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E1795A">
        <w:rPr>
          <w:rFonts w:ascii="Times New Roman" w:hAnsi="Times New Roman" w:cs="Times New Roman"/>
        </w:rPr>
        <w:t>2 część 10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E1795A">
        <w:rPr>
          <w:rFonts w:ascii="Times New Roman" w:hAnsi="Times New Roman" w:cs="Times New Roman"/>
          <w:b/>
        </w:rPr>
        <w:t>– część 10</w:t>
      </w:r>
    </w:p>
    <w:p w:rsidR="00EA4942" w:rsidRDefault="00EA4942" w:rsidP="00E179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6906B4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Aparat do </w:t>
      </w:r>
      <w:r w:rsidR="006A093A">
        <w:rPr>
          <w:rFonts w:ascii="Times New Roman" w:hAnsi="Times New Roman" w:cs="Times New Roman"/>
          <w:b/>
        </w:rPr>
        <w:t>krioterapii</w:t>
      </w:r>
      <w:r w:rsidR="00E1795A">
        <w:rPr>
          <w:rFonts w:ascii="Times New Roman" w:hAnsi="Times New Roman" w:cs="Times New Roman"/>
          <w:b/>
        </w:rPr>
        <w:t xml:space="preserve"> – szt. 1 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2363"/>
        <w:gridCol w:w="2551"/>
      </w:tblGrid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2363" w:type="dxa"/>
            <w:shd w:val="clear" w:color="auto" w:fill="BFBFBF" w:themeFill="background1" w:themeFillShade="B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Wartość oferowana przez Wy</w:t>
            </w:r>
            <w:bookmarkStart w:id="1" w:name="_GoBack"/>
            <w:bookmarkEnd w:id="1"/>
            <w:r w:rsidRPr="000C51C6">
              <w:rPr>
                <w:rFonts w:ascii="Times New Roman" w:hAnsi="Times New Roman" w:cs="Times New Roman"/>
                <w:b/>
                <w:bCs/>
              </w:rPr>
              <w:t xml:space="preserve">konawcę </w:t>
            </w: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5" w:type="dxa"/>
            <w:gridSpan w:val="3"/>
            <w:shd w:val="clear" w:color="auto" w:fill="FFFFFF" w:themeFill="background1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1795A" w:rsidRPr="000C51C6" w:rsidTr="00E1795A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6A093A" w:rsidRDefault="00E1795A" w:rsidP="006A09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93A">
              <w:rPr>
                <w:rFonts w:ascii="Times New Roman" w:hAnsi="Times New Roman" w:cs="Times New Roman"/>
              </w:rPr>
              <w:t>Aparat wykorzystujący działanie zimnego powietrza którego temperatura wynosi</w:t>
            </w:r>
          </w:p>
          <w:p w:rsidR="00E1795A" w:rsidRPr="000C51C6" w:rsidRDefault="00E1795A" w:rsidP="006A09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93A">
              <w:rPr>
                <w:rFonts w:ascii="Times New Roman" w:hAnsi="Times New Roman" w:cs="Times New Roman"/>
              </w:rPr>
              <w:t>Minimum</w:t>
            </w:r>
            <w:r>
              <w:rPr>
                <w:rFonts w:ascii="Times New Roman" w:hAnsi="Times New Roman" w:cs="Times New Roman"/>
              </w:rPr>
              <w:t>:</w:t>
            </w:r>
            <w:r w:rsidRPr="006A093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93A">
              <w:rPr>
                <w:rFonts w:ascii="Times New Roman" w:hAnsi="Times New Roman" w:cs="Times New Roman"/>
              </w:rPr>
              <w:t>30 stopn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Celcjusza</w:t>
            </w:r>
            <w:proofErr w:type="spellEnd"/>
          </w:p>
        </w:tc>
        <w:tc>
          <w:tcPr>
            <w:tcW w:w="2363" w:type="dxa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D8172A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 mobilny, ergonomiczny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Default="00E1795A" w:rsidP="00D8172A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przeznaczone do pracy ciągłej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6A093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Default="00E1795A" w:rsidP="006A093A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Czynnik chłodzący: ciekły azot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6A0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6A0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6A093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6A09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D8F">
              <w:rPr>
                <w:rFonts w:ascii="Times New Roman" w:hAnsi="Times New Roman" w:cs="Times New Roman"/>
              </w:rPr>
              <w:t>Temperatura strumienia gazu (przy wylocie dyszy)</w:t>
            </w:r>
            <w:r>
              <w:rPr>
                <w:rFonts w:ascii="Times New Roman" w:hAnsi="Times New Roman" w:cs="Times New Roman"/>
              </w:rPr>
              <w:t xml:space="preserve"> min</w:t>
            </w:r>
            <w:r w:rsidRPr="00584D8F">
              <w:rPr>
                <w:rFonts w:ascii="Times New Roman" w:hAnsi="Times New Roman" w:cs="Times New Roman"/>
              </w:rPr>
              <w:t>: -1</w:t>
            </w:r>
            <w:r>
              <w:rPr>
                <w:rFonts w:ascii="Times New Roman" w:hAnsi="Times New Roman" w:cs="Times New Roman"/>
              </w:rPr>
              <w:t>5</w:t>
            </w:r>
            <w:r w:rsidRPr="00584D8F">
              <w:rPr>
                <w:rFonts w:ascii="Times New Roman" w:hAnsi="Times New Roman" w:cs="Times New Roman"/>
              </w:rPr>
              <w:t>0°C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6A0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/NIE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6A0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6A093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6A09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4D8F">
              <w:rPr>
                <w:rFonts w:ascii="Times New Roman" w:hAnsi="Times New Roman" w:cs="Times New Roman"/>
              </w:rPr>
              <w:t>Minimum 7 poziomów regulacji nadmuchu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6A0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1795A" w:rsidRPr="000C51C6" w:rsidRDefault="00E1795A" w:rsidP="006A0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795A" w:rsidRPr="000C51C6" w:rsidTr="00E1795A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6A093A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6A09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Duży czytelny wyświetlacz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6A0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6A09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43635">
              <w:rPr>
                <w:rFonts w:ascii="Times New Roman" w:hAnsi="Times New Roman" w:cs="Times New Roman"/>
              </w:rPr>
              <w:t>anel sterujący z wyświet</w:t>
            </w:r>
            <w:r>
              <w:rPr>
                <w:rFonts w:ascii="Times New Roman" w:hAnsi="Times New Roman" w:cs="Times New Roman"/>
              </w:rPr>
              <w:t xml:space="preserve">laniem min: </w:t>
            </w:r>
            <w:r w:rsidRPr="00943635">
              <w:rPr>
                <w:rFonts w:ascii="Times New Roman" w:hAnsi="Times New Roman" w:cs="Times New Roman"/>
              </w:rPr>
              <w:t>czasu trwania zabiegu, mocy chłodniczej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556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Pomiar wagowy ilości azotu w zbiorniku (wbudowana waga)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Z</w:t>
            </w:r>
            <w:r w:rsidRPr="00584D8F">
              <w:rPr>
                <w:rFonts w:ascii="Times New Roman" w:eastAsia="Calibri" w:hAnsi="Times New Roman" w:cs="Times New Roman"/>
                <w:lang w:eastAsia="en-US"/>
              </w:rPr>
              <w:t xml:space="preserve">biornik na ciekły azot </w:t>
            </w:r>
            <w:r>
              <w:rPr>
                <w:rFonts w:ascii="Times New Roman" w:eastAsia="Calibri" w:hAnsi="Times New Roman" w:cs="Times New Roman"/>
                <w:lang w:eastAsia="en-US"/>
              </w:rPr>
              <w:t>o pojemności min: 30 l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</w:t>
            </w: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M</w:t>
            </w:r>
            <w:r w:rsidRPr="00943635">
              <w:rPr>
                <w:rFonts w:ascii="Times New Roman" w:eastAsia="Calibri" w:hAnsi="Times New Roman" w:cs="Times New Roman"/>
                <w:lang w:eastAsia="en-US"/>
              </w:rPr>
              <w:t>ożliwość zaprogramowania czasu zabiegu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943635">
              <w:rPr>
                <w:rFonts w:ascii="Times New Roman" w:hAnsi="Times New Roman" w:cs="Times New Roman"/>
              </w:rPr>
              <w:t>lastyczn</w:t>
            </w:r>
            <w:r>
              <w:rPr>
                <w:rFonts w:ascii="Times New Roman" w:hAnsi="Times New Roman" w:cs="Times New Roman"/>
              </w:rPr>
              <w:t>a</w:t>
            </w:r>
            <w:r w:rsidRPr="00943635">
              <w:rPr>
                <w:rFonts w:ascii="Times New Roman" w:hAnsi="Times New Roman" w:cs="Times New Roman"/>
              </w:rPr>
              <w:t xml:space="preserve"> izolowaną cieplnie lini</w:t>
            </w:r>
            <w:r>
              <w:rPr>
                <w:rFonts w:ascii="Times New Roman" w:hAnsi="Times New Roman" w:cs="Times New Roman"/>
              </w:rPr>
              <w:t>a</w:t>
            </w:r>
            <w:r w:rsidRPr="00943635">
              <w:rPr>
                <w:rFonts w:ascii="Times New Roman" w:hAnsi="Times New Roman" w:cs="Times New Roman"/>
              </w:rPr>
              <w:t xml:space="preserve"> przesyłow</w:t>
            </w:r>
            <w:r>
              <w:rPr>
                <w:rFonts w:ascii="Times New Roman" w:hAnsi="Times New Roman" w:cs="Times New Roman"/>
              </w:rPr>
              <w:t>a</w:t>
            </w:r>
            <w:r w:rsidRPr="00943635">
              <w:rPr>
                <w:rFonts w:ascii="Times New Roman" w:hAnsi="Times New Roman" w:cs="Times New Roman"/>
              </w:rPr>
              <w:t xml:space="preserve"> par ciekłego azotu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943635">
              <w:rPr>
                <w:rFonts w:ascii="Times New Roman" w:hAnsi="Times New Roman" w:cs="Times New Roman"/>
              </w:rPr>
              <w:t>zujnik termiczny zabezpieczający element grzejny przed uszkodzeniem 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3635">
              <w:rPr>
                <w:rFonts w:ascii="Times New Roman" w:hAnsi="Times New Roman" w:cs="Times New Roman"/>
              </w:rPr>
              <w:t>wyczerpaniu się ciekłego azotu w zbiorniku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00928">
              <w:rPr>
                <w:rFonts w:ascii="Times New Roman" w:eastAsia="Calibri" w:hAnsi="Times New Roman" w:cs="Times New Roman"/>
                <w:lang w:eastAsia="en-US"/>
              </w:rPr>
              <w:t xml:space="preserve">Zestaw </w:t>
            </w:r>
            <w:r>
              <w:rPr>
                <w:rFonts w:ascii="Times New Roman" w:eastAsia="Calibri" w:hAnsi="Times New Roman" w:cs="Times New Roman"/>
                <w:lang w:eastAsia="en-US"/>
              </w:rPr>
              <w:t>dysz nadmuchowych niezbędnych do prowadzenia terapii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645" w:type="dxa"/>
            <w:gridSpan w:val="3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E1795A" w:rsidRPr="000C51C6" w:rsidRDefault="00E1795A" w:rsidP="0094363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E1795A" w:rsidRPr="000C51C6" w:rsidRDefault="00E1795A" w:rsidP="0094363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E1795A" w:rsidRPr="000C51C6" w:rsidRDefault="00E1795A" w:rsidP="0094363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(dotyczy myjni, przy dostawie)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1795A" w:rsidRPr="000C51C6" w:rsidRDefault="00E1795A" w:rsidP="00943635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795A" w:rsidRPr="000C51C6" w:rsidTr="00E1795A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1795A" w:rsidRPr="000C51C6" w:rsidRDefault="00E1795A" w:rsidP="0094363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2363" w:type="dxa"/>
            <w:vAlign w:val="center"/>
          </w:tcPr>
          <w:p w:rsidR="00E1795A" w:rsidRPr="000C51C6" w:rsidRDefault="00E1795A" w:rsidP="00943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551" w:type="dxa"/>
          </w:tcPr>
          <w:p w:rsidR="00E1795A" w:rsidRPr="000C51C6" w:rsidRDefault="00E1795A" w:rsidP="00943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314A6"/>
    <w:rsid w:val="0004523C"/>
    <w:rsid w:val="000456C2"/>
    <w:rsid w:val="000525F7"/>
    <w:rsid w:val="00054F5B"/>
    <w:rsid w:val="00056B77"/>
    <w:rsid w:val="00066263"/>
    <w:rsid w:val="00082DA0"/>
    <w:rsid w:val="000A27EC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B362E"/>
    <w:rsid w:val="002C2BC6"/>
    <w:rsid w:val="002E0D4C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84D8F"/>
    <w:rsid w:val="005911A7"/>
    <w:rsid w:val="005913C2"/>
    <w:rsid w:val="00594D17"/>
    <w:rsid w:val="005B16B2"/>
    <w:rsid w:val="005D08C8"/>
    <w:rsid w:val="005D49A9"/>
    <w:rsid w:val="005E2DFE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93A"/>
    <w:rsid w:val="006A0C35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D045D"/>
    <w:rsid w:val="00943635"/>
    <w:rsid w:val="00952516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11E8"/>
    <w:rsid w:val="00D55325"/>
    <w:rsid w:val="00D77496"/>
    <w:rsid w:val="00D81530"/>
    <w:rsid w:val="00D8172A"/>
    <w:rsid w:val="00DA5D09"/>
    <w:rsid w:val="00DC0C71"/>
    <w:rsid w:val="00DE6526"/>
    <w:rsid w:val="00DF0BEA"/>
    <w:rsid w:val="00E1442C"/>
    <w:rsid w:val="00E1795A"/>
    <w:rsid w:val="00E303DE"/>
    <w:rsid w:val="00E30EB6"/>
    <w:rsid w:val="00E361C0"/>
    <w:rsid w:val="00E455D5"/>
    <w:rsid w:val="00E501CF"/>
    <w:rsid w:val="00E52201"/>
    <w:rsid w:val="00E5757E"/>
    <w:rsid w:val="00E62BA6"/>
    <w:rsid w:val="00E63EE5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802549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2026-06-03T11:05:00Z</dcterms:created>
  <dcterms:modified xsi:type="dcterms:W3CDTF">2026-06-03T11:08:00Z</dcterms:modified>
</cp:coreProperties>
</file>