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751D39F7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624459">
        <w:t>9</w:t>
      </w:r>
      <w:r w:rsidRPr="00720AAC">
        <w:t xml:space="preserve"> do zapytania nr SGA.261.</w:t>
      </w:r>
      <w:r w:rsidR="007B15EE">
        <w:t>01</w:t>
      </w:r>
      <w:r w:rsidRPr="00720AAC">
        <w:t>.202</w:t>
      </w:r>
      <w:r w:rsidR="007B15EE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1D60C167" w:rsidR="00E510D3" w:rsidRPr="003F0DCA" w:rsidRDefault="00F42D94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Zestaw AED-Wyposażenie-Rejestracja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1</w:t>
      </w:r>
      <w:r w:rsidR="004249A4">
        <w:rPr>
          <w:rFonts w:ascii="Times New Roman" w:hAnsi="Times New Roman" w:cs="Times New Roman"/>
          <w:sz w:val="24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A31BEE" w:rsidRDefault="00201AE6" w:rsidP="00DB30B0">
            <w:pPr>
              <w:widowControl w:val="0"/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A31BEE" w:rsidRDefault="00201AE6" w:rsidP="00DB30B0">
            <w:pPr>
              <w:widowControl w:val="0"/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A31BEE" w:rsidRDefault="001A38D6" w:rsidP="00DB30B0">
            <w:pPr>
              <w:widowControl w:val="0"/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1053DA7C" w:rsidR="00201AE6" w:rsidRPr="00A31BEE" w:rsidRDefault="00201AE6" w:rsidP="00DB30B0">
            <w:pPr>
              <w:widowControl w:val="0"/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7B15EE" w:rsidRPr="00A31BEE">
              <w:rPr>
                <w:sz w:val="22"/>
                <w:szCs w:val="22"/>
              </w:rPr>
              <w:t xml:space="preserve">minimum </w:t>
            </w:r>
            <w:r w:rsidRPr="00A31BEE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5EB4649D" w:rsidR="00F01191" w:rsidRPr="00A31BEE" w:rsidRDefault="00FC06BC" w:rsidP="00702B0E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Defibrylator półautomatyczny </w:t>
            </w:r>
          </w:p>
        </w:tc>
        <w:tc>
          <w:tcPr>
            <w:tcW w:w="1765" w:type="dxa"/>
            <w:vAlign w:val="center"/>
          </w:tcPr>
          <w:p w14:paraId="4F8DBFEB" w14:textId="3D74FC4B" w:rsidR="00F01191" w:rsidRPr="00F01191" w:rsidRDefault="00FC06BC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6B2B2C16" w:rsidR="00F01191" w:rsidRPr="00A31BEE" w:rsidRDefault="00FC06BC" w:rsidP="00FC06BC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Energia wstrząsu dla osoby 150</w:t>
            </w:r>
            <w:r w:rsidR="0038410F" w:rsidRPr="00A31BEE">
              <w:rPr>
                <w:sz w:val="22"/>
                <w:szCs w:val="22"/>
              </w:rPr>
              <w:t xml:space="preserve"> </w:t>
            </w:r>
            <w:r w:rsidRPr="00A31BEE">
              <w:rPr>
                <w:sz w:val="22"/>
                <w:szCs w:val="22"/>
              </w:rPr>
              <w:t xml:space="preserve">J </w:t>
            </w:r>
          </w:p>
        </w:tc>
        <w:tc>
          <w:tcPr>
            <w:tcW w:w="1765" w:type="dxa"/>
            <w:vAlign w:val="center"/>
          </w:tcPr>
          <w:p w14:paraId="6DB6A0F9" w14:textId="26F7A616" w:rsidR="00F01191" w:rsidRPr="00F01191" w:rsidRDefault="00FC06BC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31274FE8" w:rsidR="00F01191" w:rsidRPr="00A31BEE" w:rsidRDefault="00FC06BC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Wydawane komendy głosowe</w:t>
            </w:r>
          </w:p>
        </w:tc>
        <w:tc>
          <w:tcPr>
            <w:tcW w:w="1765" w:type="dxa"/>
            <w:vAlign w:val="center"/>
          </w:tcPr>
          <w:p w14:paraId="107C8A8B" w14:textId="2A7C2406" w:rsidR="00F01191" w:rsidRPr="00F01191" w:rsidRDefault="00FC06BC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50E2687D" w:rsidR="00F01191" w:rsidRPr="00A31BEE" w:rsidRDefault="00F94224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Metronom</w:t>
            </w:r>
          </w:p>
        </w:tc>
        <w:tc>
          <w:tcPr>
            <w:tcW w:w="1765" w:type="dxa"/>
            <w:vAlign w:val="center"/>
          </w:tcPr>
          <w:p w14:paraId="27545ADF" w14:textId="1F65682A" w:rsidR="00F01191" w:rsidRPr="00F01191" w:rsidRDefault="00F94224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76AC9803" w:rsidR="00F01191" w:rsidRPr="00A31BEE" w:rsidRDefault="00F94224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Pojemność baterii minimum 200 wyładowań </w:t>
            </w:r>
          </w:p>
        </w:tc>
        <w:tc>
          <w:tcPr>
            <w:tcW w:w="1765" w:type="dxa"/>
            <w:vAlign w:val="center"/>
          </w:tcPr>
          <w:p w14:paraId="3072187E" w14:textId="1F395DEB" w:rsidR="00F01191" w:rsidRPr="00F01191" w:rsidRDefault="00F94224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6A7ADB49" w:rsidR="00F01191" w:rsidRPr="00A31BEE" w:rsidRDefault="00F94224" w:rsidP="004B622A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Okres trwałości elektrod </w:t>
            </w:r>
            <w:r w:rsidR="004B622A" w:rsidRPr="00A31BEE">
              <w:rPr>
                <w:sz w:val="22"/>
                <w:szCs w:val="22"/>
              </w:rPr>
              <w:t>minimum 30 miesięcy</w:t>
            </w:r>
          </w:p>
        </w:tc>
        <w:tc>
          <w:tcPr>
            <w:tcW w:w="1765" w:type="dxa"/>
            <w:vAlign w:val="center"/>
          </w:tcPr>
          <w:p w14:paraId="02152750" w14:textId="1BA519D6" w:rsidR="00F01191" w:rsidRPr="00F01191" w:rsidRDefault="004B622A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214711FA" w:rsidR="00F01191" w:rsidRPr="00A31BEE" w:rsidRDefault="005E7F38" w:rsidP="005E7F38">
            <w:pPr>
              <w:rPr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Język komunikatów</w:t>
            </w:r>
            <w:r w:rsidRPr="00A31BEE">
              <w:rPr>
                <w:rStyle w:val="fontstyle01"/>
                <w:rFonts w:ascii="Times New Roman" w:hAnsi="Times New Roman"/>
              </w:rPr>
              <w:t>:</w:t>
            </w:r>
            <w:r w:rsidRPr="00A31BEE">
              <w:rPr>
                <w:sz w:val="22"/>
                <w:szCs w:val="22"/>
              </w:rPr>
              <w:t xml:space="preserve"> polski oraz minimum 10 innych języków</w:t>
            </w:r>
          </w:p>
        </w:tc>
        <w:tc>
          <w:tcPr>
            <w:tcW w:w="1765" w:type="dxa"/>
            <w:vAlign w:val="center"/>
          </w:tcPr>
          <w:p w14:paraId="34DC0D3F" w14:textId="4D38E90D" w:rsidR="00F01191" w:rsidRPr="00F01191" w:rsidRDefault="005E7F38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44510DBD" w:rsidR="00F01191" w:rsidRPr="00A31BEE" w:rsidRDefault="005E7F38" w:rsidP="00A512B4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Ciężar mak</w:t>
            </w:r>
            <w:r w:rsidR="00A512B4" w:rsidRPr="00A31BEE">
              <w:rPr>
                <w:sz w:val="22"/>
                <w:szCs w:val="22"/>
              </w:rPr>
              <w:t>symalny</w:t>
            </w:r>
            <w:r w:rsidRPr="00A31BEE">
              <w:rPr>
                <w:sz w:val="22"/>
                <w:szCs w:val="22"/>
              </w:rPr>
              <w:t xml:space="preserve"> 2,4 kg</w:t>
            </w:r>
          </w:p>
        </w:tc>
        <w:tc>
          <w:tcPr>
            <w:tcW w:w="1765" w:type="dxa"/>
            <w:vAlign w:val="center"/>
          </w:tcPr>
          <w:p w14:paraId="20C16391" w14:textId="3B4A8A0A" w:rsidR="00F01191" w:rsidRPr="00F01191" w:rsidRDefault="0021797A" w:rsidP="002179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134F27F2" w:rsidR="00F01191" w:rsidRPr="00A31BEE" w:rsidRDefault="001F5E6E" w:rsidP="001F5E6E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Stopień ochrony IP minimum IP55</w:t>
            </w:r>
          </w:p>
        </w:tc>
        <w:tc>
          <w:tcPr>
            <w:tcW w:w="1765" w:type="dxa"/>
            <w:vAlign w:val="center"/>
          </w:tcPr>
          <w:p w14:paraId="2266D094" w14:textId="2F31763C" w:rsidR="00F01191" w:rsidRPr="00F01191" w:rsidRDefault="0021797A" w:rsidP="002179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05F415A3" w:rsidR="00F01191" w:rsidRPr="00A31BEE" w:rsidRDefault="0021797A" w:rsidP="0021797A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Fala defibrylacji e-</w:t>
            </w:r>
            <w:proofErr w:type="spellStart"/>
            <w:r w:rsidRPr="00A31BEE">
              <w:rPr>
                <w:rStyle w:val="fontstyle01"/>
                <w:rFonts w:ascii="Times New Roman" w:hAnsi="Times New Roman"/>
                <w:b w:val="0"/>
              </w:rPr>
              <w:t>cube</w:t>
            </w:r>
            <w:proofErr w:type="spellEnd"/>
            <w:r w:rsidRPr="00A31BEE">
              <w:rPr>
                <w:rStyle w:val="fontstyle01"/>
                <w:rFonts w:ascii="Times New Roman" w:hAnsi="Times New Roman"/>
                <w:b w:val="0"/>
              </w:rPr>
              <w:t xml:space="preserve"> dwufazowa</w:t>
            </w:r>
          </w:p>
        </w:tc>
        <w:tc>
          <w:tcPr>
            <w:tcW w:w="1765" w:type="dxa"/>
            <w:vAlign w:val="center"/>
          </w:tcPr>
          <w:p w14:paraId="126FB931" w14:textId="72E3C461" w:rsidR="00F01191" w:rsidRPr="00F01191" w:rsidRDefault="0021797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76A5418D" w:rsidR="00F01191" w:rsidRPr="00A31BEE" w:rsidRDefault="0021797A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Zasilane bateryjne</w:t>
            </w:r>
          </w:p>
        </w:tc>
        <w:tc>
          <w:tcPr>
            <w:tcW w:w="1765" w:type="dxa"/>
            <w:vAlign w:val="center"/>
          </w:tcPr>
          <w:p w14:paraId="4BA0F11E" w14:textId="629A66FC" w:rsidR="00F01191" w:rsidRPr="00F01191" w:rsidRDefault="0021797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00605787" w:rsidR="00F01191" w:rsidRPr="00A31BEE" w:rsidRDefault="0021797A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>Przechowywanie danych na karcie SD</w:t>
            </w:r>
          </w:p>
        </w:tc>
        <w:tc>
          <w:tcPr>
            <w:tcW w:w="1765" w:type="dxa"/>
            <w:vAlign w:val="center"/>
          </w:tcPr>
          <w:p w14:paraId="2A262092" w14:textId="52B4ED44" w:rsidR="00F01191" w:rsidRPr="00F01191" w:rsidRDefault="0021797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3F55A5" w14:textId="77777777" w:rsidR="0021797A" w:rsidRPr="00A31BEE" w:rsidRDefault="0021797A" w:rsidP="00F01191">
            <w:pPr>
              <w:rPr>
                <w:sz w:val="22"/>
                <w:szCs w:val="22"/>
              </w:rPr>
            </w:pPr>
            <w:r w:rsidRPr="00A31BEE">
              <w:rPr>
                <w:sz w:val="22"/>
                <w:szCs w:val="22"/>
              </w:rPr>
              <w:t xml:space="preserve">Wymiary maksymalne </w:t>
            </w:r>
          </w:p>
          <w:p w14:paraId="55DA067B" w14:textId="0317FC5C" w:rsidR="00F01191" w:rsidRPr="00A31BEE" w:rsidRDefault="0021797A" w:rsidP="00F01191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26 cm x 25,6 cm x 6,95 cm</w:t>
            </w:r>
          </w:p>
        </w:tc>
        <w:tc>
          <w:tcPr>
            <w:tcW w:w="1765" w:type="dxa"/>
            <w:vAlign w:val="center"/>
          </w:tcPr>
          <w:p w14:paraId="28378FA0" w14:textId="07E95ED0" w:rsidR="00F01191" w:rsidRPr="00F01191" w:rsidRDefault="0021797A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1CA62207" w:rsidR="00F01191" w:rsidRPr="00A31BEE" w:rsidRDefault="00B12B98" w:rsidP="00F01191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Zakres temperatury pracy od minimum 0°-minimum 50°C</w:t>
            </w:r>
          </w:p>
        </w:tc>
        <w:tc>
          <w:tcPr>
            <w:tcW w:w="1765" w:type="dxa"/>
            <w:vAlign w:val="center"/>
          </w:tcPr>
          <w:p w14:paraId="154FEF14" w14:textId="01D9CCA8" w:rsidR="00F01191" w:rsidRPr="00F01191" w:rsidRDefault="00B12B98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4C2BB86A" w:rsidR="00F01191" w:rsidRPr="00A31BEE" w:rsidRDefault="0019292A" w:rsidP="00F01191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Zestaw tablic informacyjnych</w:t>
            </w:r>
          </w:p>
        </w:tc>
        <w:tc>
          <w:tcPr>
            <w:tcW w:w="1765" w:type="dxa"/>
            <w:vAlign w:val="center"/>
          </w:tcPr>
          <w:p w14:paraId="140FE51E" w14:textId="18A04959" w:rsidR="00F01191" w:rsidRPr="00F01191" w:rsidRDefault="0019292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5982694D" w:rsidR="00F01191" w:rsidRPr="00A31BEE" w:rsidRDefault="002C0798" w:rsidP="005860E5">
            <w:pPr>
              <w:rPr>
                <w:b/>
                <w:sz w:val="22"/>
                <w:szCs w:val="22"/>
              </w:rPr>
            </w:pPr>
            <w:r w:rsidRPr="00A31BEE">
              <w:rPr>
                <w:rStyle w:val="fontstyle01"/>
                <w:rFonts w:ascii="Times New Roman" w:hAnsi="Times New Roman"/>
                <w:b w:val="0"/>
              </w:rPr>
              <w:t>Szafka na defibrylator zamykana magnetycznie</w:t>
            </w:r>
          </w:p>
        </w:tc>
        <w:tc>
          <w:tcPr>
            <w:tcW w:w="1765" w:type="dxa"/>
            <w:vAlign w:val="center"/>
          </w:tcPr>
          <w:p w14:paraId="2790A677" w14:textId="79D10C24" w:rsidR="00F01191" w:rsidRPr="00F01191" w:rsidRDefault="002C0798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7CED21B5" w:rsidR="00201AE6" w:rsidRPr="00E055CF" w:rsidRDefault="004F1286" w:rsidP="007B1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</w:t>
            </w:r>
            <w:r w:rsidR="00A457C4">
              <w:rPr>
                <w:sz w:val="22"/>
                <w:szCs w:val="22"/>
              </w:rPr>
              <w:t>imum</w:t>
            </w:r>
            <w:r>
              <w:rPr>
                <w:sz w:val="22"/>
                <w:szCs w:val="22"/>
              </w:rPr>
              <w:t xml:space="preserve"> </w:t>
            </w:r>
            <w:r w:rsidR="00DF06D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miesi</w:t>
            </w:r>
            <w:r w:rsidR="007B15EE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5A83B001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7B15EE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AA3E8A" w:rsidRPr="00E055CF" w14:paraId="749AAAE9" w14:textId="77777777" w:rsidTr="007F37D3">
        <w:tc>
          <w:tcPr>
            <w:tcW w:w="567" w:type="dxa"/>
          </w:tcPr>
          <w:p w14:paraId="3B809D09" w14:textId="77777777" w:rsidR="00AA3E8A" w:rsidRPr="00E055CF" w:rsidRDefault="00AA3E8A" w:rsidP="00AA3E8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82B" w14:textId="77777777" w:rsidR="00AA3E8A" w:rsidRDefault="00AA3E8A" w:rsidP="00AA3E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5015257B" w14:textId="77777777" w:rsidR="00AA3E8A" w:rsidRPr="00E055CF" w:rsidRDefault="00AA3E8A" w:rsidP="00AA3E8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6E6" w14:textId="677ACC86" w:rsidR="00AA3E8A" w:rsidRPr="00E055CF" w:rsidRDefault="00AA3E8A" w:rsidP="00AA3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31B47FE1" w14:textId="77777777" w:rsidR="00AA3E8A" w:rsidRPr="00E055CF" w:rsidRDefault="00AA3E8A" w:rsidP="00AA3E8A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oppi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4442" w14:textId="77777777" w:rsidR="00F802D2" w:rsidRDefault="00F802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3BDE" w14:textId="77777777" w:rsidR="00F802D2" w:rsidRDefault="00F802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B406" w14:textId="77777777" w:rsidR="00F802D2" w:rsidRDefault="00F80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011FE" w14:textId="77777777" w:rsidR="00F802D2" w:rsidRDefault="00F802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111B" w14:textId="5C42707B" w:rsidR="00F802D2" w:rsidRDefault="00F802D2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1A464B33" wp14:editId="23CBCB49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66AB" w14:textId="77777777" w:rsidR="00F802D2" w:rsidRDefault="00F802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9292A"/>
    <w:rsid w:val="001A38D6"/>
    <w:rsid w:val="001C09FA"/>
    <w:rsid w:val="001D60E9"/>
    <w:rsid w:val="001F5E6E"/>
    <w:rsid w:val="001F7145"/>
    <w:rsid w:val="00201AE6"/>
    <w:rsid w:val="0021797A"/>
    <w:rsid w:val="00220F6E"/>
    <w:rsid w:val="00246F9F"/>
    <w:rsid w:val="00246FA3"/>
    <w:rsid w:val="0025092C"/>
    <w:rsid w:val="00255B9E"/>
    <w:rsid w:val="00267E59"/>
    <w:rsid w:val="002841AF"/>
    <w:rsid w:val="00291378"/>
    <w:rsid w:val="002B63B0"/>
    <w:rsid w:val="002C0798"/>
    <w:rsid w:val="002D0454"/>
    <w:rsid w:val="002D5091"/>
    <w:rsid w:val="00332C5A"/>
    <w:rsid w:val="003423EA"/>
    <w:rsid w:val="003444A0"/>
    <w:rsid w:val="003521C8"/>
    <w:rsid w:val="0038410F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49A4"/>
    <w:rsid w:val="004B622A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E7F38"/>
    <w:rsid w:val="005F6C98"/>
    <w:rsid w:val="00624459"/>
    <w:rsid w:val="0064261B"/>
    <w:rsid w:val="006542B7"/>
    <w:rsid w:val="0066378F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5076"/>
    <w:rsid w:val="0078001A"/>
    <w:rsid w:val="007B15EE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31BEE"/>
    <w:rsid w:val="00A457C4"/>
    <w:rsid w:val="00A512B4"/>
    <w:rsid w:val="00A514FC"/>
    <w:rsid w:val="00A53E4F"/>
    <w:rsid w:val="00A93E73"/>
    <w:rsid w:val="00AA3E8A"/>
    <w:rsid w:val="00AE250D"/>
    <w:rsid w:val="00B0709F"/>
    <w:rsid w:val="00B12B98"/>
    <w:rsid w:val="00B34774"/>
    <w:rsid w:val="00B51795"/>
    <w:rsid w:val="00B5242B"/>
    <w:rsid w:val="00BF6778"/>
    <w:rsid w:val="00C0626C"/>
    <w:rsid w:val="00C32CFB"/>
    <w:rsid w:val="00C84B73"/>
    <w:rsid w:val="00C931AA"/>
    <w:rsid w:val="00CA5C29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DF06D8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42D94"/>
    <w:rsid w:val="00F71111"/>
    <w:rsid w:val="00F76062"/>
    <w:rsid w:val="00F802D2"/>
    <w:rsid w:val="00F82B25"/>
    <w:rsid w:val="00F9125A"/>
    <w:rsid w:val="00F94224"/>
    <w:rsid w:val="00FA0C30"/>
    <w:rsid w:val="00FA3872"/>
    <w:rsid w:val="00FC06BC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5E7F38"/>
    <w:rPr>
      <w:rFonts w:ascii="Poppins-Bold" w:hAnsi="Poppins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8B19-BBE9-4669-B90B-76124D20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20</cp:revision>
  <dcterms:created xsi:type="dcterms:W3CDTF">2025-12-22T08:17:00Z</dcterms:created>
  <dcterms:modified xsi:type="dcterms:W3CDTF">2026-01-09T07:35:00Z</dcterms:modified>
</cp:coreProperties>
</file>