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D057D" w14:textId="6B309468" w:rsidR="00117DDC" w:rsidRDefault="00720AAC" w:rsidP="00720AAC">
      <w:pPr>
        <w:jc w:val="right"/>
        <w:rPr>
          <w:color w:val="FF0000"/>
        </w:rPr>
      </w:pPr>
      <w:r w:rsidRPr="00720AAC">
        <w:t>Załącznik nr 2_część_</w:t>
      </w:r>
      <w:r w:rsidR="008A6D67">
        <w:t>3</w:t>
      </w:r>
      <w:r w:rsidRPr="00720AAC">
        <w:t xml:space="preserve"> do zapytania nr SGA.261.</w:t>
      </w:r>
      <w:r w:rsidR="00A62466">
        <w:t>01.2026</w:t>
      </w:r>
    </w:p>
    <w:p w14:paraId="600807CB" w14:textId="77777777" w:rsidR="00720AAC" w:rsidRDefault="00720AAC" w:rsidP="003444A0">
      <w:pPr>
        <w:jc w:val="center"/>
        <w:rPr>
          <w:b/>
        </w:rPr>
      </w:pPr>
    </w:p>
    <w:p w14:paraId="12E98704" w14:textId="484FFEF7" w:rsidR="003444A0" w:rsidRDefault="003444A0" w:rsidP="003444A0">
      <w:pPr>
        <w:jc w:val="center"/>
      </w:pPr>
      <w:r w:rsidRPr="000353C4">
        <w:rPr>
          <w:b/>
        </w:rPr>
        <w:t>Opis przedmiotu zamówienia</w:t>
      </w:r>
      <w:r>
        <w:rPr>
          <w:b/>
        </w:rPr>
        <w:t xml:space="preserve"> </w:t>
      </w:r>
    </w:p>
    <w:p w14:paraId="23ED5156" w14:textId="77777777" w:rsidR="003444A0" w:rsidRDefault="003444A0" w:rsidP="003444A0">
      <w:pPr>
        <w:jc w:val="center"/>
      </w:pPr>
      <w:r w:rsidRPr="000353C4">
        <w:t xml:space="preserve">(Parametry </w:t>
      </w:r>
      <w:proofErr w:type="spellStart"/>
      <w:r w:rsidRPr="000353C4">
        <w:t>techniczn</w:t>
      </w:r>
      <w:r>
        <w:t>o</w:t>
      </w:r>
      <w:proofErr w:type="spellEnd"/>
      <w:r w:rsidRPr="000353C4">
        <w:t xml:space="preserve"> – użytkowe) </w:t>
      </w:r>
    </w:p>
    <w:p w14:paraId="62562283" w14:textId="77777777" w:rsidR="003444A0" w:rsidRPr="000353C4" w:rsidRDefault="003444A0" w:rsidP="003444A0"/>
    <w:p w14:paraId="7BC13F6A" w14:textId="77777777" w:rsidR="003444A0" w:rsidRDefault="003444A0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AAD2AC" w14:textId="454D65B0" w:rsidR="00E510D3" w:rsidRPr="003F0DCA" w:rsidRDefault="0092475E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Fotel do chemioterapii</w:t>
      </w:r>
      <w:r w:rsidR="00866374" w:rsidRPr="005411DC">
        <w:rPr>
          <w:rFonts w:asciiTheme="minorHAnsi" w:hAnsiTheme="minorHAnsi"/>
          <w:sz w:val="20"/>
          <w:szCs w:val="20"/>
        </w:rPr>
        <w:t xml:space="preserve"> </w:t>
      </w:r>
      <w:r w:rsidR="00201AE6">
        <w:rPr>
          <w:rFonts w:ascii="Times New Roman" w:hAnsi="Times New Roman" w:cs="Times New Roman"/>
          <w:sz w:val="24"/>
        </w:rPr>
        <w:t>–</w:t>
      </w:r>
      <w:r w:rsidR="00DD79F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</w:t>
      </w:r>
      <w:r w:rsidR="004249A4">
        <w:rPr>
          <w:rFonts w:ascii="Times New Roman" w:hAnsi="Times New Roman" w:cs="Times New Roman"/>
          <w:sz w:val="24"/>
        </w:rPr>
        <w:t xml:space="preserve"> </w:t>
      </w:r>
      <w:r w:rsidR="00201AE6">
        <w:rPr>
          <w:rFonts w:ascii="Times New Roman" w:hAnsi="Times New Roman" w:cs="Times New Roman"/>
          <w:sz w:val="24"/>
        </w:rPr>
        <w:t xml:space="preserve">szt. </w:t>
      </w:r>
    </w:p>
    <w:p w14:paraId="1760F26B" w14:textId="77777777" w:rsidR="00E510D3" w:rsidRPr="00036398" w:rsidRDefault="00E510D3" w:rsidP="00E510D3">
      <w:pPr>
        <w:rPr>
          <w:sz w:val="20"/>
          <w:szCs w:val="20"/>
        </w:rPr>
      </w:pPr>
    </w:p>
    <w:tbl>
      <w:tblPr>
        <w:tblW w:w="98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765"/>
        <w:gridCol w:w="3111"/>
      </w:tblGrid>
      <w:tr w:rsidR="00201AE6" w:rsidRPr="00E055CF" w14:paraId="03D9BB3D" w14:textId="77777777" w:rsidTr="00201AE6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40B5DB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368D7B3C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Parametry wymagane aparatu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6CBD7D31" w14:textId="183CCE2C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Wymagana wartość parametru</w:t>
            </w:r>
          </w:p>
        </w:tc>
        <w:tc>
          <w:tcPr>
            <w:tcW w:w="3111" w:type="dxa"/>
            <w:shd w:val="clear" w:color="auto" w:fill="D9D9D9"/>
          </w:tcPr>
          <w:p w14:paraId="3C78BD2F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Wartość oferowana przez Wykonawcę</w:t>
            </w:r>
          </w:p>
        </w:tc>
      </w:tr>
      <w:tr w:rsidR="00201AE6" w:rsidRPr="00E055CF" w14:paraId="38DFD6D2" w14:textId="77777777" w:rsidTr="00201AE6">
        <w:tc>
          <w:tcPr>
            <w:tcW w:w="567" w:type="dxa"/>
          </w:tcPr>
          <w:p w14:paraId="436A09F2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60C6D04" w14:textId="77777777" w:rsidR="00201AE6" w:rsidRPr="00FA40A0" w:rsidRDefault="00201AE6" w:rsidP="00DB30B0">
            <w:pPr>
              <w:widowControl w:val="0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Producent</w:t>
            </w:r>
          </w:p>
        </w:tc>
        <w:tc>
          <w:tcPr>
            <w:tcW w:w="1765" w:type="dxa"/>
          </w:tcPr>
          <w:p w14:paraId="35BF2612" w14:textId="77777777" w:rsidR="00201AE6" w:rsidRPr="00FA40A0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01243E6F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45F1EDBA" w14:textId="77777777" w:rsidTr="00201AE6">
        <w:tc>
          <w:tcPr>
            <w:tcW w:w="567" w:type="dxa"/>
          </w:tcPr>
          <w:p w14:paraId="7E40F753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D5D1E78" w14:textId="77777777" w:rsidR="00201AE6" w:rsidRPr="00FA40A0" w:rsidRDefault="00201AE6" w:rsidP="00DB30B0">
            <w:pPr>
              <w:widowControl w:val="0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Model/typ</w:t>
            </w:r>
          </w:p>
        </w:tc>
        <w:tc>
          <w:tcPr>
            <w:tcW w:w="1765" w:type="dxa"/>
          </w:tcPr>
          <w:p w14:paraId="1866AA0D" w14:textId="77777777" w:rsidR="00201AE6" w:rsidRPr="00FA40A0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35968100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1A38D6" w:rsidRPr="00E055CF" w14:paraId="2902220A" w14:textId="77777777" w:rsidTr="00201AE6">
        <w:tc>
          <w:tcPr>
            <w:tcW w:w="567" w:type="dxa"/>
          </w:tcPr>
          <w:p w14:paraId="4007212F" w14:textId="77777777" w:rsidR="001A38D6" w:rsidRPr="00E055CF" w:rsidRDefault="001A38D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C90ECA0" w14:textId="376724FF" w:rsidR="001A38D6" w:rsidRPr="00FA40A0" w:rsidRDefault="001A38D6" w:rsidP="00DB30B0">
            <w:pPr>
              <w:widowControl w:val="0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 xml:space="preserve">Kraj produkcji </w:t>
            </w:r>
          </w:p>
        </w:tc>
        <w:tc>
          <w:tcPr>
            <w:tcW w:w="1765" w:type="dxa"/>
            <w:vAlign w:val="center"/>
          </w:tcPr>
          <w:p w14:paraId="0ED2AD30" w14:textId="191D63E7" w:rsidR="001A38D6" w:rsidRPr="00FA40A0" w:rsidRDefault="001A38D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434AD60A" w14:textId="77777777" w:rsidR="001A38D6" w:rsidRPr="00E055CF" w:rsidRDefault="001A38D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76FE13FB" w14:textId="77777777" w:rsidTr="00201AE6">
        <w:tc>
          <w:tcPr>
            <w:tcW w:w="567" w:type="dxa"/>
          </w:tcPr>
          <w:p w14:paraId="6D39CFB6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DE25C78" w14:textId="6F5B5FAD" w:rsidR="00201AE6" w:rsidRPr="00FA40A0" w:rsidRDefault="00201AE6" w:rsidP="00DB30B0">
            <w:pPr>
              <w:widowControl w:val="0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 xml:space="preserve">Urządzenie oraz wszystkie elementy składowe -  fabrycznie nowe, rok produkcji </w:t>
            </w:r>
            <w:r w:rsidR="00A62466" w:rsidRPr="00FA40A0">
              <w:rPr>
                <w:sz w:val="22"/>
                <w:szCs w:val="22"/>
              </w:rPr>
              <w:t xml:space="preserve">minimum </w:t>
            </w:r>
            <w:r w:rsidRPr="00FA40A0">
              <w:rPr>
                <w:sz w:val="22"/>
                <w:szCs w:val="22"/>
              </w:rPr>
              <w:t>2025</w:t>
            </w:r>
          </w:p>
        </w:tc>
        <w:tc>
          <w:tcPr>
            <w:tcW w:w="1765" w:type="dxa"/>
            <w:vAlign w:val="center"/>
          </w:tcPr>
          <w:p w14:paraId="50026267" w14:textId="509B3622" w:rsidR="00201AE6" w:rsidRPr="00FA40A0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TAK</w:t>
            </w:r>
            <w:r w:rsidR="00A62466" w:rsidRPr="00FA40A0"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0685D819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C32EFD" w:rsidRPr="00E055CF" w14:paraId="3A3CDE5D" w14:textId="77777777" w:rsidTr="00C64EDE">
        <w:tc>
          <w:tcPr>
            <w:tcW w:w="567" w:type="dxa"/>
          </w:tcPr>
          <w:p w14:paraId="67C0C403" w14:textId="77777777" w:rsidR="00C32EFD" w:rsidRPr="00E055CF" w:rsidRDefault="00C32EFD" w:rsidP="00C32EF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92C90A9" w14:textId="57E5B9E7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Mobilny fotel do chemioterapii sterowany elektrycznie za pomocą pilota przewodowego</w:t>
            </w:r>
          </w:p>
        </w:tc>
        <w:tc>
          <w:tcPr>
            <w:tcW w:w="1765" w:type="dxa"/>
            <w:vAlign w:val="center"/>
          </w:tcPr>
          <w:p w14:paraId="6DB6A0F9" w14:textId="2319C57C" w:rsidR="00C32EFD" w:rsidRPr="00FA40A0" w:rsidRDefault="00C32EFD" w:rsidP="00C32EFD">
            <w:pPr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24A5AC9" w14:textId="77777777" w:rsidR="00C32EFD" w:rsidRPr="00E055CF" w:rsidRDefault="00C32EFD" w:rsidP="00C32EFD">
            <w:pPr>
              <w:rPr>
                <w:sz w:val="22"/>
                <w:szCs w:val="22"/>
              </w:rPr>
            </w:pPr>
          </w:p>
        </w:tc>
      </w:tr>
      <w:tr w:rsidR="00C32EFD" w:rsidRPr="00E055CF" w14:paraId="5D2BDB01" w14:textId="77777777" w:rsidTr="00955E1E">
        <w:tc>
          <w:tcPr>
            <w:tcW w:w="567" w:type="dxa"/>
          </w:tcPr>
          <w:p w14:paraId="2D3BBBF9" w14:textId="77777777" w:rsidR="00C32EFD" w:rsidRPr="00E055CF" w:rsidRDefault="00C32EFD" w:rsidP="00C32EF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7A71925" w14:textId="2EB9F579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 xml:space="preserve">Zasilanie 230V AC, 50/60 </w:t>
            </w:r>
            <w:proofErr w:type="spellStart"/>
            <w:r w:rsidRPr="00FA40A0">
              <w:rPr>
                <w:sz w:val="22"/>
                <w:szCs w:val="22"/>
              </w:rPr>
              <w:t>Hz</w:t>
            </w:r>
            <w:proofErr w:type="spellEnd"/>
          </w:p>
        </w:tc>
        <w:tc>
          <w:tcPr>
            <w:tcW w:w="1765" w:type="dxa"/>
            <w:vAlign w:val="center"/>
          </w:tcPr>
          <w:p w14:paraId="107C8A8B" w14:textId="2F0AEB1D" w:rsidR="00C32EFD" w:rsidRPr="00FA40A0" w:rsidRDefault="00C32EFD" w:rsidP="00C32EFD">
            <w:pPr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4DBB1C4" w14:textId="77777777" w:rsidR="00C32EFD" w:rsidRPr="00E055CF" w:rsidRDefault="00C32EFD" w:rsidP="00C32EFD">
            <w:pPr>
              <w:rPr>
                <w:sz w:val="22"/>
                <w:szCs w:val="22"/>
              </w:rPr>
            </w:pPr>
          </w:p>
        </w:tc>
      </w:tr>
      <w:tr w:rsidR="00C32EFD" w:rsidRPr="00E055CF" w14:paraId="0B356D34" w14:textId="77777777" w:rsidTr="00955E1E">
        <w:tc>
          <w:tcPr>
            <w:tcW w:w="567" w:type="dxa"/>
          </w:tcPr>
          <w:p w14:paraId="767DAA8C" w14:textId="77777777" w:rsidR="00C32EFD" w:rsidRPr="00E055CF" w:rsidRDefault="00C32EFD" w:rsidP="00C32EF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E04C05C" w14:textId="50EA8E4D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 xml:space="preserve">Konstrukcja wykonana ze stali malowanej proszkowo, odporna na uszkodzenia mechaniczne i działanie środków dezynfekcyjnych  </w:t>
            </w:r>
          </w:p>
        </w:tc>
        <w:tc>
          <w:tcPr>
            <w:tcW w:w="1765" w:type="dxa"/>
            <w:vAlign w:val="center"/>
          </w:tcPr>
          <w:p w14:paraId="27545ADF" w14:textId="516206D9" w:rsidR="00C32EFD" w:rsidRPr="00FA40A0" w:rsidRDefault="00C32EFD" w:rsidP="00C32EFD">
            <w:pPr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A2EE17E" w14:textId="77777777" w:rsidR="00C32EFD" w:rsidRPr="00E055CF" w:rsidRDefault="00C32EFD" w:rsidP="00C32EFD">
            <w:pPr>
              <w:rPr>
                <w:sz w:val="22"/>
                <w:szCs w:val="22"/>
              </w:rPr>
            </w:pPr>
          </w:p>
        </w:tc>
      </w:tr>
      <w:tr w:rsidR="00C32EFD" w:rsidRPr="00E055CF" w14:paraId="6E3A1F24" w14:textId="77777777" w:rsidTr="00955E1E">
        <w:tc>
          <w:tcPr>
            <w:tcW w:w="567" w:type="dxa"/>
          </w:tcPr>
          <w:p w14:paraId="1BAB1412" w14:textId="77777777" w:rsidR="00C32EFD" w:rsidRPr="00E055CF" w:rsidRDefault="00C32EFD" w:rsidP="00C32EF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D2DC884" w14:textId="38AD9BBB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Fotel mobilny, podstawa jezdna wyposażona w koła o średnicy min. 100 mm z centralną blokadą kół</w:t>
            </w:r>
          </w:p>
        </w:tc>
        <w:tc>
          <w:tcPr>
            <w:tcW w:w="1765" w:type="dxa"/>
            <w:vAlign w:val="center"/>
          </w:tcPr>
          <w:p w14:paraId="3072187E" w14:textId="773C3A29" w:rsidR="00C32EFD" w:rsidRPr="00FA40A0" w:rsidRDefault="00C32EFD" w:rsidP="00C32EFD">
            <w:pPr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4225784" w14:textId="77777777" w:rsidR="00C32EFD" w:rsidRPr="00E055CF" w:rsidRDefault="00C32EFD" w:rsidP="00C32EFD">
            <w:pPr>
              <w:rPr>
                <w:sz w:val="22"/>
                <w:szCs w:val="22"/>
              </w:rPr>
            </w:pPr>
          </w:p>
        </w:tc>
      </w:tr>
      <w:tr w:rsidR="00C32EFD" w:rsidRPr="00E055CF" w14:paraId="44634258" w14:textId="77777777" w:rsidTr="00955E1E">
        <w:tc>
          <w:tcPr>
            <w:tcW w:w="567" w:type="dxa"/>
          </w:tcPr>
          <w:p w14:paraId="46C9A9A1" w14:textId="77777777" w:rsidR="00C32EFD" w:rsidRPr="00E055CF" w:rsidRDefault="00C32EFD" w:rsidP="00C32EF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17D6193" w14:textId="5C901FF1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Podstawa osłonięta w całości obudową z tworzywa ułatwiającą dezynfekcję oraz utrzymanie wysokiego poziomu higieny</w:t>
            </w:r>
          </w:p>
        </w:tc>
        <w:tc>
          <w:tcPr>
            <w:tcW w:w="1765" w:type="dxa"/>
            <w:vAlign w:val="center"/>
          </w:tcPr>
          <w:p w14:paraId="02152750" w14:textId="202653DE" w:rsidR="00C32EFD" w:rsidRPr="00FA40A0" w:rsidRDefault="00C32EFD" w:rsidP="00C32EFD">
            <w:pPr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091D28D" w14:textId="77777777" w:rsidR="00C32EFD" w:rsidRPr="00E055CF" w:rsidRDefault="00C32EFD" w:rsidP="00C32EFD">
            <w:pPr>
              <w:rPr>
                <w:sz w:val="22"/>
                <w:szCs w:val="22"/>
              </w:rPr>
            </w:pPr>
          </w:p>
        </w:tc>
      </w:tr>
      <w:tr w:rsidR="00C32EFD" w:rsidRPr="00E055CF" w14:paraId="671630D9" w14:textId="77777777" w:rsidTr="00955E1E">
        <w:tc>
          <w:tcPr>
            <w:tcW w:w="567" w:type="dxa"/>
          </w:tcPr>
          <w:p w14:paraId="11B46478" w14:textId="77777777" w:rsidR="00C32EFD" w:rsidRPr="00E055CF" w:rsidRDefault="00C32EFD" w:rsidP="00C32EF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07F0B29" w14:textId="796C3407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 xml:space="preserve">Leże 3 segmentowe, wypełnienie segmentów w postaci materacy z  widocznymi przerwami eliminującymi ryzyko powstania </w:t>
            </w:r>
            <w:proofErr w:type="spellStart"/>
            <w:r w:rsidRPr="00FA40A0">
              <w:rPr>
                <w:sz w:val="22"/>
                <w:szCs w:val="22"/>
              </w:rPr>
              <w:t>naprężeń</w:t>
            </w:r>
            <w:proofErr w:type="spellEnd"/>
            <w:r w:rsidRPr="00FA40A0">
              <w:rPr>
                <w:sz w:val="22"/>
                <w:szCs w:val="22"/>
              </w:rPr>
              <w:t xml:space="preserve"> i szybszego zużywania się.</w:t>
            </w:r>
            <w:r w:rsidRPr="00FA40A0">
              <w:rPr>
                <w:sz w:val="22"/>
                <w:szCs w:val="22"/>
              </w:rPr>
              <w:br/>
              <w:t>Nie dopuszcza się jednego, wspólnego materaca na 2 lub 3 segmentach leża</w:t>
            </w:r>
          </w:p>
        </w:tc>
        <w:tc>
          <w:tcPr>
            <w:tcW w:w="1765" w:type="dxa"/>
            <w:vAlign w:val="center"/>
          </w:tcPr>
          <w:p w14:paraId="34DC0D3F" w14:textId="4714DC37" w:rsidR="00C32EFD" w:rsidRPr="00FA40A0" w:rsidRDefault="00C32EFD" w:rsidP="00C32EFD">
            <w:pPr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F4EC32" w14:textId="77777777" w:rsidR="00C32EFD" w:rsidRPr="00E055CF" w:rsidRDefault="00C32EFD" w:rsidP="00C32EFD">
            <w:pPr>
              <w:rPr>
                <w:sz w:val="22"/>
                <w:szCs w:val="22"/>
              </w:rPr>
            </w:pPr>
          </w:p>
        </w:tc>
      </w:tr>
      <w:tr w:rsidR="00C32EFD" w:rsidRPr="00E055CF" w14:paraId="4F5BC127" w14:textId="77777777" w:rsidTr="00955E1E">
        <w:tc>
          <w:tcPr>
            <w:tcW w:w="567" w:type="dxa"/>
          </w:tcPr>
          <w:p w14:paraId="28906C91" w14:textId="77777777" w:rsidR="00C32EFD" w:rsidRPr="00E055CF" w:rsidRDefault="00C32EFD" w:rsidP="00C32EF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7A1AEF2" w14:textId="06510493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Siedzisko, oparcie pleców oraz segment nożny pokryte tkaniną zmywalną</w:t>
            </w:r>
          </w:p>
        </w:tc>
        <w:tc>
          <w:tcPr>
            <w:tcW w:w="1765" w:type="dxa"/>
            <w:vAlign w:val="center"/>
          </w:tcPr>
          <w:p w14:paraId="20C16391" w14:textId="6D291FAA" w:rsidR="00C32EFD" w:rsidRPr="00FA40A0" w:rsidRDefault="00C32EFD" w:rsidP="00C32EFD">
            <w:pPr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6156980" w14:textId="77777777" w:rsidR="00C32EFD" w:rsidRPr="00E055CF" w:rsidRDefault="00C32EFD" w:rsidP="00C32EFD">
            <w:pPr>
              <w:rPr>
                <w:sz w:val="22"/>
                <w:szCs w:val="22"/>
              </w:rPr>
            </w:pPr>
          </w:p>
        </w:tc>
      </w:tr>
      <w:tr w:rsidR="00C32EFD" w:rsidRPr="00E055CF" w14:paraId="2FD99D22" w14:textId="77777777" w:rsidTr="00955E1E">
        <w:tc>
          <w:tcPr>
            <w:tcW w:w="567" w:type="dxa"/>
          </w:tcPr>
          <w:p w14:paraId="0E0DD933" w14:textId="77777777" w:rsidR="00C32EFD" w:rsidRPr="00E055CF" w:rsidRDefault="00C32EFD" w:rsidP="00C32EF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4523FCF" w14:textId="5DB0B9A9" w:rsidR="00C32EFD" w:rsidRPr="00FA40A0" w:rsidRDefault="00C32EFD" w:rsidP="00C32EFD">
            <w:pPr>
              <w:tabs>
                <w:tab w:val="left" w:pos="1515"/>
              </w:tabs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Tapicerka – poszycie odporne na działanie środków dezynfekujących i promieni UV</w:t>
            </w:r>
          </w:p>
        </w:tc>
        <w:tc>
          <w:tcPr>
            <w:tcW w:w="1765" w:type="dxa"/>
            <w:vAlign w:val="center"/>
          </w:tcPr>
          <w:p w14:paraId="2266D094" w14:textId="5FCF80CD" w:rsidR="00C32EFD" w:rsidRPr="00FA40A0" w:rsidRDefault="00C32EFD" w:rsidP="00C32EFD">
            <w:pPr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D5C7237" w14:textId="77777777" w:rsidR="00C32EFD" w:rsidRPr="00E055CF" w:rsidRDefault="00C32EFD" w:rsidP="00C32EFD">
            <w:pPr>
              <w:rPr>
                <w:sz w:val="22"/>
                <w:szCs w:val="22"/>
              </w:rPr>
            </w:pPr>
          </w:p>
        </w:tc>
      </w:tr>
      <w:tr w:rsidR="00C32EFD" w:rsidRPr="00E055CF" w14:paraId="171E2256" w14:textId="77777777" w:rsidTr="00955E1E">
        <w:tc>
          <w:tcPr>
            <w:tcW w:w="567" w:type="dxa"/>
          </w:tcPr>
          <w:p w14:paraId="4A6DF472" w14:textId="77777777" w:rsidR="00C32EFD" w:rsidRPr="00E055CF" w:rsidRDefault="00C32EFD" w:rsidP="00C32EF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747A41C" w14:textId="368D34B4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Wymiary leża 220 x 60 cm (+/- 5 cm)</w:t>
            </w:r>
          </w:p>
        </w:tc>
        <w:tc>
          <w:tcPr>
            <w:tcW w:w="1765" w:type="dxa"/>
            <w:vAlign w:val="center"/>
          </w:tcPr>
          <w:p w14:paraId="126FB931" w14:textId="622BBD5F" w:rsidR="00C32EFD" w:rsidRPr="00FA40A0" w:rsidRDefault="00C32EFD" w:rsidP="00C32EFD">
            <w:pPr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63203962" w14:textId="77777777" w:rsidR="00C32EFD" w:rsidRPr="00E055CF" w:rsidRDefault="00C32EFD" w:rsidP="00C32EFD">
            <w:pPr>
              <w:rPr>
                <w:sz w:val="22"/>
                <w:szCs w:val="22"/>
              </w:rPr>
            </w:pPr>
          </w:p>
        </w:tc>
      </w:tr>
      <w:tr w:rsidR="00C32EFD" w:rsidRPr="00E055CF" w14:paraId="25F00417" w14:textId="77777777" w:rsidTr="00955E1E">
        <w:tc>
          <w:tcPr>
            <w:tcW w:w="567" w:type="dxa"/>
          </w:tcPr>
          <w:p w14:paraId="7A17F3B6" w14:textId="77777777" w:rsidR="00C32EFD" w:rsidRPr="00E055CF" w:rsidRDefault="00C32EFD" w:rsidP="00C32EF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3ED8F59" w14:textId="430CD980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 xml:space="preserve">Wymiary całkowite nie więcej niż 230 x 90 cm </w:t>
            </w:r>
          </w:p>
        </w:tc>
        <w:tc>
          <w:tcPr>
            <w:tcW w:w="1765" w:type="dxa"/>
            <w:vAlign w:val="center"/>
          </w:tcPr>
          <w:p w14:paraId="4BA0F11E" w14:textId="5F00E43B" w:rsidR="00C32EFD" w:rsidRPr="00FA40A0" w:rsidRDefault="00C32EFD" w:rsidP="00C32EFD">
            <w:pPr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784EF70B" w14:textId="77777777" w:rsidR="00C32EFD" w:rsidRPr="00E055CF" w:rsidRDefault="00C32EFD" w:rsidP="00C32EFD">
            <w:pPr>
              <w:rPr>
                <w:sz w:val="22"/>
                <w:szCs w:val="22"/>
              </w:rPr>
            </w:pPr>
          </w:p>
        </w:tc>
      </w:tr>
      <w:tr w:rsidR="00C32EFD" w:rsidRPr="00E055CF" w14:paraId="13FC2293" w14:textId="77777777" w:rsidTr="00955E1E">
        <w:tc>
          <w:tcPr>
            <w:tcW w:w="567" w:type="dxa"/>
          </w:tcPr>
          <w:p w14:paraId="03D99F01" w14:textId="77777777" w:rsidR="00C32EFD" w:rsidRPr="00E055CF" w:rsidRDefault="00C32EFD" w:rsidP="00C32EF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EB5A920" w14:textId="40409861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Materac o wysokości min. 8 cm  z wypełnieniem w postaci z dwuwarstwowej pianki zapewniającej komfort podczas długich zabiegów</w:t>
            </w:r>
          </w:p>
        </w:tc>
        <w:tc>
          <w:tcPr>
            <w:tcW w:w="1765" w:type="dxa"/>
            <w:vAlign w:val="center"/>
          </w:tcPr>
          <w:p w14:paraId="2A262092" w14:textId="09229F21" w:rsidR="00C32EFD" w:rsidRPr="00FA40A0" w:rsidRDefault="00C32EFD" w:rsidP="00C32EFD">
            <w:pPr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13BC42C1" w14:textId="77777777" w:rsidR="00C32EFD" w:rsidRPr="00E055CF" w:rsidRDefault="00C32EFD" w:rsidP="00C32EFD">
            <w:pPr>
              <w:rPr>
                <w:sz w:val="22"/>
                <w:szCs w:val="22"/>
              </w:rPr>
            </w:pPr>
          </w:p>
        </w:tc>
      </w:tr>
      <w:tr w:rsidR="00C32EFD" w:rsidRPr="00E055CF" w14:paraId="3D2A3025" w14:textId="77777777" w:rsidTr="00955E1E">
        <w:tc>
          <w:tcPr>
            <w:tcW w:w="567" w:type="dxa"/>
          </w:tcPr>
          <w:p w14:paraId="4AC72B6E" w14:textId="77777777" w:rsidR="00C32EFD" w:rsidRPr="00E055CF" w:rsidRDefault="00C32EFD" w:rsidP="00C32EF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5DA067B" w14:textId="103F58F5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Fotel wyposażony w odejmowalną podporę głowy zwiększającą komfort pacjenta podczas długich zabiegów</w:t>
            </w:r>
          </w:p>
        </w:tc>
        <w:tc>
          <w:tcPr>
            <w:tcW w:w="1765" w:type="dxa"/>
            <w:vAlign w:val="center"/>
          </w:tcPr>
          <w:p w14:paraId="28378FA0" w14:textId="694469AC" w:rsidR="00C32EFD" w:rsidRPr="00FA40A0" w:rsidRDefault="00C32EFD" w:rsidP="00C32EFD">
            <w:pPr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68DB906" w14:textId="77777777" w:rsidR="00C32EFD" w:rsidRPr="00E055CF" w:rsidRDefault="00C32EFD" w:rsidP="00C32EFD">
            <w:pPr>
              <w:rPr>
                <w:sz w:val="22"/>
                <w:szCs w:val="22"/>
              </w:rPr>
            </w:pPr>
          </w:p>
        </w:tc>
      </w:tr>
      <w:tr w:rsidR="00C32EFD" w:rsidRPr="00E055CF" w14:paraId="7E75575D" w14:textId="77777777" w:rsidTr="00955E1E">
        <w:tc>
          <w:tcPr>
            <w:tcW w:w="567" w:type="dxa"/>
          </w:tcPr>
          <w:p w14:paraId="1685D0B6" w14:textId="77777777" w:rsidR="00C32EFD" w:rsidRPr="00E055CF" w:rsidRDefault="00C32EFD" w:rsidP="00C32EF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096CDF2" w14:textId="77777777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Fotel wyposażony w pilot przewodowy umożliwiający osobną regulację:</w:t>
            </w:r>
          </w:p>
          <w:p w14:paraId="346763F4" w14:textId="77777777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 xml:space="preserve">- segmentu oparcia pleców, </w:t>
            </w:r>
          </w:p>
          <w:p w14:paraId="7D725377" w14:textId="77777777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 xml:space="preserve">- segmentu siedziska, </w:t>
            </w:r>
          </w:p>
          <w:p w14:paraId="25F9010B" w14:textId="77777777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 xml:space="preserve">- segmentu nożnego, </w:t>
            </w:r>
          </w:p>
          <w:p w14:paraId="5CA9C827" w14:textId="77777777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 xml:space="preserve">- wysokości siedziska, </w:t>
            </w:r>
          </w:p>
          <w:p w14:paraId="26A4A4B8" w14:textId="7870731B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- odległości/wysokości podnóżka</w:t>
            </w:r>
          </w:p>
        </w:tc>
        <w:tc>
          <w:tcPr>
            <w:tcW w:w="1765" w:type="dxa"/>
            <w:vAlign w:val="center"/>
          </w:tcPr>
          <w:p w14:paraId="154FEF14" w14:textId="0CFCC514" w:rsidR="00C32EFD" w:rsidRPr="00FA40A0" w:rsidRDefault="00C32EFD" w:rsidP="00C32EFD">
            <w:pPr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69389A3" w14:textId="77777777" w:rsidR="00C32EFD" w:rsidRPr="00E055CF" w:rsidRDefault="00C32EFD" w:rsidP="00C32EFD">
            <w:pPr>
              <w:rPr>
                <w:sz w:val="22"/>
                <w:szCs w:val="22"/>
              </w:rPr>
            </w:pPr>
          </w:p>
        </w:tc>
      </w:tr>
      <w:tr w:rsidR="00C32EFD" w:rsidRPr="00E055CF" w14:paraId="30E32E9C" w14:textId="77777777" w:rsidTr="00955E1E">
        <w:tc>
          <w:tcPr>
            <w:tcW w:w="567" w:type="dxa"/>
          </w:tcPr>
          <w:p w14:paraId="76A592DA" w14:textId="77777777" w:rsidR="00C32EFD" w:rsidRPr="00E055CF" w:rsidRDefault="00C32EFD" w:rsidP="00C32EF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82143E4" w14:textId="77777777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Pilot posiadać powinien dodatkowo dedykowane przyciski w celu łatwego uzyskania pozycji:</w:t>
            </w:r>
          </w:p>
          <w:p w14:paraId="0F366171" w14:textId="77777777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 xml:space="preserve">- zabiegowej (krzesełkowej) </w:t>
            </w:r>
          </w:p>
          <w:p w14:paraId="3444D6D6" w14:textId="77777777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 xml:space="preserve">- pozycji </w:t>
            </w:r>
            <w:proofErr w:type="spellStart"/>
            <w:r w:rsidRPr="00FA40A0">
              <w:rPr>
                <w:sz w:val="22"/>
                <w:szCs w:val="22"/>
              </w:rPr>
              <w:t>Trendelenburga</w:t>
            </w:r>
            <w:proofErr w:type="spellEnd"/>
          </w:p>
          <w:p w14:paraId="48FFB001" w14:textId="4FF29EB7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Pozycja szokowa powinna być dodatkowo oznaczona (inny kształt lub kolor niż pozostałe przyciski).</w:t>
            </w:r>
          </w:p>
        </w:tc>
        <w:tc>
          <w:tcPr>
            <w:tcW w:w="1765" w:type="dxa"/>
            <w:vAlign w:val="center"/>
          </w:tcPr>
          <w:p w14:paraId="140FE51E" w14:textId="29BFBD8E" w:rsidR="00C32EFD" w:rsidRPr="00FA40A0" w:rsidRDefault="00C32EFD" w:rsidP="00C32EFD">
            <w:pPr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0D55FB4" w14:textId="77777777" w:rsidR="00C32EFD" w:rsidRPr="00E055CF" w:rsidRDefault="00C32EFD" w:rsidP="00C32EFD">
            <w:pPr>
              <w:rPr>
                <w:sz w:val="22"/>
                <w:szCs w:val="22"/>
              </w:rPr>
            </w:pPr>
          </w:p>
        </w:tc>
      </w:tr>
      <w:tr w:rsidR="00C32EFD" w:rsidRPr="00E055CF" w14:paraId="42AF47C8" w14:textId="77777777" w:rsidTr="00955E1E">
        <w:tc>
          <w:tcPr>
            <w:tcW w:w="567" w:type="dxa"/>
          </w:tcPr>
          <w:p w14:paraId="167FD28B" w14:textId="77777777" w:rsidR="00C32EFD" w:rsidRPr="00E055CF" w:rsidRDefault="00C32EFD" w:rsidP="00C32EF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0BCD6FE" w14:textId="3BD7B9B7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Elektryczna regulacja oparcia pleców w zakresie min. 10° do 70°</w:t>
            </w:r>
          </w:p>
        </w:tc>
        <w:tc>
          <w:tcPr>
            <w:tcW w:w="1765" w:type="dxa"/>
            <w:vAlign w:val="center"/>
          </w:tcPr>
          <w:p w14:paraId="2790A677" w14:textId="5DFC861C" w:rsidR="00C32EFD" w:rsidRPr="00FA40A0" w:rsidRDefault="00C32EFD" w:rsidP="00C32EFD">
            <w:pPr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734EF50D" w14:textId="77777777" w:rsidR="00C32EFD" w:rsidRPr="00E055CF" w:rsidRDefault="00C32EFD" w:rsidP="00C32EFD">
            <w:pPr>
              <w:rPr>
                <w:sz w:val="22"/>
                <w:szCs w:val="22"/>
              </w:rPr>
            </w:pPr>
          </w:p>
        </w:tc>
      </w:tr>
      <w:tr w:rsidR="00C32EFD" w:rsidRPr="00E055CF" w14:paraId="4C69B91F" w14:textId="77777777" w:rsidTr="00E12ED3">
        <w:tc>
          <w:tcPr>
            <w:tcW w:w="567" w:type="dxa"/>
          </w:tcPr>
          <w:p w14:paraId="330558A5" w14:textId="77777777" w:rsidR="00C32EFD" w:rsidRPr="00E055CF" w:rsidRDefault="00C32EFD" w:rsidP="00C32EF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F266F3B" w14:textId="3BB1B7D7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Elektryczna regulacja segmentu siedziska w zakresie min. 0° do  25°</w:t>
            </w:r>
          </w:p>
        </w:tc>
        <w:tc>
          <w:tcPr>
            <w:tcW w:w="1765" w:type="dxa"/>
            <w:vAlign w:val="center"/>
          </w:tcPr>
          <w:p w14:paraId="30861A9A" w14:textId="2BE67A84" w:rsidR="00C32EFD" w:rsidRPr="00FA40A0" w:rsidRDefault="00C32EFD" w:rsidP="00C32EFD">
            <w:pPr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23B75CA4" w14:textId="77777777" w:rsidR="00C32EFD" w:rsidRPr="00E055CF" w:rsidRDefault="00C32EFD" w:rsidP="00C32EFD">
            <w:pPr>
              <w:rPr>
                <w:sz w:val="22"/>
                <w:szCs w:val="22"/>
              </w:rPr>
            </w:pPr>
          </w:p>
        </w:tc>
      </w:tr>
      <w:tr w:rsidR="00C32EFD" w:rsidRPr="00E055CF" w14:paraId="32B0C505" w14:textId="77777777" w:rsidTr="00955E1E">
        <w:tc>
          <w:tcPr>
            <w:tcW w:w="567" w:type="dxa"/>
          </w:tcPr>
          <w:p w14:paraId="64942C63" w14:textId="77777777" w:rsidR="00C32EFD" w:rsidRPr="00E055CF" w:rsidRDefault="00C32EFD" w:rsidP="00C32EF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377B120" w14:textId="43F6D166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Elektryczna regulacja segmentu nóg w zakresie min. -25° do  25°</w:t>
            </w:r>
          </w:p>
        </w:tc>
        <w:tc>
          <w:tcPr>
            <w:tcW w:w="1765" w:type="dxa"/>
            <w:vAlign w:val="center"/>
          </w:tcPr>
          <w:p w14:paraId="41D2E653" w14:textId="6ECC1FC7" w:rsidR="00C32EFD" w:rsidRPr="00FA40A0" w:rsidRDefault="00C32EFD" w:rsidP="00C32EFD">
            <w:pPr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52DAE5DA" w14:textId="77777777" w:rsidR="00C32EFD" w:rsidRPr="00E055CF" w:rsidRDefault="00C32EFD" w:rsidP="00C32EFD">
            <w:pPr>
              <w:rPr>
                <w:sz w:val="22"/>
                <w:szCs w:val="22"/>
              </w:rPr>
            </w:pPr>
          </w:p>
        </w:tc>
      </w:tr>
      <w:tr w:rsidR="00C32EFD" w:rsidRPr="00E055CF" w14:paraId="23A55CB4" w14:textId="77777777" w:rsidTr="00E12ED3">
        <w:tc>
          <w:tcPr>
            <w:tcW w:w="567" w:type="dxa"/>
          </w:tcPr>
          <w:p w14:paraId="42832F14" w14:textId="77777777" w:rsidR="00C32EFD" w:rsidRPr="00E055CF" w:rsidRDefault="00C32EFD" w:rsidP="00C32EF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27EBFA73" w14:textId="457E5756" w:rsidR="00C32EFD" w:rsidRPr="00FA40A0" w:rsidRDefault="00C32EFD" w:rsidP="00C32EFD">
            <w:pPr>
              <w:tabs>
                <w:tab w:val="left" w:pos="1125"/>
              </w:tabs>
              <w:rPr>
                <w:color w:val="FF0000"/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 xml:space="preserve">Elektryczna regulacja wysokości  fotela w zakresie min. 57 </w:t>
            </w:r>
            <w:r w:rsidR="0020335D" w:rsidRPr="00FA40A0">
              <w:rPr>
                <w:sz w:val="22"/>
                <w:szCs w:val="22"/>
              </w:rPr>
              <w:t xml:space="preserve">cm </w:t>
            </w:r>
            <w:r w:rsidRPr="00FA40A0">
              <w:rPr>
                <w:sz w:val="22"/>
                <w:szCs w:val="22"/>
              </w:rPr>
              <w:t>do 73 cm</w:t>
            </w:r>
          </w:p>
          <w:p w14:paraId="3DB1D913" w14:textId="1D650A31" w:rsidR="00C32EFD" w:rsidRPr="00FA40A0" w:rsidRDefault="00C32EFD" w:rsidP="00C32EFD">
            <w:pPr>
              <w:rPr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14:paraId="6AE17A54" w14:textId="22F3C9A6" w:rsidR="00C32EFD" w:rsidRPr="00FA40A0" w:rsidRDefault="00C32EFD" w:rsidP="00C32EFD">
            <w:pPr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671ECCD8" w14:textId="77777777" w:rsidR="00C32EFD" w:rsidRPr="00E055CF" w:rsidRDefault="00C32EFD" w:rsidP="00C32EFD">
            <w:pPr>
              <w:rPr>
                <w:sz w:val="22"/>
                <w:szCs w:val="22"/>
              </w:rPr>
            </w:pPr>
          </w:p>
        </w:tc>
      </w:tr>
      <w:tr w:rsidR="00C32EFD" w:rsidRPr="00E055CF" w14:paraId="6539B7E9" w14:textId="77777777" w:rsidTr="00955E1E">
        <w:tc>
          <w:tcPr>
            <w:tcW w:w="567" w:type="dxa"/>
          </w:tcPr>
          <w:p w14:paraId="3E4CC0C2" w14:textId="77777777" w:rsidR="00C32EFD" w:rsidRPr="00E055CF" w:rsidRDefault="00C32EFD" w:rsidP="00C32EF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18BBAA1" w14:textId="703199A9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 xml:space="preserve">Możliwość uzyskania pozycji </w:t>
            </w:r>
            <w:proofErr w:type="spellStart"/>
            <w:r w:rsidRPr="00FA40A0">
              <w:rPr>
                <w:sz w:val="22"/>
                <w:szCs w:val="22"/>
              </w:rPr>
              <w:t>Trendelendurga</w:t>
            </w:r>
            <w:proofErr w:type="spellEnd"/>
            <w:r w:rsidRPr="00FA40A0">
              <w:rPr>
                <w:sz w:val="22"/>
                <w:szCs w:val="22"/>
              </w:rPr>
              <w:t xml:space="preserve"> w zakresie min. 0</w:t>
            </w:r>
            <w:r w:rsidRPr="00FA40A0">
              <w:rPr>
                <w:sz w:val="22"/>
                <w:szCs w:val="22"/>
                <w:vertAlign w:val="superscript"/>
              </w:rPr>
              <w:t>0</w:t>
            </w:r>
            <w:r w:rsidRPr="00FA40A0">
              <w:rPr>
                <w:sz w:val="22"/>
                <w:szCs w:val="22"/>
              </w:rPr>
              <w:t xml:space="preserve"> do 10°</w:t>
            </w:r>
          </w:p>
        </w:tc>
        <w:tc>
          <w:tcPr>
            <w:tcW w:w="1765" w:type="dxa"/>
            <w:vAlign w:val="center"/>
          </w:tcPr>
          <w:p w14:paraId="08837866" w14:textId="39E0E0A8" w:rsidR="00C32EFD" w:rsidRPr="00FA40A0" w:rsidRDefault="00C32EFD" w:rsidP="00C32EFD">
            <w:pPr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36AEA697" w14:textId="77777777" w:rsidR="00C32EFD" w:rsidRPr="00E055CF" w:rsidRDefault="00C32EFD" w:rsidP="00C32EFD">
            <w:pPr>
              <w:rPr>
                <w:sz w:val="22"/>
                <w:szCs w:val="22"/>
              </w:rPr>
            </w:pPr>
          </w:p>
        </w:tc>
      </w:tr>
      <w:tr w:rsidR="00C32EFD" w:rsidRPr="00E055CF" w14:paraId="61B5DC92" w14:textId="77777777" w:rsidTr="00E12ED3">
        <w:tc>
          <w:tcPr>
            <w:tcW w:w="567" w:type="dxa"/>
          </w:tcPr>
          <w:p w14:paraId="50C44BA9" w14:textId="77777777" w:rsidR="00C32EFD" w:rsidRPr="00E055CF" w:rsidRDefault="00C32EFD" w:rsidP="00C32EF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5978543" w14:textId="0317550B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Możliwość ustawienia całego fotela w pozycji poziomej / leżącej (równolegle do podłogi) i uzyskanie pozycji stołu zabiegowego</w:t>
            </w:r>
          </w:p>
        </w:tc>
        <w:tc>
          <w:tcPr>
            <w:tcW w:w="1765" w:type="dxa"/>
            <w:vAlign w:val="center"/>
          </w:tcPr>
          <w:p w14:paraId="70E02045" w14:textId="31262977" w:rsidR="00C32EFD" w:rsidRPr="00FA40A0" w:rsidRDefault="00C32EFD" w:rsidP="00C32EFD">
            <w:pPr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142FB77" w14:textId="77777777" w:rsidR="00C32EFD" w:rsidRPr="00E055CF" w:rsidRDefault="00C32EFD" w:rsidP="00C32EFD">
            <w:pPr>
              <w:rPr>
                <w:sz w:val="22"/>
                <w:szCs w:val="22"/>
              </w:rPr>
            </w:pPr>
          </w:p>
        </w:tc>
      </w:tr>
      <w:tr w:rsidR="00C32EFD" w:rsidRPr="00E055CF" w14:paraId="3C0E899E" w14:textId="77777777" w:rsidTr="00E12ED3">
        <w:tc>
          <w:tcPr>
            <w:tcW w:w="567" w:type="dxa"/>
          </w:tcPr>
          <w:p w14:paraId="18DBACCD" w14:textId="77777777" w:rsidR="00C32EFD" w:rsidRPr="00E055CF" w:rsidRDefault="00C32EFD" w:rsidP="00C32EF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201182FE" w14:textId="77777777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 xml:space="preserve">Fotel wyposażony w: </w:t>
            </w:r>
          </w:p>
          <w:p w14:paraId="3E80ED32" w14:textId="5ADAFCB3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- regulowany elektrycznie podnóżek (pod stopy) umożliwiający dostosowanie jego ułożenia do różnej grupy / wysokości pacjentów</w:t>
            </w:r>
          </w:p>
        </w:tc>
        <w:tc>
          <w:tcPr>
            <w:tcW w:w="1765" w:type="dxa"/>
            <w:vAlign w:val="center"/>
          </w:tcPr>
          <w:p w14:paraId="73185DE5" w14:textId="1E1D423C" w:rsidR="00C32EFD" w:rsidRPr="00FA40A0" w:rsidRDefault="00C32EFD" w:rsidP="00C32EFD">
            <w:pPr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8D70604" w14:textId="77777777" w:rsidR="00C32EFD" w:rsidRPr="00E055CF" w:rsidRDefault="00C32EFD" w:rsidP="00C32EFD">
            <w:pPr>
              <w:rPr>
                <w:sz w:val="22"/>
                <w:szCs w:val="22"/>
              </w:rPr>
            </w:pPr>
          </w:p>
        </w:tc>
      </w:tr>
      <w:tr w:rsidR="00C32EFD" w:rsidRPr="00E055CF" w14:paraId="0319C502" w14:textId="77777777" w:rsidTr="00955E1E">
        <w:tc>
          <w:tcPr>
            <w:tcW w:w="567" w:type="dxa"/>
          </w:tcPr>
          <w:p w14:paraId="14C234CA" w14:textId="77777777" w:rsidR="00C32EFD" w:rsidRPr="00E055CF" w:rsidRDefault="00C32EFD" w:rsidP="00C32EF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382BE27" w14:textId="77777777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Fotel wyposażony w:</w:t>
            </w:r>
          </w:p>
          <w:p w14:paraId="796FDA4F" w14:textId="29C5CD83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- podłokietniki bezszwowe o anatomicznym kształcie, zintegrowane z segmentem oparcia pleców o wymiarach min. 55 x12 cm</w:t>
            </w:r>
          </w:p>
        </w:tc>
        <w:tc>
          <w:tcPr>
            <w:tcW w:w="1765" w:type="dxa"/>
            <w:vAlign w:val="center"/>
          </w:tcPr>
          <w:p w14:paraId="5316F9FD" w14:textId="2469F149" w:rsidR="00C32EFD" w:rsidRPr="00FA40A0" w:rsidRDefault="00C32EFD" w:rsidP="00C32EFD">
            <w:pPr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33815154" w14:textId="77777777" w:rsidR="00C32EFD" w:rsidRPr="00E055CF" w:rsidRDefault="00C32EFD" w:rsidP="00C32EFD">
            <w:pPr>
              <w:rPr>
                <w:sz w:val="22"/>
                <w:szCs w:val="22"/>
              </w:rPr>
            </w:pPr>
          </w:p>
        </w:tc>
      </w:tr>
      <w:tr w:rsidR="00C32EFD" w:rsidRPr="00E055CF" w14:paraId="1E54C218" w14:textId="77777777" w:rsidTr="00955E1E">
        <w:tc>
          <w:tcPr>
            <w:tcW w:w="567" w:type="dxa"/>
          </w:tcPr>
          <w:p w14:paraId="0EA787C4" w14:textId="77777777" w:rsidR="00C32EFD" w:rsidRPr="00E055CF" w:rsidRDefault="00C32EFD" w:rsidP="00C32EF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C1019DC" w14:textId="0F5A3711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Możliwość podnoszenia podłokietników w celu umożliwienia swobodnego wejścia na fotel przez pacjenta</w:t>
            </w:r>
          </w:p>
        </w:tc>
        <w:tc>
          <w:tcPr>
            <w:tcW w:w="1765" w:type="dxa"/>
            <w:vAlign w:val="center"/>
          </w:tcPr>
          <w:p w14:paraId="20BCEB7C" w14:textId="12FF4DD6" w:rsidR="00C32EFD" w:rsidRPr="00FA40A0" w:rsidRDefault="00C32EFD" w:rsidP="00C32EFD">
            <w:pPr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AA2B05E" w14:textId="77777777" w:rsidR="00C32EFD" w:rsidRPr="00E055CF" w:rsidRDefault="00C32EFD" w:rsidP="00C32EFD">
            <w:pPr>
              <w:rPr>
                <w:sz w:val="22"/>
                <w:szCs w:val="22"/>
              </w:rPr>
            </w:pPr>
          </w:p>
        </w:tc>
      </w:tr>
      <w:tr w:rsidR="00C32EFD" w:rsidRPr="00E055CF" w14:paraId="39FF7C6E" w14:textId="77777777" w:rsidTr="00955E1E">
        <w:tc>
          <w:tcPr>
            <w:tcW w:w="567" w:type="dxa"/>
          </w:tcPr>
          <w:p w14:paraId="6A03B66D" w14:textId="77777777" w:rsidR="00C32EFD" w:rsidRPr="00E055CF" w:rsidRDefault="00C32EFD" w:rsidP="00C32EF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B7A6437" w14:textId="6759C93B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  <w:lang w:eastAsia="en-US"/>
              </w:rPr>
              <w:t>Dopuszczalne obciążenie fotela min. 250 kg</w:t>
            </w:r>
          </w:p>
        </w:tc>
        <w:tc>
          <w:tcPr>
            <w:tcW w:w="1765" w:type="dxa"/>
            <w:vAlign w:val="center"/>
          </w:tcPr>
          <w:p w14:paraId="11636C0C" w14:textId="7A89C900" w:rsidR="00C32EFD" w:rsidRPr="00FA40A0" w:rsidRDefault="00C32EFD" w:rsidP="00C32EFD">
            <w:pPr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2E34C893" w14:textId="77777777" w:rsidR="00C32EFD" w:rsidRPr="00E055CF" w:rsidRDefault="00C32EFD" w:rsidP="00C32EFD">
            <w:pPr>
              <w:rPr>
                <w:sz w:val="22"/>
                <w:szCs w:val="22"/>
              </w:rPr>
            </w:pPr>
          </w:p>
        </w:tc>
      </w:tr>
      <w:tr w:rsidR="00C32EFD" w:rsidRPr="00E055CF" w14:paraId="618FBA58" w14:textId="77777777" w:rsidTr="00955E1E">
        <w:tc>
          <w:tcPr>
            <w:tcW w:w="567" w:type="dxa"/>
          </w:tcPr>
          <w:p w14:paraId="19555750" w14:textId="77777777" w:rsidR="00C32EFD" w:rsidRPr="00E055CF" w:rsidRDefault="00C32EFD" w:rsidP="00C32EF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A03593F" w14:textId="12F10CC6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  <w:lang w:eastAsia="en-US"/>
              </w:rPr>
              <w:t>Maksymalna waga fotela bez wyposażenia 100 kg</w:t>
            </w:r>
          </w:p>
        </w:tc>
        <w:tc>
          <w:tcPr>
            <w:tcW w:w="1765" w:type="dxa"/>
            <w:vAlign w:val="center"/>
          </w:tcPr>
          <w:p w14:paraId="6D83C723" w14:textId="4483C080" w:rsidR="00C32EFD" w:rsidRPr="00FA40A0" w:rsidRDefault="00C32EFD" w:rsidP="00C32EFD">
            <w:pPr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737B704A" w14:textId="77777777" w:rsidR="00C32EFD" w:rsidRPr="00E055CF" w:rsidRDefault="00C32EFD" w:rsidP="00C32EFD">
            <w:pPr>
              <w:rPr>
                <w:sz w:val="22"/>
                <w:szCs w:val="22"/>
              </w:rPr>
            </w:pPr>
          </w:p>
        </w:tc>
      </w:tr>
      <w:tr w:rsidR="00C32EFD" w:rsidRPr="00E055CF" w14:paraId="1F57D5CC" w14:textId="77777777" w:rsidTr="00955E1E">
        <w:tc>
          <w:tcPr>
            <w:tcW w:w="567" w:type="dxa"/>
          </w:tcPr>
          <w:p w14:paraId="61ECBEB9" w14:textId="77777777" w:rsidR="00C32EFD" w:rsidRPr="00E055CF" w:rsidRDefault="00C32EFD" w:rsidP="00C32EF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D7CCDAA" w14:textId="77777777" w:rsidR="00C32EFD" w:rsidRPr="00FA40A0" w:rsidRDefault="00C32EFD" w:rsidP="00C32EFD">
            <w:pPr>
              <w:rPr>
                <w:sz w:val="22"/>
                <w:szCs w:val="22"/>
                <w:lang w:eastAsia="en-US"/>
              </w:rPr>
            </w:pPr>
            <w:r w:rsidRPr="00FA40A0">
              <w:rPr>
                <w:sz w:val="22"/>
                <w:szCs w:val="22"/>
                <w:lang w:eastAsia="en-US"/>
              </w:rPr>
              <w:t>Dodatkowe wyposażenie:</w:t>
            </w:r>
          </w:p>
          <w:p w14:paraId="07EA9A19" w14:textId="545AA498" w:rsidR="00C32EFD" w:rsidRPr="00FA40A0" w:rsidRDefault="00C32EFD" w:rsidP="00C32EFD">
            <w:pPr>
              <w:rPr>
                <w:b/>
                <w:sz w:val="22"/>
                <w:szCs w:val="22"/>
                <w:lang w:eastAsia="en-US"/>
              </w:rPr>
            </w:pPr>
            <w:r w:rsidRPr="00FA40A0">
              <w:rPr>
                <w:sz w:val="22"/>
                <w:szCs w:val="22"/>
                <w:lang w:eastAsia="en-US"/>
              </w:rPr>
              <w:lastRenderedPageBreak/>
              <w:t xml:space="preserve">Przezroczysty pokrowiec na całej sekcji nóg ułatwiający utrzymanie fotela w czystości – </w:t>
            </w:r>
            <w:r w:rsidR="004D68DF" w:rsidRPr="00FA40A0">
              <w:rPr>
                <w:sz w:val="22"/>
                <w:szCs w:val="22"/>
                <w:lang w:eastAsia="en-US"/>
              </w:rPr>
              <w:t>2</w:t>
            </w:r>
            <w:r w:rsidRPr="00FA40A0">
              <w:rPr>
                <w:sz w:val="22"/>
                <w:szCs w:val="22"/>
                <w:lang w:eastAsia="en-US"/>
              </w:rPr>
              <w:t xml:space="preserve"> szt. dla całej dostawy</w:t>
            </w:r>
          </w:p>
          <w:p w14:paraId="525DA99B" w14:textId="3303436D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bCs/>
                <w:sz w:val="22"/>
                <w:szCs w:val="22"/>
                <w:lang w:eastAsia="en-US"/>
              </w:rPr>
              <w:t xml:space="preserve">Blat boczny zintegrowany z fotelem, montowany do szyny po obu stronach fotela – </w:t>
            </w:r>
            <w:r w:rsidR="004D68DF" w:rsidRPr="00FA40A0">
              <w:rPr>
                <w:bCs/>
                <w:sz w:val="22"/>
                <w:szCs w:val="22"/>
                <w:lang w:eastAsia="en-US"/>
              </w:rPr>
              <w:t>2</w:t>
            </w:r>
            <w:r w:rsidRPr="00FA40A0">
              <w:rPr>
                <w:bCs/>
                <w:sz w:val="22"/>
                <w:szCs w:val="22"/>
                <w:lang w:eastAsia="en-US"/>
              </w:rPr>
              <w:t xml:space="preserve"> szt. dla całej dostawy</w:t>
            </w:r>
          </w:p>
        </w:tc>
        <w:tc>
          <w:tcPr>
            <w:tcW w:w="1765" w:type="dxa"/>
            <w:vAlign w:val="center"/>
          </w:tcPr>
          <w:p w14:paraId="34005BB2" w14:textId="77777777" w:rsidR="00C32EFD" w:rsidRPr="00FA40A0" w:rsidRDefault="00C32EFD" w:rsidP="00C32EFD">
            <w:pPr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lastRenderedPageBreak/>
              <w:t>TAK</w:t>
            </w:r>
          </w:p>
          <w:p w14:paraId="6E407673" w14:textId="6C5AF82B" w:rsidR="00C32EFD" w:rsidRPr="00FA40A0" w:rsidRDefault="00C32EFD" w:rsidP="00C32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1" w:type="dxa"/>
          </w:tcPr>
          <w:p w14:paraId="3A0CFD22" w14:textId="77777777" w:rsidR="00C32EFD" w:rsidRPr="00E055CF" w:rsidRDefault="00C32EFD" w:rsidP="00C32EFD">
            <w:pPr>
              <w:rPr>
                <w:sz w:val="22"/>
                <w:szCs w:val="22"/>
              </w:rPr>
            </w:pPr>
          </w:p>
        </w:tc>
      </w:tr>
      <w:tr w:rsidR="00C32EFD" w:rsidRPr="00E055CF" w14:paraId="7A28B618" w14:textId="77777777" w:rsidTr="008C779E">
        <w:tc>
          <w:tcPr>
            <w:tcW w:w="9838" w:type="dxa"/>
            <w:gridSpan w:val="4"/>
            <w:shd w:val="clear" w:color="auto" w:fill="D9D9D9" w:themeFill="background1" w:themeFillShade="D9"/>
          </w:tcPr>
          <w:p w14:paraId="4EADC1B6" w14:textId="7418D2DD" w:rsidR="00C32EFD" w:rsidRPr="00FA40A0" w:rsidRDefault="00C32EFD" w:rsidP="00C32EFD">
            <w:pPr>
              <w:jc w:val="center"/>
              <w:rPr>
                <w:b/>
                <w:sz w:val="22"/>
                <w:szCs w:val="22"/>
              </w:rPr>
            </w:pPr>
            <w:r w:rsidRPr="00FA40A0">
              <w:rPr>
                <w:b/>
                <w:sz w:val="22"/>
                <w:szCs w:val="22"/>
              </w:rPr>
              <w:t>Pozostałe wymagania</w:t>
            </w:r>
          </w:p>
        </w:tc>
      </w:tr>
      <w:tr w:rsidR="00C32EFD" w:rsidRPr="00E055CF" w14:paraId="52F2724E" w14:textId="77777777" w:rsidTr="00201AE6">
        <w:tc>
          <w:tcPr>
            <w:tcW w:w="567" w:type="dxa"/>
          </w:tcPr>
          <w:p w14:paraId="7AA4913E" w14:textId="77777777" w:rsidR="00C32EFD" w:rsidRPr="00E055CF" w:rsidRDefault="00C32EFD" w:rsidP="00C32EF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664E359" w14:textId="6DFF63CC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Gwarancja minimum 36 miesięcy</w:t>
            </w:r>
          </w:p>
        </w:tc>
        <w:tc>
          <w:tcPr>
            <w:tcW w:w="1765" w:type="dxa"/>
            <w:shd w:val="clear" w:color="auto" w:fill="auto"/>
          </w:tcPr>
          <w:p w14:paraId="37728F7F" w14:textId="10387741" w:rsidR="00C32EFD" w:rsidRPr="00FA40A0" w:rsidRDefault="00C32EFD" w:rsidP="00C32EFD">
            <w:pPr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40F7BD86" w14:textId="77777777" w:rsidR="00C32EFD" w:rsidRPr="00E055CF" w:rsidRDefault="00C32EFD" w:rsidP="00C32EFD">
            <w:pPr>
              <w:rPr>
                <w:sz w:val="22"/>
                <w:szCs w:val="22"/>
              </w:rPr>
            </w:pPr>
          </w:p>
        </w:tc>
      </w:tr>
      <w:tr w:rsidR="00C32EFD" w:rsidRPr="00E055CF" w14:paraId="61DA01AB" w14:textId="77777777" w:rsidTr="00201AE6">
        <w:tc>
          <w:tcPr>
            <w:tcW w:w="567" w:type="dxa"/>
          </w:tcPr>
          <w:p w14:paraId="67E53D5B" w14:textId="77777777" w:rsidR="00C32EFD" w:rsidRPr="00E055CF" w:rsidRDefault="00C32EFD" w:rsidP="00C32EF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06FBF85" w14:textId="77777777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Instrukcja obsługi w języku polskim (przy dostawie) – 1 szt. w wersji papierowej i w wersji elektronicznej.</w:t>
            </w:r>
          </w:p>
        </w:tc>
        <w:tc>
          <w:tcPr>
            <w:tcW w:w="1765" w:type="dxa"/>
            <w:shd w:val="clear" w:color="auto" w:fill="auto"/>
          </w:tcPr>
          <w:p w14:paraId="3A134DFF" w14:textId="77777777" w:rsidR="00C32EFD" w:rsidRPr="00FA40A0" w:rsidRDefault="00C32EFD" w:rsidP="00C32EFD">
            <w:pPr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1A41312" w14:textId="77777777" w:rsidR="00C32EFD" w:rsidRPr="00E055CF" w:rsidRDefault="00C32EFD" w:rsidP="00C32EFD">
            <w:pPr>
              <w:rPr>
                <w:sz w:val="22"/>
                <w:szCs w:val="22"/>
              </w:rPr>
            </w:pPr>
          </w:p>
        </w:tc>
      </w:tr>
      <w:tr w:rsidR="00C32EFD" w:rsidRPr="00E055CF" w14:paraId="2E109046" w14:textId="77777777" w:rsidTr="00201AE6">
        <w:tc>
          <w:tcPr>
            <w:tcW w:w="567" w:type="dxa"/>
          </w:tcPr>
          <w:p w14:paraId="037ED4F1" w14:textId="77777777" w:rsidR="00C32EFD" w:rsidRPr="00E055CF" w:rsidRDefault="00C32EFD" w:rsidP="00C32EF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3BBD088" w14:textId="77777777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Instrukcja konserwacji, mycia, dezynfekcji i sterylizacji dla poszczególnych elementów oferowanej konfiguracji (przy dostawie) – 1 szt. w wersji papierowej i w wersji elektronicznej</w:t>
            </w:r>
          </w:p>
        </w:tc>
        <w:tc>
          <w:tcPr>
            <w:tcW w:w="1765" w:type="dxa"/>
            <w:shd w:val="clear" w:color="auto" w:fill="auto"/>
          </w:tcPr>
          <w:p w14:paraId="473BC6F9" w14:textId="77777777" w:rsidR="00C32EFD" w:rsidRPr="00FA40A0" w:rsidRDefault="00C32EFD" w:rsidP="00C32EFD">
            <w:pPr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B4D28EE" w14:textId="77777777" w:rsidR="00C32EFD" w:rsidRPr="00E055CF" w:rsidRDefault="00C32EFD" w:rsidP="00C32EFD">
            <w:pPr>
              <w:rPr>
                <w:sz w:val="22"/>
                <w:szCs w:val="22"/>
              </w:rPr>
            </w:pPr>
          </w:p>
        </w:tc>
      </w:tr>
      <w:tr w:rsidR="00C32EFD" w:rsidRPr="00E055CF" w14:paraId="2D027357" w14:textId="77777777" w:rsidTr="00201AE6">
        <w:tc>
          <w:tcPr>
            <w:tcW w:w="567" w:type="dxa"/>
          </w:tcPr>
          <w:p w14:paraId="4C7BA219" w14:textId="77777777" w:rsidR="00C32EFD" w:rsidRPr="00E055CF" w:rsidRDefault="00C32EFD" w:rsidP="00C32EF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E067CAA" w14:textId="77777777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bCs/>
                <w:sz w:val="22"/>
                <w:szCs w:val="22"/>
              </w:rPr>
              <w:t>Możliwość mycia i dezynfekcji poszczególnych elementów aparatu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765" w:type="dxa"/>
            <w:shd w:val="clear" w:color="auto" w:fill="auto"/>
          </w:tcPr>
          <w:p w14:paraId="19E94899" w14:textId="77777777" w:rsidR="00C32EFD" w:rsidRPr="00FA40A0" w:rsidRDefault="00C32EFD" w:rsidP="00C32EFD">
            <w:pPr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592C9F5" w14:textId="77777777" w:rsidR="00C32EFD" w:rsidRPr="00E055CF" w:rsidRDefault="00C32EFD" w:rsidP="00C32EFD">
            <w:pPr>
              <w:rPr>
                <w:sz w:val="22"/>
                <w:szCs w:val="22"/>
              </w:rPr>
            </w:pPr>
          </w:p>
        </w:tc>
      </w:tr>
      <w:tr w:rsidR="00C32EFD" w:rsidRPr="00E055CF" w14:paraId="4491A46F" w14:textId="77777777" w:rsidTr="00201AE6">
        <w:tc>
          <w:tcPr>
            <w:tcW w:w="567" w:type="dxa"/>
          </w:tcPr>
          <w:p w14:paraId="520FA353" w14:textId="77777777" w:rsidR="00C32EFD" w:rsidRPr="00E055CF" w:rsidRDefault="00C32EFD" w:rsidP="00C32EF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CF9955F" w14:textId="77777777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Wliczone w cenę przeglądy okresowe w okresie gwarancji (o częstotliwości i zakresie zgodnym z wymogami producenta), co najmniej 1 przegląd pod koniec każdego roku gwarancji.</w:t>
            </w:r>
          </w:p>
        </w:tc>
        <w:tc>
          <w:tcPr>
            <w:tcW w:w="1765" w:type="dxa"/>
            <w:shd w:val="clear" w:color="auto" w:fill="auto"/>
          </w:tcPr>
          <w:p w14:paraId="4DE43EC5" w14:textId="77777777" w:rsidR="00C32EFD" w:rsidRPr="00FA40A0" w:rsidRDefault="00C32EFD" w:rsidP="00C32EFD">
            <w:pPr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4848DC90" w14:textId="77777777" w:rsidR="00C32EFD" w:rsidRPr="00E055CF" w:rsidRDefault="00C32EFD" w:rsidP="00C32EFD">
            <w:pPr>
              <w:rPr>
                <w:sz w:val="22"/>
                <w:szCs w:val="22"/>
              </w:rPr>
            </w:pPr>
          </w:p>
        </w:tc>
      </w:tr>
      <w:tr w:rsidR="00C32EFD" w:rsidRPr="00E055CF" w14:paraId="57E60E69" w14:textId="77777777" w:rsidTr="00201AE6">
        <w:tc>
          <w:tcPr>
            <w:tcW w:w="567" w:type="dxa"/>
          </w:tcPr>
          <w:p w14:paraId="225DFEB5" w14:textId="77777777" w:rsidR="00C32EFD" w:rsidRPr="00E055CF" w:rsidRDefault="00C32EFD" w:rsidP="00C32EF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B012B11" w14:textId="77777777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Informacje dotyczące wymaganych/zalecanych przeglądów przez producenta po okresie gwarancji</w:t>
            </w:r>
          </w:p>
          <w:p w14:paraId="46DDDF53" w14:textId="77777777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 xml:space="preserve">Podać : </w:t>
            </w:r>
          </w:p>
          <w:p w14:paraId="48CD5D2D" w14:textId="77777777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- częstotliwość przeglądów</w:t>
            </w:r>
          </w:p>
          <w:p w14:paraId="097C6204" w14:textId="77777777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- wykaz czynności wykonywanych przy przeglądzie (lista kontrolna)</w:t>
            </w:r>
          </w:p>
          <w:p w14:paraId="03C8DEB1" w14:textId="77777777" w:rsidR="00C32EFD" w:rsidRPr="00FA40A0" w:rsidRDefault="00C32EFD" w:rsidP="00C32EFD">
            <w:pPr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- wykaz części podlegających okresowej wymianie z podaniem zalecanej częstotliwości ich wymiany.</w:t>
            </w:r>
          </w:p>
        </w:tc>
        <w:tc>
          <w:tcPr>
            <w:tcW w:w="1765" w:type="dxa"/>
            <w:shd w:val="clear" w:color="auto" w:fill="auto"/>
          </w:tcPr>
          <w:p w14:paraId="4C13D85C" w14:textId="77777777" w:rsidR="00C32EFD" w:rsidRPr="00FA40A0" w:rsidRDefault="00C32EFD" w:rsidP="00C32EFD">
            <w:pPr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306013C5" w14:textId="77777777" w:rsidR="00C32EFD" w:rsidRPr="00E055CF" w:rsidRDefault="00C32EFD" w:rsidP="00C32EFD">
            <w:pPr>
              <w:rPr>
                <w:sz w:val="22"/>
                <w:szCs w:val="22"/>
              </w:rPr>
            </w:pPr>
          </w:p>
        </w:tc>
      </w:tr>
      <w:tr w:rsidR="00C32EFD" w:rsidRPr="00E055CF" w14:paraId="4CE9B080" w14:textId="77777777" w:rsidTr="00201AE6">
        <w:tc>
          <w:tcPr>
            <w:tcW w:w="567" w:type="dxa"/>
          </w:tcPr>
          <w:p w14:paraId="2FC3C7B5" w14:textId="77777777" w:rsidR="00C32EFD" w:rsidRPr="00E055CF" w:rsidRDefault="00C32EFD" w:rsidP="00C32EF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4D1445F" w14:textId="729117C8" w:rsidR="00C32EFD" w:rsidRPr="00FA40A0" w:rsidRDefault="00C32EFD" w:rsidP="00C32EFD">
            <w:pPr>
              <w:rPr>
                <w:color w:val="000000"/>
                <w:sz w:val="22"/>
                <w:szCs w:val="22"/>
              </w:rPr>
            </w:pPr>
            <w:r w:rsidRPr="00FA40A0">
              <w:rPr>
                <w:bCs/>
                <w:sz w:val="22"/>
                <w:szCs w:val="22"/>
              </w:rPr>
              <w:t>Wliczona w cenę dostawa, montaż i uruchomienie, przeszkolenie personelu medycznego i technicznego w zakresie eksploatacji i obsługi udokumentowane stosownym zaświadczeniem</w:t>
            </w:r>
            <w:r w:rsidRPr="00FA40A0">
              <w:rPr>
                <w:sz w:val="22"/>
                <w:szCs w:val="22"/>
              </w:rPr>
              <w:t xml:space="preserve"> </w:t>
            </w:r>
            <w:r w:rsidRPr="00FA40A0">
              <w:rPr>
                <w:bCs/>
                <w:sz w:val="22"/>
                <w:szCs w:val="22"/>
              </w:rPr>
              <w:t>udokumentowane imiennymi zaświadczeniami.</w:t>
            </w:r>
          </w:p>
        </w:tc>
        <w:tc>
          <w:tcPr>
            <w:tcW w:w="1765" w:type="dxa"/>
            <w:shd w:val="clear" w:color="auto" w:fill="auto"/>
          </w:tcPr>
          <w:p w14:paraId="6B38AD47" w14:textId="77777777" w:rsidR="00C32EFD" w:rsidRPr="00FA40A0" w:rsidRDefault="00C32EFD" w:rsidP="00C32EFD">
            <w:pPr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5C628B" w14:textId="77777777" w:rsidR="00C32EFD" w:rsidRPr="00E055CF" w:rsidRDefault="00C32EFD" w:rsidP="00C32EFD">
            <w:pPr>
              <w:rPr>
                <w:sz w:val="22"/>
                <w:szCs w:val="22"/>
              </w:rPr>
            </w:pPr>
          </w:p>
        </w:tc>
      </w:tr>
      <w:tr w:rsidR="00DB4059" w:rsidRPr="00E055CF" w14:paraId="418C3AD9" w14:textId="77777777" w:rsidTr="004A39A0">
        <w:tc>
          <w:tcPr>
            <w:tcW w:w="567" w:type="dxa"/>
          </w:tcPr>
          <w:p w14:paraId="01EE0B53" w14:textId="77777777" w:rsidR="00DB4059" w:rsidRPr="00E055CF" w:rsidRDefault="00DB4059" w:rsidP="00DB4059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5262" w14:textId="77777777" w:rsidR="00DB4059" w:rsidRPr="00FA40A0" w:rsidRDefault="00DB4059" w:rsidP="00DB4059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FA40A0">
              <w:rPr>
                <w:bCs/>
                <w:sz w:val="22"/>
                <w:szCs w:val="22"/>
                <w:lang w:eastAsia="en-US"/>
              </w:rPr>
              <w:t xml:space="preserve">Termin dostawy </w:t>
            </w:r>
          </w:p>
          <w:p w14:paraId="24351D63" w14:textId="77777777" w:rsidR="00DB4059" w:rsidRPr="00FA40A0" w:rsidRDefault="00DB4059" w:rsidP="00DB40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1538" w14:textId="27C373F6" w:rsidR="00DB4059" w:rsidRPr="00FA40A0" w:rsidRDefault="00DB4059" w:rsidP="00DB4059">
            <w:pPr>
              <w:jc w:val="center"/>
              <w:rPr>
                <w:sz w:val="22"/>
                <w:szCs w:val="22"/>
              </w:rPr>
            </w:pPr>
            <w:r w:rsidRPr="00FA40A0">
              <w:rPr>
                <w:sz w:val="22"/>
                <w:szCs w:val="22"/>
                <w:lang w:eastAsia="en-US"/>
              </w:rPr>
              <w:t>Podać</w:t>
            </w:r>
          </w:p>
        </w:tc>
        <w:tc>
          <w:tcPr>
            <w:tcW w:w="3111" w:type="dxa"/>
          </w:tcPr>
          <w:p w14:paraId="51FBBCF1" w14:textId="77777777" w:rsidR="00DB4059" w:rsidRPr="00E055CF" w:rsidRDefault="00DB4059" w:rsidP="00DB4059">
            <w:pPr>
              <w:rPr>
                <w:sz w:val="22"/>
                <w:szCs w:val="22"/>
              </w:rPr>
            </w:pPr>
          </w:p>
        </w:tc>
      </w:tr>
    </w:tbl>
    <w:p w14:paraId="3C2500A8" w14:textId="77777777" w:rsidR="00192151" w:rsidRPr="00036398" w:rsidRDefault="00192151">
      <w:pPr>
        <w:rPr>
          <w:sz w:val="20"/>
          <w:szCs w:val="20"/>
        </w:rPr>
      </w:pPr>
    </w:p>
    <w:sectPr w:rsidR="00192151" w:rsidRPr="00036398" w:rsidSect="000E39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05519" w14:textId="77777777" w:rsidR="004D403C" w:rsidRDefault="004D403C" w:rsidP="009B2AB2">
      <w:r>
        <w:separator/>
      </w:r>
    </w:p>
  </w:endnote>
  <w:endnote w:type="continuationSeparator" w:id="0">
    <w:p w14:paraId="16A6592D" w14:textId="77777777" w:rsidR="004D403C" w:rsidRDefault="004D403C" w:rsidP="009B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D0473" w14:textId="77777777" w:rsidR="00E72049" w:rsidRDefault="00E720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E77CD" w14:textId="77777777" w:rsidR="00E72049" w:rsidRDefault="00E720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6D9B3" w14:textId="77777777" w:rsidR="00E72049" w:rsidRDefault="00E720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48DAA" w14:textId="77777777" w:rsidR="004D403C" w:rsidRDefault="004D403C" w:rsidP="009B2AB2">
      <w:r>
        <w:separator/>
      </w:r>
    </w:p>
  </w:footnote>
  <w:footnote w:type="continuationSeparator" w:id="0">
    <w:p w14:paraId="451D6117" w14:textId="77777777" w:rsidR="004D403C" w:rsidRDefault="004D403C" w:rsidP="009B2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FA527" w14:textId="77777777" w:rsidR="00E72049" w:rsidRDefault="00E720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3A652" w14:textId="42A1C251" w:rsidR="00E72049" w:rsidRDefault="00E72049">
    <w:pPr>
      <w:pStyle w:val="Nagwek"/>
    </w:pPr>
    <w:bookmarkStart w:id="0" w:name="_GoBack"/>
    <w:bookmarkEnd w:id="0"/>
    <w:r>
      <w:rPr>
        <w:noProof/>
      </w:rPr>
      <w:drawing>
        <wp:inline distT="0" distB="0" distL="0" distR="0" wp14:anchorId="615AB8C8" wp14:editId="1B2DAF10">
          <wp:extent cx="6071870" cy="54229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87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00A94" w14:textId="77777777" w:rsidR="00E72049" w:rsidRDefault="00E720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123F2D"/>
    <w:multiLevelType w:val="hybridMultilevel"/>
    <w:tmpl w:val="D630ABA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D3"/>
    <w:rsid w:val="00027F2D"/>
    <w:rsid w:val="00032B24"/>
    <w:rsid w:val="00036398"/>
    <w:rsid w:val="000500C1"/>
    <w:rsid w:val="000543A2"/>
    <w:rsid w:val="000635B8"/>
    <w:rsid w:val="00082DE2"/>
    <w:rsid w:val="000B26CA"/>
    <w:rsid w:val="000E222A"/>
    <w:rsid w:val="000E39B9"/>
    <w:rsid w:val="00107D9C"/>
    <w:rsid w:val="00117DDC"/>
    <w:rsid w:val="0013082C"/>
    <w:rsid w:val="00137D7D"/>
    <w:rsid w:val="00143640"/>
    <w:rsid w:val="00164417"/>
    <w:rsid w:val="0017517B"/>
    <w:rsid w:val="00192151"/>
    <w:rsid w:val="001A38D6"/>
    <w:rsid w:val="001C09FA"/>
    <w:rsid w:val="001D60E9"/>
    <w:rsid w:val="001F7145"/>
    <w:rsid w:val="00201AE6"/>
    <w:rsid w:val="0020335D"/>
    <w:rsid w:val="00246F9F"/>
    <w:rsid w:val="00246FA3"/>
    <w:rsid w:val="0025092C"/>
    <w:rsid w:val="00255B9E"/>
    <w:rsid w:val="00267E59"/>
    <w:rsid w:val="002841AF"/>
    <w:rsid w:val="00291378"/>
    <w:rsid w:val="002B63B0"/>
    <w:rsid w:val="002D0454"/>
    <w:rsid w:val="002D5091"/>
    <w:rsid w:val="00332C5A"/>
    <w:rsid w:val="003423EA"/>
    <w:rsid w:val="003444A0"/>
    <w:rsid w:val="003521C8"/>
    <w:rsid w:val="003B6DB9"/>
    <w:rsid w:val="003B7EDC"/>
    <w:rsid w:val="003C0998"/>
    <w:rsid w:val="003C6603"/>
    <w:rsid w:val="003E3E16"/>
    <w:rsid w:val="003E7673"/>
    <w:rsid w:val="003F0DCA"/>
    <w:rsid w:val="0040643C"/>
    <w:rsid w:val="00411177"/>
    <w:rsid w:val="004249A4"/>
    <w:rsid w:val="004D403C"/>
    <w:rsid w:val="004D50A2"/>
    <w:rsid w:val="004D68DF"/>
    <w:rsid w:val="004E26D2"/>
    <w:rsid w:val="004E30B5"/>
    <w:rsid w:val="004F1286"/>
    <w:rsid w:val="005503EB"/>
    <w:rsid w:val="005622C2"/>
    <w:rsid w:val="00566449"/>
    <w:rsid w:val="005860E5"/>
    <w:rsid w:val="005A1D21"/>
    <w:rsid w:val="005C1725"/>
    <w:rsid w:val="005C6704"/>
    <w:rsid w:val="005F6C98"/>
    <w:rsid w:val="0064261B"/>
    <w:rsid w:val="006542B7"/>
    <w:rsid w:val="006871A2"/>
    <w:rsid w:val="0068788C"/>
    <w:rsid w:val="00687BFD"/>
    <w:rsid w:val="00694443"/>
    <w:rsid w:val="006E1EC3"/>
    <w:rsid w:val="006E4FC9"/>
    <w:rsid w:val="00702B0E"/>
    <w:rsid w:val="00720AAC"/>
    <w:rsid w:val="0072221A"/>
    <w:rsid w:val="00765076"/>
    <w:rsid w:val="0078001A"/>
    <w:rsid w:val="007C010F"/>
    <w:rsid w:val="007C302A"/>
    <w:rsid w:val="007C67FB"/>
    <w:rsid w:val="007C70B2"/>
    <w:rsid w:val="007E2230"/>
    <w:rsid w:val="007E4D38"/>
    <w:rsid w:val="007E6B89"/>
    <w:rsid w:val="0080440B"/>
    <w:rsid w:val="00846BA3"/>
    <w:rsid w:val="00865275"/>
    <w:rsid w:val="00866374"/>
    <w:rsid w:val="00867A69"/>
    <w:rsid w:val="00870118"/>
    <w:rsid w:val="00871FD1"/>
    <w:rsid w:val="0088744A"/>
    <w:rsid w:val="008A6D67"/>
    <w:rsid w:val="008B5A85"/>
    <w:rsid w:val="008C779E"/>
    <w:rsid w:val="008E56AA"/>
    <w:rsid w:val="00917AAC"/>
    <w:rsid w:val="0092475E"/>
    <w:rsid w:val="009261D0"/>
    <w:rsid w:val="0093186E"/>
    <w:rsid w:val="0093703A"/>
    <w:rsid w:val="009436BC"/>
    <w:rsid w:val="00947FCA"/>
    <w:rsid w:val="00961CDB"/>
    <w:rsid w:val="00977FB4"/>
    <w:rsid w:val="009845E8"/>
    <w:rsid w:val="00993ACD"/>
    <w:rsid w:val="009B2AB2"/>
    <w:rsid w:val="009F1A1D"/>
    <w:rsid w:val="009F6499"/>
    <w:rsid w:val="009F7AB8"/>
    <w:rsid w:val="00A23ED3"/>
    <w:rsid w:val="00A457C4"/>
    <w:rsid w:val="00A514FC"/>
    <w:rsid w:val="00A53E4F"/>
    <w:rsid w:val="00A62466"/>
    <w:rsid w:val="00A93E73"/>
    <w:rsid w:val="00AE250D"/>
    <w:rsid w:val="00B0709F"/>
    <w:rsid w:val="00B34774"/>
    <w:rsid w:val="00B51795"/>
    <w:rsid w:val="00BF6778"/>
    <w:rsid w:val="00C0626C"/>
    <w:rsid w:val="00C32CFB"/>
    <w:rsid w:val="00C32EFD"/>
    <w:rsid w:val="00C84B73"/>
    <w:rsid w:val="00C931AA"/>
    <w:rsid w:val="00CB4C4A"/>
    <w:rsid w:val="00CB7414"/>
    <w:rsid w:val="00CC7503"/>
    <w:rsid w:val="00D077FD"/>
    <w:rsid w:val="00D15FC5"/>
    <w:rsid w:val="00D33F7F"/>
    <w:rsid w:val="00D46C5F"/>
    <w:rsid w:val="00D56575"/>
    <w:rsid w:val="00D61EFF"/>
    <w:rsid w:val="00D80A22"/>
    <w:rsid w:val="00DA66A1"/>
    <w:rsid w:val="00DB30B0"/>
    <w:rsid w:val="00DB3E50"/>
    <w:rsid w:val="00DB4059"/>
    <w:rsid w:val="00DD79FE"/>
    <w:rsid w:val="00DE4C89"/>
    <w:rsid w:val="00E055CF"/>
    <w:rsid w:val="00E20F67"/>
    <w:rsid w:val="00E214E8"/>
    <w:rsid w:val="00E2694B"/>
    <w:rsid w:val="00E329A0"/>
    <w:rsid w:val="00E510D3"/>
    <w:rsid w:val="00E606CE"/>
    <w:rsid w:val="00E72049"/>
    <w:rsid w:val="00E87D19"/>
    <w:rsid w:val="00E97749"/>
    <w:rsid w:val="00EF6F2B"/>
    <w:rsid w:val="00F01191"/>
    <w:rsid w:val="00F01321"/>
    <w:rsid w:val="00F12ADC"/>
    <w:rsid w:val="00F17C82"/>
    <w:rsid w:val="00F20903"/>
    <w:rsid w:val="00F71111"/>
    <w:rsid w:val="00F76062"/>
    <w:rsid w:val="00F82B25"/>
    <w:rsid w:val="00F9125A"/>
    <w:rsid w:val="00FA0C30"/>
    <w:rsid w:val="00FA3872"/>
    <w:rsid w:val="00FA40A0"/>
    <w:rsid w:val="00FC222B"/>
    <w:rsid w:val="00FF37F8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  <w14:docId w14:val="588B70AF"/>
  <w15:chartTrackingRefBased/>
  <w15:docId w15:val="{80A19C9B-4ACC-4E57-8C09-2B6CBF96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0D3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Podtytu">
    <w:name w:val="Subtitle"/>
    <w:basedOn w:val="Normalny"/>
    <w:link w:val="PodtytuZnak"/>
    <w:qFormat/>
    <w:rsid w:val="00E510D3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E222A"/>
    <w:pPr>
      <w:ind w:left="720"/>
      <w:contextualSpacing/>
    </w:pPr>
  </w:style>
  <w:style w:type="character" w:customStyle="1" w:styleId="FontStyle25">
    <w:name w:val="Font Style25"/>
    <w:rsid w:val="00961CDB"/>
    <w:rPr>
      <w:rFonts w:ascii="Book Antiqua" w:hAnsi="Book Antiqua" w:cs="Book Antiqua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47C17-E91C-4602-AC05-13FD73DAF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684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zwos</dc:creator>
  <cp:keywords/>
  <dc:description/>
  <cp:lastModifiedBy>Rafał Piórek</cp:lastModifiedBy>
  <cp:revision>15</cp:revision>
  <dcterms:created xsi:type="dcterms:W3CDTF">2025-12-09T13:32:00Z</dcterms:created>
  <dcterms:modified xsi:type="dcterms:W3CDTF">2026-01-09T07:33:00Z</dcterms:modified>
</cp:coreProperties>
</file>