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D057D" w14:textId="337990EB" w:rsidR="00117DDC" w:rsidRDefault="00720AAC" w:rsidP="00720AAC">
      <w:pPr>
        <w:jc w:val="right"/>
        <w:rPr>
          <w:color w:val="FF0000"/>
        </w:rPr>
      </w:pPr>
      <w:r w:rsidRPr="00720AAC">
        <w:t>Załącznik nr 2_część_</w:t>
      </w:r>
      <w:r w:rsidR="0064281D">
        <w:t>2</w:t>
      </w:r>
      <w:r w:rsidRPr="00720AAC">
        <w:t xml:space="preserve"> do zapytania nr SGA.261.</w:t>
      </w:r>
      <w:r w:rsidR="00602062">
        <w:t>01</w:t>
      </w:r>
      <w:r w:rsidRPr="00720AAC">
        <w:t>.202</w:t>
      </w:r>
      <w:r w:rsidR="00602062">
        <w:t>6</w:t>
      </w:r>
    </w:p>
    <w:p w14:paraId="600807CB" w14:textId="77777777" w:rsidR="00720AAC" w:rsidRDefault="00720AAC" w:rsidP="003444A0">
      <w:pPr>
        <w:jc w:val="center"/>
        <w:rPr>
          <w:b/>
        </w:rPr>
      </w:pPr>
    </w:p>
    <w:p w14:paraId="12E98704" w14:textId="484FFEF7" w:rsidR="003444A0" w:rsidRDefault="003444A0" w:rsidP="003444A0">
      <w:pPr>
        <w:jc w:val="center"/>
      </w:pPr>
      <w:r w:rsidRPr="000353C4">
        <w:rPr>
          <w:b/>
        </w:rPr>
        <w:t>Opis przedmiotu zamówienia</w:t>
      </w:r>
      <w:r>
        <w:rPr>
          <w:b/>
        </w:rPr>
        <w:t xml:space="preserve"> </w:t>
      </w:r>
    </w:p>
    <w:p w14:paraId="23ED5156" w14:textId="77777777" w:rsidR="003444A0" w:rsidRDefault="003444A0" w:rsidP="003444A0">
      <w:pPr>
        <w:jc w:val="center"/>
      </w:pPr>
      <w:r w:rsidRPr="000353C4">
        <w:t xml:space="preserve">(Parametry </w:t>
      </w:r>
      <w:proofErr w:type="spellStart"/>
      <w:r w:rsidRPr="000353C4">
        <w:t>techniczn</w:t>
      </w:r>
      <w:r>
        <w:t>o</w:t>
      </w:r>
      <w:proofErr w:type="spellEnd"/>
      <w:r w:rsidRPr="000353C4">
        <w:t xml:space="preserve"> – użytkowe) </w:t>
      </w:r>
    </w:p>
    <w:p w14:paraId="62562283" w14:textId="77777777" w:rsidR="003444A0" w:rsidRPr="000353C4" w:rsidRDefault="003444A0" w:rsidP="003444A0"/>
    <w:p w14:paraId="7BC13F6A" w14:textId="77777777" w:rsidR="003444A0" w:rsidRDefault="003444A0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FAAD2AC" w14:textId="22000060" w:rsidR="00E510D3" w:rsidRPr="004944AB" w:rsidRDefault="0064281D" w:rsidP="00E510D3">
      <w:pPr>
        <w:pStyle w:val="Podtytu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4944AB">
        <w:rPr>
          <w:rFonts w:ascii="Times New Roman" w:hAnsi="Times New Roman" w:cs="Times New Roman"/>
          <w:sz w:val="24"/>
        </w:rPr>
        <w:t>EKG</w:t>
      </w:r>
      <w:r w:rsidR="00866374" w:rsidRPr="004944AB">
        <w:rPr>
          <w:rFonts w:ascii="Times New Roman" w:hAnsi="Times New Roman" w:cs="Times New Roman"/>
          <w:sz w:val="24"/>
        </w:rPr>
        <w:t xml:space="preserve"> </w:t>
      </w:r>
      <w:r w:rsidR="004944AB" w:rsidRPr="004944AB">
        <w:rPr>
          <w:rFonts w:ascii="Times New Roman" w:hAnsi="Times New Roman" w:cs="Times New Roman"/>
          <w:sz w:val="24"/>
        </w:rPr>
        <w:t xml:space="preserve">z funkcją przesyłania danych </w:t>
      </w:r>
      <w:r w:rsidR="00201AE6" w:rsidRPr="004944AB">
        <w:rPr>
          <w:rFonts w:ascii="Times New Roman" w:hAnsi="Times New Roman" w:cs="Times New Roman"/>
          <w:sz w:val="24"/>
        </w:rPr>
        <w:t>–</w:t>
      </w:r>
      <w:r w:rsidR="004944AB">
        <w:rPr>
          <w:rFonts w:ascii="Times New Roman" w:hAnsi="Times New Roman" w:cs="Times New Roman"/>
          <w:sz w:val="24"/>
        </w:rPr>
        <w:t xml:space="preserve"> </w:t>
      </w:r>
      <w:r w:rsidRPr="004944AB">
        <w:rPr>
          <w:rFonts w:ascii="Times New Roman" w:hAnsi="Times New Roman" w:cs="Times New Roman"/>
          <w:sz w:val="24"/>
        </w:rPr>
        <w:t>2</w:t>
      </w:r>
      <w:r w:rsidR="004249A4" w:rsidRPr="004944AB">
        <w:rPr>
          <w:rFonts w:ascii="Times New Roman" w:hAnsi="Times New Roman" w:cs="Times New Roman"/>
          <w:sz w:val="24"/>
        </w:rPr>
        <w:t xml:space="preserve"> </w:t>
      </w:r>
      <w:r w:rsidR="00201AE6" w:rsidRPr="004944AB">
        <w:rPr>
          <w:rFonts w:ascii="Times New Roman" w:hAnsi="Times New Roman" w:cs="Times New Roman"/>
          <w:sz w:val="24"/>
        </w:rPr>
        <w:t xml:space="preserve">szt. </w:t>
      </w:r>
    </w:p>
    <w:p w14:paraId="1760F26B" w14:textId="77777777" w:rsidR="00E510D3" w:rsidRPr="00036398" w:rsidRDefault="00E510D3" w:rsidP="00E510D3">
      <w:pPr>
        <w:rPr>
          <w:sz w:val="20"/>
          <w:szCs w:val="20"/>
        </w:rPr>
      </w:pPr>
    </w:p>
    <w:tbl>
      <w:tblPr>
        <w:tblW w:w="983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1765"/>
        <w:gridCol w:w="3111"/>
      </w:tblGrid>
      <w:tr w:rsidR="00201AE6" w:rsidRPr="00E055CF" w14:paraId="03D9BB3D" w14:textId="77777777" w:rsidTr="00201AE6">
        <w:tc>
          <w:tcPr>
            <w:tcW w:w="56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D40B5DB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D9D9D9"/>
            <w:vAlign w:val="center"/>
          </w:tcPr>
          <w:p w14:paraId="368D7B3C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Parametry wymagane aparatu</w:t>
            </w:r>
          </w:p>
        </w:tc>
        <w:tc>
          <w:tcPr>
            <w:tcW w:w="1765" w:type="dxa"/>
            <w:shd w:val="clear" w:color="auto" w:fill="D9D9D9"/>
            <w:vAlign w:val="center"/>
          </w:tcPr>
          <w:p w14:paraId="6CBD7D31" w14:textId="183CCE2C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Wymagana wartość parametru</w:t>
            </w:r>
          </w:p>
        </w:tc>
        <w:tc>
          <w:tcPr>
            <w:tcW w:w="3111" w:type="dxa"/>
            <w:shd w:val="clear" w:color="auto" w:fill="D9D9D9"/>
          </w:tcPr>
          <w:p w14:paraId="3C78BD2F" w14:textId="77777777" w:rsidR="00201AE6" w:rsidRPr="00E055CF" w:rsidRDefault="00201AE6" w:rsidP="000E39B9">
            <w:pPr>
              <w:jc w:val="center"/>
              <w:rPr>
                <w:b/>
                <w:bCs/>
                <w:sz w:val="22"/>
                <w:szCs w:val="22"/>
              </w:rPr>
            </w:pPr>
            <w:r w:rsidRPr="00E055CF">
              <w:rPr>
                <w:b/>
                <w:bCs/>
                <w:sz w:val="22"/>
                <w:szCs w:val="22"/>
              </w:rPr>
              <w:t>Wartość oferowana przez Wykonawcę</w:t>
            </w:r>
          </w:p>
        </w:tc>
      </w:tr>
      <w:tr w:rsidR="00201AE6" w:rsidRPr="00E055CF" w14:paraId="38DFD6D2" w14:textId="77777777" w:rsidTr="00201AE6">
        <w:tc>
          <w:tcPr>
            <w:tcW w:w="567" w:type="dxa"/>
          </w:tcPr>
          <w:p w14:paraId="436A09F2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60C6D04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Producent</w:t>
            </w:r>
          </w:p>
        </w:tc>
        <w:tc>
          <w:tcPr>
            <w:tcW w:w="1765" w:type="dxa"/>
          </w:tcPr>
          <w:p w14:paraId="35BF2612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01243E6F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45F1EDBA" w14:textId="77777777" w:rsidTr="00201AE6">
        <w:tc>
          <w:tcPr>
            <w:tcW w:w="567" w:type="dxa"/>
          </w:tcPr>
          <w:p w14:paraId="7E40F753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D5D1E78" w14:textId="77777777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Model/typ</w:t>
            </w:r>
          </w:p>
        </w:tc>
        <w:tc>
          <w:tcPr>
            <w:tcW w:w="1765" w:type="dxa"/>
          </w:tcPr>
          <w:p w14:paraId="1866AA0D" w14:textId="77777777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35968100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1A38D6" w:rsidRPr="00E055CF" w14:paraId="2902220A" w14:textId="77777777" w:rsidTr="00201AE6">
        <w:tc>
          <w:tcPr>
            <w:tcW w:w="567" w:type="dxa"/>
          </w:tcPr>
          <w:p w14:paraId="4007212F" w14:textId="77777777" w:rsidR="001A38D6" w:rsidRPr="00E055CF" w:rsidRDefault="001A38D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C90ECA0" w14:textId="376724FF" w:rsidR="001A38D6" w:rsidRPr="00E055CF" w:rsidRDefault="001A38D6" w:rsidP="00DB30B0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Kraj produkcji </w:t>
            </w:r>
          </w:p>
        </w:tc>
        <w:tc>
          <w:tcPr>
            <w:tcW w:w="1765" w:type="dxa"/>
            <w:vAlign w:val="center"/>
          </w:tcPr>
          <w:p w14:paraId="0ED2AD30" w14:textId="191D63E7" w:rsidR="001A38D6" w:rsidRPr="00E055CF" w:rsidRDefault="001A38D6" w:rsidP="00DB30B0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Podać</w:t>
            </w:r>
          </w:p>
        </w:tc>
        <w:tc>
          <w:tcPr>
            <w:tcW w:w="3111" w:type="dxa"/>
          </w:tcPr>
          <w:p w14:paraId="434AD60A" w14:textId="77777777" w:rsidR="001A38D6" w:rsidRPr="00E055CF" w:rsidRDefault="001A38D6" w:rsidP="00DB30B0">
            <w:pPr>
              <w:rPr>
                <w:sz w:val="22"/>
                <w:szCs w:val="22"/>
              </w:rPr>
            </w:pPr>
          </w:p>
        </w:tc>
      </w:tr>
      <w:tr w:rsidR="00201AE6" w:rsidRPr="00E055CF" w14:paraId="76FE13FB" w14:textId="77777777" w:rsidTr="00201AE6">
        <w:tc>
          <w:tcPr>
            <w:tcW w:w="567" w:type="dxa"/>
          </w:tcPr>
          <w:p w14:paraId="6D39CFB6" w14:textId="77777777" w:rsidR="00201AE6" w:rsidRPr="00E055CF" w:rsidRDefault="00201AE6" w:rsidP="00DB30B0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25C78" w14:textId="1527F404" w:rsidR="00201AE6" w:rsidRPr="00E055CF" w:rsidRDefault="00201AE6" w:rsidP="00DB30B0">
            <w:pPr>
              <w:widowControl w:val="0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Urządzenie oraz wszystkie elementy składowe -  fabrycznie nowe, rok produkcji </w:t>
            </w:r>
            <w:r w:rsidR="001E23DF">
              <w:rPr>
                <w:sz w:val="22"/>
                <w:szCs w:val="22"/>
              </w:rPr>
              <w:t xml:space="preserve">minimum </w:t>
            </w:r>
            <w:r w:rsidRPr="00E055CF">
              <w:rPr>
                <w:sz w:val="22"/>
                <w:szCs w:val="22"/>
              </w:rPr>
              <w:t>2025</w:t>
            </w:r>
          </w:p>
        </w:tc>
        <w:tc>
          <w:tcPr>
            <w:tcW w:w="1765" w:type="dxa"/>
            <w:vAlign w:val="center"/>
          </w:tcPr>
          <w:p w14:paraId="50026267" w14:textId="3235706A" w:rsidR="00201AE6" w:rsidRPr="00E055CF" w:rsidRDefault="00201AE6" w:rsidP="00DB30B0">
            <w:pPr>
              <w:widowControl w:val="0"/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 w:rsidR="001E23DF"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0685D819" w14:textId="77777777" w:rsidR="00201AE6" w:rsidRPr="00E055CF" w:rsidRDefault="00201AE6" w:rsidP="00DB30B0">
            <w:pPr>
              <w:rPr>
                <w:sz w:val="22"/>
                <w:szCs w:val="22"/>
              </w:rPr>
            </w:pPr>
          </w:p>
        </w:tc>
      </w:tr>
      <w:tr w:rsidR="003F7735" w:rsidRPr="00E055CF" w14:paraId="587F786C" w14:textId="77777777" w:rsidTr="00855CE5">
        <w:tc>
          <w:tcPr>
            <w:tcW w:w="567" w:type="dxa"/>
          </w:tcPr>
          <w:p w14:paraId="0C518DAE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FB50BAD" w14:textId="0EA431A0" w:rsidR="003F7735" w:rsidRPr="00F01191" w:rsidRDefault="003F7735" w:rsidP="003F7735">
            <w:pPr>
              <w:rPr>
                <w:sz w:val="22"/>
                <w:szCs w:val="22"/>
              </w:rPr>
            </w:pPr>
            <w:r w:rsidRPr="001663DC">
              <w:t>Aparat 3,6,12 kanałowy</w:t>
            </w:r>
          </w:p>
        </w:tc>
        <w:tc>
          <w:tcPr>
            <w:tcW w:w="1765" w:type="dxa"/>
            <w:vAlign w:val="center"/>
          </w:tcPr>
          <w:p w14:paraId="4F8DBFEB" w14:textId="4C10914E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>
              <w:rPr>
                <w:rFonts w:ascii="Cambria" w:hAnsi="Cambria" w:cs="Tahoma"/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0C086C92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3A3CDE5D" w14:textId="77777777" w:rsidTr="00855CE5">
        <w:tc>
          <w:tcPr>
            <w:tcW w:w="567" w:type="dxa"/>
          </w:tcPr>
          <w:p w14:paraId="67C0C403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92C90A9" w14:textId="32A3306F" w:rsidR="003F7735" w:rsidRPr="00F01191" w:rsidRDefault="003F7735" w:rsidP="003F7735">
            <w:pPr>
              <w:rPr>
                <w:sz w:val="22"/>
                <w:szCs w:val="22"/>
              </w:rPr>
            </w:pPr>
            <w:r w:rsidRPr="0018381F">
              <w:t>Klawiatura alfanumeryczna wirtualnie wyświetlana</w:t>
            </w:r>
          </w:p>
        </w:tc>
        <w:tc>
          <w:tcPr>
            <w:tcW w:w="1765" w:type="dxa"/>
            <w:vAlign w:val="center"/>
          </w:tcPr>
          <w:p w14:paraId="3985D6A9" w14:textId="77777777" w:rsidR="003F7735" w:rsidRDefault="003F7735" w:rsidP="003F7735">
            <w:pPr>
              <w:jc w:val="center"/>
            </w:pPr>
            <w:r>
              <w:t>TAK</w:t>
            </w:r>
          </w:p>
          <w:p w14:paraId="6DB6A0F9" w14:textId="4910F552" w:rsidR="003F7735" w:rsidRPr="00F01191" w:rsidRDefault="003F7735" w:rsidP="003F7735">
            <w:pPr>
              <w:rPr>
                <w:sz w:val="22"/>
                <w:szCs w:val="22"/>
              </w:rPr>
            </w:pPr>
          </w:p>
        </w:tc>
        <w:tc>
          <w:tcPr>
            <w:tcW w:w="3111" w:type="dxa"/>
          </w:tcPr>
          <w:p w14:paraId="124A5AC9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5D2BDB01" w14:textId="77777777" w:rsidTr="00855CE5">
        <w:tc>
          <w:tcPr>
            <w:tcW w:w="567" w:type="dxa"/>
          </w:tcPr>
          <w:p w14:paraId="2D3BBBF9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7A71925" w14:textId="7BAD6DBD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>Ciągły pomiar HR</w:t>
            </w:r>
          </w:p>
        </w:tc>
        <w:tc>
          <w:tcPr>
            <w:tcW w:w="1765" w:type="dxa"/>
            <w:vAlign w:val="center"/>
          </w:tcPr>
          <w:p w14:paraId="107C8A8B" w14:textId="4757E305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FC6E25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14DBB1C4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0B356D34" w14:textId="77777777" w:rsidTr="00855CE5">
        <w:tc>
          <w:tcPr>
            <w:tcW w:w="567" w:type="dxa"/>
          </w:tcPr>
          <w:p w14:paraId="767DAA8C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04C05C" w14:textId="11AD1E4C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>Wyświetlacz H</w:t>
            </w:r>
            <w:r w:rsidRPr="006E54AC">
              <w:t xml:space="preserve">D </w:t>
            </w:r>
            <w:r>
              <w:t>minimum 10</w:t>
            </w:r>
            <w:r w:rsidRPr="006E54AC">
              <w:t>” pojemnościowy panel dotykowy</w:t>
            </w:r>
            <w:r>
              <w:t xml:space="preserve"> nie dopuszcza się EKG w formie tabletu</w:t>
            </w:r>
          </w:p>
        </w:tc>
        <w:tc>
          <w:tcPr>
            <w:tcW w:w="1765" w:type="dxa"/>
            <w:vAlign w:val="center"/>
          </w:tcPr>
          <w:p w14:paraId="27545ADF" w14:textId="396FF72B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FC6E25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6A2EE17E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6E3A1F24" w14:textId="77777777" w:rsidTr="00855CE5">
        <w:tc>
          <w:tcPr>
            <w:tcW w:w="567" w:type="dxa"/>
          </w:tcPr>
          <w:p w14:paraId="1BAB1412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D2DC884" w14:textId="1769F0E2" w:rsidR="003F7735" w:rsidRPr="00F01191" w:rsidRDefault="003F7735" w:rsidP="003F7735">
            <w:pPr>
              <w:rPr>
                <w:sz w:val="22"/>
                <w:szCs w:val="22"/>
              </w:rPr>
            </w:pPr>
            <w:r w:rsidRPr="001663DC">
              <w:t>Detekcja stymulatora serca</w:t>
            </w:r>
          </w:p>
        </w:tc>
        <w:tc>
          <w:tcPr>
            <w:tcW w:w="1765" w:type="dxa"/>
            <w:vAlign w:val="center"/>
          </w:tcPr>
          <w:p w14:paraId="3072187E" w14:textId="564AD3C9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24225784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44634258" w14:textId="77777777" w:rsidTr="00855CE5">
        <w:tc>
          <w:tcPr>
            <w:tcW w:w="567" w:type="dxa"/>
          </w:tcPr>
          <w:p w14:paraId="46C9A9A1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17D6193" w14:textId="0FAB9D04" w:rsidR="003F7735" w:rsidRPr="00F01191" w:rsidRDefault="003F7735" w:rsidP="003F7735">
            <w:pPr>
              <w:rPr>
                <w:sz w:val="22"/>
                <w:szCs w:val="22"/>
              </w:rPr>
            </w:pPr>
            <w:r w:rsidRPr="001663DC">
              <w:t>Zasilanie sieciowe, akumulator bezobsługowy wraz z ładowarką wbudowany wewnątrz aparatu.</w:t>
            </w:r>
          </w:p>
        </w:tc>
        <w:tc>
          <w:tcPr>
            <w:tcW w:w="1765" w:type="dxa"/>
            <w:vAlign w:val="center"/>
          </w:tcPr>
          <w:p w14:paraId="02152750" w14:textId="45B35182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FC6E25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0091D28D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671630D9" w14:textId="77777777" w:rsidTr="00855CE5">
        <w:tc>
          <w:tcPr>
            <w:tcW w:w="567" w:type="dxa"/>
          </w:tcPr>
          <w:p w14:paraId="11B46478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07F0B29" w14:textId="0B4AC4C4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 xml:space="preserve">Typ papieru: </w:t>
            </w:r>
            <w:r w:rsidRPr="00AF0C65">
              <w:t xml:space="preserve">rolka, składka i A4 drukarka laserowa - za pomocą </w:t>
            </w:r>
            <w:proofErr w:type="spellStart"/>
            <w:r w:rsidRPr="00AF0C65">
              <w:t>WiFi</w:t>
            </w:r>
            <w:proofErr w:type="spellEnd"/>
            <w:r w:rsidRPr="00AF0C65">
              <w:t>/LAN</w:t>
            </w:r>
            <w:r>
              <w:tab/>
            </w:r>
          </w:p>
        </w:tc>
        <w:tc>
          <w:tcPr>
            <w:tcW w:w="1765" w:type="dxa"/>
            <w:vAlign w:val="center"/>
          </w:tcPr>
          <w:p w14:paraId="34DC0D3F" w14:textId="4E6B5331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78F4EC32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4F5BC127" w14:textId="77777777" w:rsidTr="00855CE5">
        <w:tc>
          <w:tcPr>
            <w:tcW w:w="567" w:type="dxa"/>
          </w:tcPr>
          <w:p w14:paraId="28906C91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7A1AEF2" w14:textId="06635D4A" w:rsidR="003F7735" w:rsidRPr="00F01191" w:rsidRDefault="003F7735" w:rsidP="003F7735">
            <w:pPr>
              <w:rPr>
                <w:sz w:val="22"/>
                <w:szCs w:val="22"/>
              </w:rPr>
            </w:pPr>
            <w:r w:rsidRPr="001663DC">
              <w:t xml:space="preserve">Szerokość papieru min. </w:t>
            </w:r>
            <w:r>
              <w:t>210 mm</w:t>
            </w:r>
          </w:p>
        </w:tc>
        <w:tc>
          <w:tcPr>
            <w:tcW w:w="1765" w:type="dxa"/>
            <w:vAlign w:val="center"/>
          </w:tcPr>
          <w:p w14:paraId="20C16391" w14:textId="2CFE953C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FC6E25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36156980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2FD99D22" w14:textId="77777777" w:rsidTr="00855CE5">
        <w:tc>
          <w:tcPr>
            <w:tcW w:w="567" w:type="dxa"/>
          </w:tcPr>
          <w:p w14:paraId="0E0DD933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4523FCF" w14:textId="3DAFDEDC" w:rsidR="003F7735" w:rsidRPr="00F01191" w:rsidRDefault="003F7735" w:rsidP="003F7735">
            <w:pPr>
              <w:tabs>
                <w:tab w:val="left" w:pos="1515"/>
              </w:tabs>
              <w:rPr>
                <w:sz w:val="22"/>
                <w:szCs w:val="22"/>
              </w:rPr>
            </w:pPr>
            <w:r>
              <w:t>Pamięć  min. 100 000</w:t>
            </w:r>
            <w:r w:rsidRPr="00B13BB6">
              <w:t xml:space="preserve"> badań</w:t>
            </w:r>
          </w:p>
        </w:tc>
        <w:tc>
          <w:tcPr>
            <w:tcW w:w="1765" w:type="dxa"/>
          </w:tcPr>
          <w:p w14:paraId="2266D094" w14:textId="1F058361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5D5C7237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171E2256" w14:textId="77777777" w:rsidTr="00855CE5">
        <w:tc>
          <w:tcPr>
            <w:tcW w:w="567" w:type="dxa"/>
          </w:tcPr>
          <w:p w14:paraId="4A6DF472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747A41C" w14:textId="318DD178" w:rsidR="003F7735" w:rsidRPr="00F01191" w:rsidRDefault="003F7735" w:rsidP="003F7735">
            <w:pPr>
              <w:rPr>
                <w:sz w:val="22"/>
                <w:szCs w:val="22"/>
              </w:rPr>
            </w:pPr>
            <w:r w:rsidRPr="00AF0C65">
              <w:t>Prędkość zapisu EKG (mm/s)</w:t>
            </w:r>
            <w:r>
              <w:t xml:space="preserve"> 5;10;25;50;100</w:t>
            </w:r>
          </w:p>
        </w:tc>
        <w:tc>
          <w:tcPr>
            <w:tcW w:w="1765" w:type="dxa"/>
          </w:tcPr>
          <w:p w14:paraId="126FB931" w14:textId="28A9A909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63203962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25F00417" w14:textId="77777777" w:rsidTr="00855CE5">
        <w:tc>
          <w:tcPr>
            <w:tcW w:w="567" w:type="dxa"/>
          </w:tcPr>
          <w:p w14:paraId="7A17F3B6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3ED8F59" w14:textId="0FC679D7" w:rsidR="003F7735" w:rsidRPr="00F01191" w:rsidRDefault="003F7735" w:rsidP="003F7735">
            <w:pPr>
              <w:rPr>
                <w:sz w:val="22"/>
                <w:szCs w:val="22"/>
              </w:rPr>
            </w:pPr>
            <w:r w:rsidRPr="00AF0C65">
              <w:t>Czułość (mm/</w:t>
            </w:r>
            <w:proofErr w:type="spellStart"/>
            <w:r w:rsidRPr="00AF0C65">
              <w:t>mV</w:t>
            </w:r>
            <w:proofErr w:type="spellEnd"/>
            <w:r>
              <w:t>) 2,5; 5; 10; 20;</w:t>
            </w:r>
          </w:p>
        </w:tc>
        <w:tc>
          <w:tcPr>
            <w:tcW w:w="1765" w:type="dxa"/>
          </w:tcPr>
          <w:p w14:paraId="4BA0F11E" w14:textId="4C3CF017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784EF70B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13FC2293" w14:textId="77777777" w:rsidTr="00855CE5">
        <w:tc>
          <w:tcPr>
            <w:tcW w:w="567" w:type="dxa"/>
          </w:tcPr>
          <w:p w14:paraId="03D99F01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EB5A920" w14:textId="58D38B07" w:rsidR="003F7735" w:rsidRPr="00F01191" w:rsidRDefault="003F7735" w:rsidP="003F7735">
            <w:pPr>
              <w:rPr>
                <w:sz w:val="22"/>
                <w:szCs w:val="22"/>
              </w:rPr>
            </w:pPr>
            <w:r w:rsidRPr="00AF0C65">
              <w:t>Filtr sieciowy (</w:t>
            </w:r>
            <w:proofErr w:type="spellStart"/>
            <w:r w:rsidRPr="00AF0C65">
              <w:t>Hz</w:t>
            </w:r>
            <w:proofErr w:type="spellEnd"/>
            <w:r w:rsidRPr="00AF0C65">
              <w:t>)</w:t>
            </w:r>
            <w:r>
              <w:t xml:space="preserve"> 50-60</w:t>
            </w:r>
          </w:p>
        </w:tc>
        <w:tc>
          <w:tcPr>
            <w:tcW w:w="1765" w:type="dxa"/>
          </w:tcPr>
          <w:p w14:paraId="2A262092" w14:textId="4689823B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13BC42C1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3D2A3025" w14:textId="77777777" w:rsidTr="00855CE5">
        <w:tc>
          <w:tcPr>
            <w:tcW w:w="567" w:type="dxa"/>
          </w:tcPr>
          <w:p w14:paraId="4AC72B6E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5DA067B" w14:textId="2455E07C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>Filtr mięśniowy (</w:t>
            </w:r>
            <w:proofErr w:type="spellStart"/>
            <w:r>
              <w:t>Hz</w:t>
            </w:r>
            <w:proofErr w:type="spellEnd"/>
            <w:r>
              <w:t xml:space="preserve">) </w:t>
            </w:r>
            <w:r w:rsidRPr="00AF0C65">
              <w:t>20; 25; 30; 35; 40;</w:t>
            </w:r>
            <w:r>
              <w:t xml:space="preserve"> 45</w:t>
            </w:r>
            <w:r w:rsidRPr="00AF0C65">
              <w:t>;</w:t>
            </w:r>
            <w:r>
              <w:t xml:space="preserve"> 75</w:t>
            </w:r>
            <w:r w:rsidRPr="00AF0C65">
              <w:t>;</w:t>
            </w:r>
            <w:r>
              <w:t xml:space="preserve"> 100</w:t>
            </w:r>
            <w:r w:rsidRPr="00AF0C65">
              <w:t>;</w:t>
            </w:r>
            <w:r>
              <w:t xml:space="preserve"> 150</w:t>
            </w:r>
          </w:p>
        </w:tc>
        <w:tc>
          <w:tcPr>
            <w:tcW w:w="1765" w:type="dxa"/>
          </w:tcPr>
          <w:p w14:paraId="28378FA0" w14:textId="0D91C0BA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768DB906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7E75575D" w14:textId="77777777" w:rsidTr="00855CE5">
        <w:tc>
          <w:tcPr>
            <w:tcW w:w="567" w:type="dxa"/>
          </w:tcPr>
          <w:p w14:paraId="1685D0B6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6A4A4B8" w14:textId="2B9B6495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t>Filtr izolinii(</w:t>
            </w:r>
            <w:proofErr w:type="spellStart"/>
            <w:r w:rsidRPr="00CD78F4">
              <w:t>Hz</w:t>
            </w:r>
            <w:proofErr w:type="spellEnd"/>
            <w:r w:rsidRPr="00CD78F4">
              <w:t>)</w:t>
            </w:r>
            <w:r>
              <w:t xml:space="preserve"> </w:t>
            </w:r>
            <w:r w:rsidRPr="00CD78F4">
              <w:t xml:space="preserve">0,05 – 1,5 </w:t>
            </w:r>
            <w:proofErr w:type="spellStart"/>
            <w:r w:rsidRPr="00CD78F4">
              <w:t>Hz</w:t>
            </w:r>
            <w:proofErr w:type="spellEnd"/>
          </w:p>
        </w:tc>
        <w:tc>
          <w:tcPr>
            <w:tcW w:w="1765" w:type="dxa"/>
          </w:tcPr>
          <w:p w14:paraId="154FEF14" w14:textId="036E66C6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369389A3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30E32E9C" w14:textId="77777777" w:rsidTr="00855CE5">
        <w:tc>
          <w:tcPr>
            <w:tcW w:w="567" w:type="dxa"/>
          </w:tcPr>
          <w:p w14:paraId="76A592DA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8FFB001" w14:textId="3D6967B6" w:rsidR="003F7735" w:rsidRPr="00F01191" w:rsidRDefault="003F7735" w:rsidP="003F7735">
            <w:pPr>
              <w:rPr>
                <w:sz w:val="22"/>
                <w:szCs w:val="22"/>
              </w:rPr>
            </w:pPr>
            <w:r w:rsidRPr="003717EB">
              <w:t>Interfejs komunikacyjny: wbudowane min. 3 porty USB</w:t>
            </w:r>
          </w:p>
        </w:tc>
        <w:tc>
          <w:tcPr>
            <w:tcW w:w="1765" w:type="dxa"/>
          </w:tcPr>
          <w:p w14:paraId="140FE51E" w14:textId="0FBC8A49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40D55FB4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42AF47C8" w14:textId="77777777" w:rsidTr="00855CE5">
        <w:tc>
          <w:tcPr>
            <w:tcW w:w="567" w:type="dxa"/>
          </w:tcPr>
          <w:p w14:paraId="167FD28B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0BCD6FE" w14:textId="4F11CBD7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t>Długość zapisu EKG</w:t>
            </w:r>
            <w:r>
              <w:t xml:space="preserve"> min. </w:t>
            </w:r>
            <w:r w:rsidRPr="00CD78F4">
              <w:t>od 6 s do 40 minu</w:t>
            </w:r>
            <w:r>
              <w:t>t</w:t>
            </w:r>
          </w:p>
        </w:tc>
        <w:tc>
          <w:tcPr>
            <w:tcW w:w="1765" w:type="dxa"/>
          </w:tcPr>
          <w:p w14:paraId="2790A677" w14:textId="78C5CF38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734EF50D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4C69B91F" w14:textId="77777777" w:rsidTr="00855CE5">
        <w:tc>
          <w:tcPr>
            <w:tcW w:w="567" w:type="dxa"/>
          </w:tcPr>
          <w:p w14:paraId="330558A5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F266F3B" w14:textId="57AB888F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t>Profil manualny</w:t>
            </w:r>
          </w:p>
        </w:tc>
        <w:tc>
          <w:tcPr>
            <w:tcW w:w="1765" w:type="dxa"/>
          </w:tcPr>
          <w:p w14:paraId="30861A9A" w14:textId="6AA2C178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23B75CA4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32B0C505" w14:textId="77777777" w:rsidTr="00855CE5">
        <w:tc>
          <w:tcPr>
            <w:tcW w:w="567" w:type="dxa"/>
          </w:tcPr>
          <w:p w14:paraId="64942C63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377B120" w14:textId="00E50B8A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t>Profil automatyczn</w:t>
            </w:r>
            <w:r>
              <w:t>y</w:t>
            </w:r>
          </w:p>
        </w:tc>
        <w:tc>
          <w:tcPr>
            <w:tcW w:w="1765" w:type="dxa"/>
          </w:tcPr>
          <w:p w14:paraId="41D2E653" w14:textId="6DF852AB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52DAE5DA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23A55CB4" w14:textId="77777777" w:rsidTr="00855CE5">
        <w:tc>
          <w:tcPr>
            <w:tcW w:w="567" w:type="dxa"/>
          </w:tcPr>
          <w:p w14:paraId="42832F14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DB1D913" w14:textId="6A886A66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>Poziomy częstotliwości</w:t>
            </w:r>
            <w:r w:rsidRPr="00CD78F4">
              <w:t xml:space="preserve"> próbkowania</w:t>
            </w:r>
            <w:r>
              <w:t>:</w:t>
            </w:r>
            <w:r>
              <w:br/>
              <w:t xml:space="preserve">500/1000/2 000/4 000/8 000/16 000 /32 000 </w:t>
            </w:r>
            <w:proofErr w:type="spellStart"/>
            <w:r>
              <w:t>Hz</w:t>
            </w:r>
            <w:proofErr w:type="spellEnd"/>
          </w:p>
        </w:tc>
        <w:tc>
          <w:tcPr>
            <w:tcW w:w="1765" w:type="dxa"/>
          </w:tcPr>
          <w:p w14:paraId="6AE17A54" w14:textId="0E66AF3D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671ECCD8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6539B7E9" w14:textId="77777777" w:rsidTr="00855CE5">
        <w:tc>
          <w:tcPr>
            <w:tcW w:w="567" w:type="dxa"/>
          </w:tcPr>
          <w:p w14:paraId="3E4CC0C2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18BBAA1" w14:textId="145D6505" w:rsidR="003F7735" w:rsidRPr="00F01191" w:rsidRDefault="003F7735" w:rsidP="003F7735">
            <w:pPr>
              <w:rPr>
                <w:sz w:val="22"/>
                <w:szCs w:val="22"/>
              </w:rPr>
            </w:pPr>
            <w:r w:rsidRPr="004D0E17">
              <w:t>Możliwość podłączenia do aparatu drukarki laserowej</w:t>
            </w:r>
          </w:p>
        </w:tc>
        <w:tc>
          <w:tcPr>
            <w:tcW w:w="1765" w:type="dxa"/>
          </w:tcPr>
          <w:p w14:paraId="08837866" w14:textId="5DF92A96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B13B3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36AEA697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61B5DC92" w14:textId="77777777" w:rsidTr="00855CE5">
        <w:tc>
          <w:tcPr>
            <w:tcW w:w="567" w:type="dxa"/>
          </w:tcPr>
          <w:p w14:paraId="50C44BA9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15978543" w14:textId="3AE3980E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t>Drukowane odprowadzenia</w:t>
            </w:r>
            <w:r>
              <w:t xml:space="preserve"> min. </w:t>
            </w:r>
            <w:r w:rsidRPr="00CD78F4">
              <w:t>1x12, 2x6+1, 2x6</w:t>
            </w:r>
            <w:r>
              <w:t xml:space="preserve">, </w:t>
            </w:r>
            <w:r w:rsidRPr="00CD78F4">
              <w:t>4x3+1</w:t>
            </w:r>
            <w:r>
              <w:t xml:space="preserve">, </w:t>
            </w:r>
            <w:r w:rsidRPr="00CD78F4">
              <w:t>4x3</w:t>
            </w:r>
          </w:p>
        </w:tc>
        <w:tc>
          <w:tcPr>
            <w:tcW w:w="1765" w:type="dxa"/>
          </w:tcPr>
          <w:p w14:paraId="70E02045" w14:textId="484D2993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9950A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6142FB77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3C0E899E" w14:textId="77777777" w:rsidTr="00855CE5">
        <w:tc>
          <w:tcPr>
            <w:tcW w:w="567" w:type="dxa"/>
          </w:tcPr>
          <w:p w14:paraId="18DBACCD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80ED32" w14:textId="5340DA19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t>Przetwornik analogowo-cyfrow</w:t>
            </w:r>
            <w:r>
              <w:t xml:space="preserve">y min. </w:t>
            </w:r>
            <w:r w:rsidRPr="00CD78F4">
              <w:t>24 Bit</w:t>
            </w:r>
          </w:p>
        </w:tc>
        <w:tc>
          <w:tcPr>
            <w:tcW w:w="1765" w:type="dxa"/>
          </w:tcPr>
          <w:p w14:paraId="73185DE5" w14:textId="79FBC7EC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9950A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08D70604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0319C502" w14:textId="77777777" w:rsidTr="00855CE5">
        <w:tc>
          <w:tcPr>
            <w:tcW w:w="567" w:type="dxa"/>
          </w:tcPr>
          <w:p w14:paraId="14C234CA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96FDA4F" w14:textId="4B319694" w:rsidR="003F7735" w:rsidRPr="00F01191" w:rsidRDefault="003F7735" w:rsidP="003F7735">
            <w:pPr>
              <w:rPr>
                <w:sz w:val="22"/>
                <w:szCs w:val="22"/>
              </w:rPr>
            </w:pPr>
            <w:r w:rsidRPr="00CD78F4">
              <w:rPr>
                <w:lang w:val="en-US"/>
              </w:rPr>
              <w:t xml:space="preserve">Export/Import </w:t>
            </w:r>
            <w:r>
              <w:rPr>
                <w:lang w:val="en-US"/>
              </w:rPr>
              <w:t xml:space="preserve">min. </w:t>
            </w:r>
            <w:r w:rsidRPr="00CD78F4">
              <w:rPr>
                <w:lang w:val="en-US"/>
              </w:rPr>
              <w:t>PDF</w:t>
            </w:r>
            <w:r>
              <w:rPr>
                <w:lang w:val="en-US"/>
              </w:rPr>
              <w:t xml:space="preserve">, </w:t>
            </w:r>
            <w:r w:rsidRPr="00CD78F4">
              <w:rPr>
                <w:lang w:val="en-US"/>
              </w:rPr>
              <w:t xml:space="preserve">HL7, Cloud, </w:t>
            </w:r>
            <w:r>
              <w:rPr>
                <w:lang w:val="en-US"/>
              </w:rPr>
              <w:t>CSV, SCP, DICOM</w:t>
            </w:r>
          </w:p>
        </w:tc>
        <w:tc>
          <w:tcPr>
            <w:tcW w:w="1765" w:type="dxa"/>
          </w:tcPr>
          <w:p w14:paraId="5316F9FD" w14:textId="486A90B2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9950A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33815154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1E54C218" w14:textId="77777777" w:rsidTr="00855CE5">
        <w:tc>
          <w:tcPr>
            <w:tcW w:w="567" w:type="dxa"/>
          </w:tcPr>
          <w:p w14:paraId="0EA787C4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C1019DC" w14:textId="3B3DC9D7" w:rsidR="003F7735" w:rsidRPr="00F01191" w:rsidRDefault="003F7735" w:rsidP="003F7735">
            <w:pPr>
              <w:rPr>
                <w:sz w:val="22"/>
                <w:szCs w:val="22"/>
              </w:rPr>
            </w:pPr>
            <w:proofErr w:type="spellStart"/>
            <w:r w:rsidRPr="00FD7A71">
              <w:rPr>
                <w:lang w:val="en-US"/>
              </w:rPr>
              <w:t>Interfejs</w:t>
            </w:r>
            <w:proofErr w:type="spellEnd"/>
            <w:r>
              <w:rPr>
                <w:lang w:val="en-US"/>
              </w:rPr>
              <w:t xml:space="preserve"> </w:t>
            </w:r>
            <w:r w:rsidRPr="00FD7A71">
              <w:rPr>
                <w:lang w:val="en-US"/>
              </w:rPr>
              <w:t xml:space="preserve">WI-FI/LAN, Bluetooth, HDMI FULL HD, USBx3, </w:t>
            </w:r>
            <w:proofErr w:type="spellStart"/>
            <w:r w:rsidRPr="00FD7A71">
              <w:rPr>
                <w:lang w:val="en-US"/>
              </w:rPr>
              <w:t>karta</w:t>
            </w:r>
            <w:proofErr w:type="spellEnd"/>
            <w:r w:rsidRPr="00FD7A71">
              <w:rPr>
                <w:lang w:val="en-US"/>
              </w:rPr>
              <w:t xml:space="preserve"> SD</w:t>
            </w:r>
          </w:p>
        </w:tc>
        <w:tc>
          <w:tcPr>
            <w:tcW w:w="1765" w:type="dxa"/>
          </w:tcPr>
          <w:p w14:paraId="20BCEB7C" w14:textId="7EB39C4D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>
              <w:t>TAK</w:t>
            </w:r>
          </w:p>
        </w:tc>
        <w:tc>
          <w:tcPr>
            <w:tcW w:w="3111" w:type="dxa"/>
          </w:tcPr>
          <w:p w14:paraId="0AA2B05E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39FF7C6E" w14:textId="77777777" w:rsidTr="00855CE5">
        <w:tc>
          <w:tcPr>
            <w:tcW w:w="567" w:type="dxa"/>
          </w:tcPr>
          <w:p w14:paraId="6A03B66D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B7A6437" w14:textId="2F7DB07C" w:rsidR="003F7735" w:rsidRPr="00F01191" w:rsidRDefault="003F7735" w:rsidP="003F7735">
            <w:pPr>
              <w:rPr>
                <w:sz w:val="22"/>
                <w:szCs w:val="22"/>
              </w:rPr>
            </w:pPr>
            <w:r w:rsidRPr="00FD7A71">
              <w:t>Wbudowany moduł do zdalnej diagnostyki aparatu i wsparcia technicznego</w:t>
            </w:r>
          </w:p>
        </w:tc>
        <w:tc>
          <w:tcPr>
            <w:tcW w:w="1765" w:type="dxa"/>
          </w:tcPr>
          <w:p w14:paraId="11636C0C" w14:textId="03E840C5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232B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2E34C893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15264949" w14:textId="77777777" w:rsidTr="00855CE5">
        <w:tc>
          <w:tcPr>
            <w:tcW w:w="567" w:type="dxa"/>
          </w:tcPr>
          <w:p w14:paraId="190DB081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D3902AE" w14:textId="00097021" w:rsidR="003F7735" w:rsidRPr="00F01191" w:rsidRDefault="003F7735" w:rsidP="003F7735">
            <w:pPr>
              <w:rPr>
                <w:sz w:val="22"/>
                <w:szCs w:val="22"/>
              </w:rPr>
            </w:pPr>
            <w:r w:rsidRPr="00C9223B">
              <w:t>Możliwość rozbudowy o system wysiłkowy</w:t>
            </w:r>
          </w:p>
        </w:tc>
        <w:tc>
          <w:tcPr>
            <w:tcW w:w="1765" w:type="dxa"/>
          </w:tcPr>
          <w:p w14:paraId="4F28A16E" w14:textId="051F5C10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64C5D918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01BB3B3E" w14:textId="77777777" w:rsidTr="00855CE5">
        <w:tc>
          <w:tcPr>
            <w:tcW w:w="567" w:type="dxa"/>
          </w:tcPr>
          <w:p w14:paraId="78D627A5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4ABBD2A3" w14:textId="1F1B7C86" w:rsidR="003F7735" w:rsidRPr="00F01191" w:rsidRDefault="003F7735" w:rsidP="003F7735">
            <w:pPr>
              <w:rPr>
                <w:sz w:val="22"/>
                <w:szCs w:val="22"/>
              </w:rPr>
            </w:pPr>
            <w:r w:rsidRPr="00C9223B">
              <w:t>Możliwość rozbudowy o skaner kodów kreskowych</w:t>
            </w:r>
          </w:p>
        </w:tc>
        <w:tc>
          <w:tcPr>
            <w:tcW w:w="1765" w:type="dxa"/>
          </w:tcPr>
          <w:p w14:paraId="228C8E0F" w14:textId="7C84F657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05329CEF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7186961B" w14:textId="77777777" w:rsidTr="00855CE5">
        <w:tc>
          <w:tcPr>
            <w:tcW w:w="567" w:type="dxa"/>
          </w:tcPr>
          <w:p w14:paraId="0EF022D6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2D7512C8" w14:textId="45962901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>M</w:t>
            </w:r>
            <w:r w:rsidRPr="00FD7A71">
              <w:t>ożliwość zamawiania materiałów eksploatacyjnych bezpośrednio z aparatu EKG</w:t>
            </w:r>
          </w:p>
        </w:tc>
        <w:tc>
          <w:tcPr>
            <w:tcW w:w="1765" w:type="dxa"/>
          </w:tcPr>
          <w:p w14:paraId="7F5E4E7B" w14:textId="2CAFD64B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232B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5FF5BDFE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7C448783" w14:textId="77777777" w:rsidTr="00855CE5">
        <w:tc>
          <w:tcPr>
            <w:tcW w:w="567" w:type="dxa"/>
          </w:tcPr>
          <w:p w14:paraId="53398C08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1BE036B" w14:textId="70BCC74C" w:rsidR="003F7735" w:rsidRPr="00F01191" w:rsidRDefault="003F7735" w:rsidP="003F7735">
            <w:pPr>
              <w:rPr>
                <w:sz w:val="22"/>
                <w:szCs w:val="22"/>
              </w:rPr>
            </w:pPr>
            <w:r w:rsidRPr="00FD7A71">
              <w:t>Szyfrowanie komunikacji oraz danych przechowywanych na aparacie</w:t>
            </w:r>
          </w:p>
        </w:tc>
        <w:tc>
          <w:tcPr>
            <w:tcW w:w="1765" w:type="dxa"/>
          </w:tcPr>
          <w:p w14:paraId="51960B05" w14:textId="15369677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232B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04318EEB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010496AC" w14:textId="77777777" w:rsidTr="00855CE5">
        <w:tc>
          <w:tcPr>
            <w:tcW w:w="567" w:type="dxa"/>
          </w:tcPr>
          <w:p w14:paraId="6C0FAAFE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01FBC99" w14:textId="6A36FD6A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 xml:space="preserve">Waga </w:t>
            </w:r>
            <w:r w:rsidRPr="00FD7A71">
              <w:t>max.  3,7 kg ( z baterią )</w:t>
            </w:r>
          </w:p>
        </w:tc>
        <w:tc>
          <w:tcPr>
            <w:tcW w:w="1765" w:type="dxa"/>
          </w:tcPr>
          <w:p w14:paraId="4C9309D4" w14:textId="5AA4AF76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232B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3FECF876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618FBA58" w14:textId="77777777" w:rsidTr="00855CE5">
        <w:tc>
          <w:tcPr>
            <w:tcW w:w="567" w:type="dxa"/>
          </w:tcPr>
          <w:p w14:paraId="19555750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7A03593F" w14:textId="7AEC278B" w:rsidR="003F7735" w:rsidRPr="00F01191" w:rsidRDefault="003F7735" w:rsidP="003F7735">
            <w:pPr>
              <w:rPr>
                <w:sz w:val="22"/>
                <w:szCs w:val="22"/>
              </w:rPr>
            </w:pPr>
            <w:r>
              <w:t>Wymiary min. 340 x 290 x 165</w:t>
            </w:r>
            <w:r w:rsidRPr="00FD7A71">
              <w:t xml:space="preserve"> mm</w:t>
            </w:r>
          </w:p>
        </w:tc>
        <w:tc>
          <w:tcPr>
            <w:tcW w:w="1765" w:type="dxa"/>
          </w:tcPr>
          <w:p w14:paraId="6D83C723" w14:textId="50B5EBFE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232B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737B704A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3F7735" w:rsidRPr="00E055CF" w14:paraId="1F57D5CC" w14:textId="77777777" w:rsidTr="00855CE5">
        <w:tc>
          <w:tcPr>
            <w:tcW w:w="567" w:type="dxa"/>
          </w:tcPr>
          <w:p w14:paraId="61ECBEB9" w14:textId="77777777" w:rsidR="003F7735" w:rsidRPr="00E055CF" w:rsidRDefault="003F7735" w:rsidP="003F7735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E2B49B6" w14:textId="77777777" w:rsidR="003F7735" w:rsidRPr="00685B60" w:rsidRDefault="003F7735" w:rsidP="003F7735">
            <w:r w:rsidRPr="00685B60">
              <w:t>Wyposażenie :</w:t>
            </w:r>
          </w:p>
          <w:p w14:paraId="525DA99B" w14:textId="0DB7AE2D" w:rsidR="003F7735" w:rsidRPr="00F01191" w:rsidRDefault="003F7735" w:rsidP="003F7735">
            <w:pPr>
              <w:rPr>
                <w:sz w:val="22"/>
                <w:szCs w:val="22"/>
              </w:rPr>
            </w:pPr>
            <w:r w:rsidRPr="00685B60">
              <w:t xml:space="preserve">1 </w:t>
            </w:r>
            <w:proofErr w:type="spellStart"/>
            <w:r w:rsidRPr="00685B60">
              <w:t>kpl</w:t>
            </w:r>
            <w:proofErr w:type="spellEnd"/>
            <w:r w:rsidRPr="00685B60">
              <w:t xml:space="preserve"> kabli</w:t>
            </w:r>
            <w:r>
              <w:t xml:space="preserve">, </w:t>
            </w:r>
            <w:r w:rsidRPr="00685B60">
              <w:t xml:space="preserve">1 </w:t>
            </w:r>
            <w:proofErr w:type="spellStart"/>
            <w:r w:rsidRPr="00685B60">
              <w:t>kpl</w:t>
            </w:r>
            <w:proofErr w:type="spellEnd"/>
            <w:r w:rsidRPr="00685B60">
              <w:t xml:space="preserve"> elektrod dla dorosłych pi</w:t>
            </w:r>
            <w:r>
              <w:t xml:space="preserve">ersiowych przyssawkowych 6 </w:t>
            </w:r>
            <w:proofErr w:type="spellStart"/>
            <w:r>
              <w:t>szt</w:t>
            </w:r>
            <w:proofErr w:type="spellEnd"/>
            <w:r w:rsidRPr="00685B60">
              <w:t xml:space="preserve">,  1 </w:t>
            </w:r>
            <w:proofErr w:type="spellStart"/>
            <w:r w:rsidRPr="00685B60">
              <w:t>kpl</w:t>
            </w:r>
            <w:proofErr w:type="spellEnd"/>
            <w:r w:rsidRPr="00685B60">
              <w:t xml:space="preserve"> elektrod kończynowych klipsowych 4 szt.</w:t>
            </w:r>
            <w:r>
              <w:t>,</w:t>
            </w:r>
            <w:r w:rsidRPr="00685B60">
              <w:t xml:space="preserve"> </w:t>
            </w:r>
            <w:r>
              <w:t xml:space="preserve">dedykowany wózek pod aparat </w:t>
            </w:r>
          </w:p>
        </w:tc>
        <w:tc>
          <w:tcPr>
            <w:tcW w:w="1765" w:type="dxa"/>
          </w:tcPr>
          <w:p w14:paraId="6E407673" w14:textId="5AA1ACEB" w:rsidR="003F7735" w:rsidRPr="00F01191" w:rsidRDefault="003F7735" w:rsidP="003F7735">
            <w:pPr>
              <w:jc w:val="center"/>
              <w:rPr>
                <w:sz w:val="22"/>
                <w:szCs w:val="22"/>
              </w:rPr>
            </w:pPr>
            <w:r w:rsidRPr="003232B7">
              <w:rPr>
                <w:sz w:val="22"/>
              </w:rPr>
              <w:t>TAK</w:t>
            </w:r>
          </w:p>
        </w:tc>
        <w:tc>
          <w:tcPr>
            <w:tcW w:w="3111" w:type="dxa"/>
          </w:tcPr>
          <w:p w14:paraId="3A0CFD22" w14:textId="77777777" w:rsidR="003F7735" w:rsidRPr="00E055CF" w:rsidRDefault="003F7735" w:rsidP="003F7735">
            <w:pPr>
              <w:rPr>
                <w:sz w:val="22"/>
                <w:szCs w:val="22"/>
              </w:rPr>
            </w:pPr>
          </w:p>
        </w:tc>
      </w:tr>
      <w:tr w:rsidR="00526E47" w:rsidRPr="00E055CF" w14:paraId="5357BD26" w14:textId="77777777" w:rsidTr="00F908CA">
        <w:tc>
          <w:tcPr>
            <w:tcW w:w="567" w:type="dxa"/>
          </w:tcPr>
          <w:p w14:paraId="61E7A671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EE93A09" w14:textId="54C7FA83" w:rsidR="00526E47" w:rsidRPr="00685B60" w:rsidRDefault="00526E47" w:rsidP="00526E47">
            <w:r w:rsidRPr="00B10594">
              <w:rPr>
                <w:bCs/>
                <w:sz w:val="22"/>
                <w:szCs w:val="22"/>
              </w:rPr>
              <w:t xml:space="preserve">Integracja z posiadającym przez Zamawiającego systemem medycznym PASC/RIS firmy </w:t>
            </w:r>
            <w:proofErr w:type="spellStart"/>
            <w:r w:rsidRPr="00B10594">
              <w:rPr>
                <w:bCs/>
                <w:sz w:val="22"/>
                <w:szCs w:val="22"/>
              </w:rPr>
              <w:t>Pixel</w:t>
            </w:r>
            <w:proofErr w:type="spellEnd"/>
            <w:r w:rsidRPr="00B10594">
              <w:rPr>
                <w:bCs/>
                <w:sz w:val="22"/>
                <w:szCs w:val="22"/>
              </w:rPr>
              <w:t xml:space="preserve"> lub  HIS - AMMS firmy Asseco. Zakup licencji i koszt konfiguracji po stronie Wykonawcy.</w:t>
            </w:r>
          </w:p>
        </w:tc>
        <w:tc>
          <w:tcPr>
            <w:tcW w:w="1765" w:type="dxa"/>
            <w:shd w:val="clear" w:color="auto" w:fill="auto"/>
          </w:tcPr>
          <w:p w14:paraId="24641DD9" w14:textId="16E24F5C" w:rsidR="00526E47" w:rsidRPr="003232B7" w:rsidRDefault="00526E47" w:rsidP="00526E47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TAK, Podać</w:t>
            </w:r>
          </w:p>
        </w:tc>
        <w:tc>
          <w:tcPr>
            <w:tcW w:w="3111" w:type="dxa"/>
          </w:tcPr>
          <w:p w14:paraId="2FD9D89D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7A28B618" w14:textId="77777777" w:rsidTr="008C779E">
        <w:tc>
          <w:tcPr>
            <w:tcW w:w="9838" w:type="dxa"/>
            <w:gridSpan w:val="4"/>
            <w:shd w:val="clear" w:color="auto" w:fill="D9D9D9" w:themeFill="background1" w:themeFillShade="D9"/>
          </w:tcPr>
          <w:p w14:paraId="4EADC1B6" w14:textId="7418D2DD" w:rsidR="00526E47" w:rsidRPr="008C779E" w:rsidRDefault="00526E47" w:rsidP="00526E47">
            <w:pPr>
              <w:jc w:val="center"/>
              <w:rPr>
                <w:b/>
                <w:sz w:val="22"/>
                <w:szCs w:val="22"/>
              </w:rPr>
            </w:pPr>
            <w:r w:rsidRPr="008C779E">
              <w:rPr>
                <w:b/>
                <w:sz w:val="22"/>
                <w:szCs w:val="22"/>
              </w:rPr>
              <w:t>Pozostałe wymagania</w:t>
            </w:r>
          </w:p>
        </w:tc>
      </w:tr>
      <w:tr w:rsidR="00526E47" w:rsidRPr="00E055CF" w14:paraId="52F2724E" w14:textId="77777777" w:rsidTr="00201AE6">
        <w:tc>
          <w:tcPr>
            <w:tcW w:w="567" w:type="dxa"/>
          </w:tcPr>
          <w:p w14:paraId="7AA4913E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1338B90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Gwarancja na cały system </w:t>
            </w:r>
          </w:p>
          <w:p w14:paraId="1664E359" w14:textId="61C223F8" w:rsidR="00526E47" w:rsidRPr="00E055CF" w:rsidRDefault="00526E47" w:rsidP="00526E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minimum 24 miesięcy</w:t>
            </w:r>
          </w:p>
        </w:tc>
        <w:tc>
          <w:tcPr>
            <w:tcW w:w="1765" w:type="dxa"/>
            <w:shd w:val="clear" w:color="auto" w:fill="auto"/>
          </w:tcPr>
          <w:p w14:paraId="37728F7F" w14:textId="468BDFEC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  <w:r>
              <w:rPr>
                <w:sz w:val="22"/>
                <w:szCs w:val="22"/>
              </w:rPr>
              <w:t>, Podać</w:t>
            </w:r>
          </w:p>
        </w:tc>
        <w:tc>
          <w:tcPr>
            <w:tcW w:w="3111" w:type="dxa"/>
          </w:tcPr>
          <w:p w14:paraId="40F7BD86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61DA01AB" w14:textId="77777777" w:rsidTr="00201AE6">
        <w:tc>
          <w:tcPr>
            <w:tcW w:w="567" w:type="dxa"/>
          </w:tcPr>
          <w:p w14:paraId="67E53D5B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606FBF85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obsługi w języku polskim (przy dostawie) – 1 szt. w wersji papierowej i w wersji elektronicznej.</w:t>
            </w:r>
          </w:p>
        </w:tc>
        <w:tc>
          <w:tcPr>
            <w:tcW w:w="1765" w:type="dxa"/>
            <w:shd w:val="clear" w:color="auto" w:fill="auto"/>
          </w:tcPr>
          <w:p w14:paraId="3A134DFF" w14:textId="77777777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11A41312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2E109046" w14:textId="77777777" w:rsidTr="00201AE6">
        <w:tc>
          <w:tcPr>
            <w:tcW w:w="567" w:type="dxa"/>
          </w:tcPr>
          <w:p w14:paraId="037ED4F1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3BBD088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Instrukcja konserwacji, mycia, dezynfekcji i sterylizacji dla poszczególnych elementów oferowanej konfiguracji (przy dostawie) – 1 szt. w wersji papierowej i w wersji elektronicznej</w:t>
            </w:r>
          </w:p>
        </w:tc>
        <w:tc>
          <w:tcPr>
            <w:tcW w:w="1765" w:type="dxa"/>
            <w:shd w:val="clear" w:color="auto" w:fill="auto"/>
          </w:tcPr>
          <w:p w14:paraId="473BC6F9" w14:textId="77777777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5B4D28EE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2D027357" w14:textId="77777777" w:rsidTr="00201AE6">
        <w:tc>
          <w:tcPr>
            <w:tcW w:w="567" w:type="dxa"/>
          </w:tcPr>
          <w:p w14:paraId="4C7BA219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E067CAA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Możliwość mycia i dezynfekcji poszczególnych elementów aparatu w oparciu o przedstawione przez Oferenta zalecane preparaty myjące i dezynfekujące. Zalecone środki powinny zawierać nazwy związków chemicznych a nie nazwy handlowe preparatów.</w:t>
            </w:r>
          </w:p>
        </w:tc>
        <w:tc>
          <w:tcPr>
            <w:tcW w:w="1765" w:type="dxa"/>
            <w:shd w:val="clear" w:color="auto" w:fill="auto"/>
          </w:tcPr>
          <w:p w14:paraId="19E94899" w14:textId="77777777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2592C9F5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4491A46F" w14:textId="77777777" w:rsidTr="00201AE6">
        <w:tc>
          <w:tcPr>
            <w:tcW w:w="567" w:type="dxa"/>
          </w:tcPr>
          <w:p w14:paraId="520FA353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3CF9955F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Wliczone w cenę przeglądy okresowe w okresie gwarancji (o częstotliwości i zakresie zgodnym z wymogami producenta), co najmniej 1 przegląd pod koniec każdego roku gwarancji.</w:t>
            </w:r>
          </w:p>
        </w:tc>
        <w:tc>
          <w:tcPr>
            <w:tcW w:w="1765" w:type="dxa"/>
            <w:shd w:val="clear" w:color="auto" w:fill="auto"/>
          </w:tcPr>
          <w:p w14:paraId="4DE43EC5" w14:textId="77777777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4848DC90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57E60E69" w14:textId="77777777" w:rsidTr="00201AE6">
        <w:tc>
          <w:tcPr>
            <w:tcW w:w="567" w:type="dxa"/>
          </w:tcPr>
          <w:p w14:paraId="225DFEB5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012B11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Informacje dotyczące wymaganych/zalecanych przeglądów przez producenta po okresie gwarancji</w:t>
            </w:r>
          </w:p>
          <w:p w14:paraId="46DDDF53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 xml:space="preserve">Podać : </w:t>
            </w:r>
          </w:p>
          <w:p w14:paraId="48CD5D2D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częstotliwość przeglądów</w:t>
            </w:r>
          </w:p>
          <w:p w14:paraId="097C6204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czynności wykonywanych przy przeglądzie (lista kontrolna)</w:t>
            </w:r>
          </w:p>
          <w:p w14:paraId="03C8DEB1" w14:textId="77777777" w:rsidR="00526E47" w:rsidRPr="00E055CF" w:rsidRDefault="00526E47" w:rsidP="00526E47">
            <w:pPr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- wykaz części podlegających okresowej wymianie z podaniem zalecanej częstotliwości ich wymiany.</w:t>
            </w:r>
          </w:p>
        </w:tc>
        <w:tc>
          <w:tcPr>
            <w:tcW w:w="1765" w:type="dxa"/>
            <w:shd w:val="clear" w:color="auto" w:fill="auto"/>
          </w:tcPr>
          <w:p w14:paraId="4C13D85C" w14:textId="77777777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TAK, opisać</w:t>
            </w:r>
          </w:p>
        </w:tc>
        <w:tc>
          <w:tcPr>
            <w:tcW w:w="3111" w:type="dxa"/>
          </w:tcPr>
          <w:p w14:paraId="306013C5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4CE9B080" w14:textId="77777777" w:rsidTr="00201AE6">
        <w:tc>
          <w:tcPr>
            <w:tcW w:w="567" w:type="dxa"/>
          </w:tcPr>
          <w:p w14:paraId="2FC3C7B5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4D1445F" w14:textId="729117C8" w:rsidR="00526E47" w:rsidRPr="00E055CF" w:rsidRDefault="00526E47" w:rsidP="00526E47">
            <w:pPr>
              <w:rPr>
                <w:color w:val="000000"/>
                <w:sz w:val="22"/>
                <w:szCs w:val="22"/>
              </w:rPr>
            </w:pPr>
            <w:r w:rsidRPr="00E055CF">
              <w:rPr>
                <w:bCs/>
                <w:sz w:val="22"/>
                <w:szCs w:val="22"/>
              </w:rPr>
              <w:t>Wliczona w cenę dostawa, montaż i uruchomienie, przeszkolenie personelu medycznego i technicznego w zakresie eksploatacji i obsługi udokumentowane stosownym zaświadczeniem</w:t>
            </w:r>
            <w:r w:rsidRPr="00E055CF">
              <w:rPr>
                <w:sz w:val="22"/>
                <w:szCs w:val="22"/>
              </w:rPr>
              <w:t xml:space="preserve"> </w:t>
            </w:r>
            <w:r w:rsidRPr="00E055CF">
              <w:rPr>
                <w:bCs/>
                <w:sz w:val="22"/>
                <w:szCs w:val="22"/>
              </w:rPr>
              <w:t>udokumentowane imiennymi zaświadczeniami.</w:t>
            </w:r>
          </w:p>
        </w:tc>
        <w:tc>
          <w:tcPr>
            <w:tcW w:w="1765" w:type="dxa"/>
            <w:shd w:val="clear" w:color="auto" w:fill="auto"/>
          </w:tcPr>
          <w:p w14:paraId="6B38AD47" w14:textId="77777777" w:rsidR="00526E47" w:rsidRPr="00E055CF" w:rsidRDefault="00526E47" w:rsidP="00526E47">
            <w:pPr>
              <w:jc w:val="center"/>
              <w:rPr>
                <w:sz w:val="22"/>
                <w:szCs w:val="22"/>
              </w:rPr>
            </w:pPr>
            <w:r w:rsidRPr="00E055CF">
              <w:rPr>
                <w:sz w:val="22"/>
                <w:szCs w:val="22"/>
              </w:rPr>
              <w:t>TAK</w:t>
            </w:r>
          </w:p>
        </w:tc>
        <w:tc>
          <w:tcPr>
            <w:tcW w:w="3111" w:type="dxa"/>
          </w:tcPr>
          <w:p w14:paraId="785C628B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  <w:tr w:rsidR="00526E47" w:rsidRPr="00E055CF" w14:paraId="28C6C404" w14:textId="77777777" w:rsidTr="00A426D0">
        <w:tc>
          <w:tcPr>
            <w:tcW w:w="567" w:type="dxa"/>
          </w:tcPr>
          <w:p w14:paraId="5D90BC85" w14:textId="77777777" w:rsidR="00526E47" w:rsidRPr="00E055CF" w:rsidRDefault="00526E47" w:rsidP="00526E47">
            <w:pPr>
              <w:numPr>
                <w:ilvl w:val="0"/>
                <w:numId w:val="3"/>
              </w:numPr>
              <w:ind w:left="356" w:right="355"/>
              <w:rPr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40F4" w14:textId="77777777" w:rsidR="00526E47" w:rsidRDefault="00526E47" w:rsidP="00526E47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Termin dostawy </w:t>
            </w:r>
          </w:p>
          <w:p w14:paraId="149D0F96" w14:textId="77777777" w:rsidR="00526E47" w:rsidRPr="00FB4BD6" w:rsidRDefault="00526E47" w:rsidP="00526E47">
            <w:pPr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BC17" w14:textId="6D378A7C" w:rsidR="00526E47" w:rsidRDefault="00526E47" w:rsidP="00526E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Podać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CF4" w14:textId="77777777" w:rsidR="00526E47" w:rsidRPr="00E055CF" w:rsidRDefault="00526E47" w:rsidP="00526E47">
            <w:pPr>
              <w:rPr>
                <w:sz w:val="22"/>
                <w:szCs w:val="22"/>
              </w:rPr>
            </w:pPr>
          </w:p>
        </w:tc>
      </w:tr>
    </w:tbl>
    <w:p w14:paraId="3C2500A8" w14:textId="77777777" w:rsidR="00192151" w:rsidRPr="00036398" w:rsidRDefault="00192151">
      <w:pPr>
        <w:rPr>
          <w:sz w:val="20"/>
          <w:szCs w:val="20"/>
        </w:rPr>
      </w:pPr>
    </w:p>
    <w:sectPr w:rsidR="00192151" w:rsidRPr="00036398" w:rsidSect="000E39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05519" w14:textId="77777777" w:rsidR="004D403C" w:rsidRDefault="004D403C" w:rsidP="009B2AB2">
      <w:r>
        <w:separator/>
      </w:r>
    </w:p>
  </w:endnote>
  <w:endnote w:type="continuationSeparator" w:id="0">
    <w:p w14:paraId="16A6592D" w14:textId="77777777" w:rsidR="004D403C" w:rsidRDefault="004D403C" w:rsidP="009B2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426F" w14:textId="77777777" w:rsidR="00100849" w:rsidRDefault="0010084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D94F2A" w14:textId="77777777" w:rsidR="00100849" w:rsidRDefault="0010084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A59AEA" w14:textId="77777777" w:rsidR="00100849" w:rsidRDefault="001008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48DAA" w14:textId="77777777" w:rsidR="004D403C" w:rsidRDefault="004D403C" w:rsidP="009B2AB2">
      <w:r>
        <w:separator/>
      </w:r>
    </w:p>
  </w:footnote>
  <w:footnote w:type="continuationSeparator" w:id="0">
    <w:p w14:paraId="451D6117" w14:textId="77777777" w:rsidR="004D403C" w:rsidRDefault="004D403C" w:rsidP="009B2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B7E9E" w14:textId="77777777" w:rsidR="00100849" w:rsidRDefault="0010084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DA94B" w14:textId="1F46B784" w:rsidR="00100849" w:rsidRDefault="00100849">
    <w:pPr>
      <w:pStyle w:val="Nagwek"/>
    </w:pPr>
    <w:bookmarkStart w:id="0" w:name="_GoBack"/>
    <w:bookmarkEnd w:id="0"/>
    <w:r>
      <w:rPr>
        <w:noProof/>
      </w:rPr>
      <w:drawing>
        <wp:inline distT="0" distB="0" distL="0" distR="0" wp14:anchorId="763D3331" wp14:editId="3D84809C">
          <wp:extent cx="6071870" cy="542290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187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9F519" w14:textId="77777777" w:rsidR="00100849" w:rsidRDefault="001008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4A6A"/>
    <w:multiLevelType w:val="hybridMultilevel"/>
    <w:tmpl w:val="350C77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64460"/>
    <w:multiLevelType w:val="hybridMultilevel"/>
    <w:tmpl w:val="B6BCF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123F2D"/>
    <w:multiLevelType w:val="hybridMultilevel"/>
    <w:tmpl w:val="D630ABA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994C48"/>
    <w:multiLevelType w:val="hybridMultilevel"/>
    <w:tmpl w:val="3806CD9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0D3"/>
    <w:rsid w:val="00027F2D"/>
    <w:rsid w:val="00032B24"/>
    <w:rsid w:val="00036398"/>
    <w:rsid w:val="000500C1"/>
    <w:rsid w:val="000538BB"/>
    <w:rsid w:val="000543A2"/>
    <w:rsid w:val="000635B8"/>
    <w:rsid w:val="00082DE2"/>
    <w:rsid w:val="000B26CA"/>
    <w:rsid w:val="000E222A"/>
    <w:rsid w:val="000E39B9"/>
    <w:rsid w:val="00100849"/>
    <w:rsid w:val="00107D9C"/>
    <w:rsid w:val="00117DDC"/>
    <w:rsid w:val="0013082C"/>
    <w:rsid w:val="00137D7D"/>
    <w:rsid w:val="0017517B"/>
    <w:rsid w:val="00181E88"/>
    <w:rsid w:val="00192151"/>
    <w:rsid w:val="001A38D6"/>
    <w:rsid w:val="001C09FA"/>
    <w:rsid w:val="001D60E9"/>
    <w:rsid w:val="001E23DF"/>
    <w:rsid w:val="001F7145"/>
    <w:rsid w:val="00201AE6"/>
    <w:rsid w:val="00246F9F"/>
    <w:rsid w:val="00246FA3"/>
    <w:rsid w:val="0025092C"/>
    <w:rsid w:val="00255B9E"/>
    <w:rsid w:val="00267E59"/>
    <w:rsid w:val="002841AF"/>
    <w:rsid w:val="00291378"/>
    <w:rsid w:val="002B63B0"/>
    <w:rsid w:val="002D0454"/>
    <w:rsid w:val="002D5091"/>
    <w:rsid w:val="00332C5A"/>
    <w:rsid w:val="003423EA"/>
    <w:rsid w:val="003444A0"/>
    <w:rsid w:val="003521C8"/>
    <w:rsid w:val="003B6DB9"/>
    <w:rsid w:val="003B7EDC"/>
    <w:rsid w:val="003C0998"/>
    <w:rsid w:val="003C6603"/>
    <w:rsid w:val="003E3E16"/>
    <w:rsid w:val="003E7673"/>
    <w:rsid w:val="003F0DCA"/>
    <w:rsid w:val="003F7735"/>
    <w:rsid w:val="0040643C"/>
    <w:rsid w:val="00411177"/>
    <w:rsid w:val="004249A4"/>
    <w:rsid w:val="004944AB"/>
    <w:rsid w:val="004D403C"/>
    <w:rsid w:val="004D50A2"/>
    <w:rsid w:val="004E26D2"/>
    <w:rsid w:val="004E30B5"/>
    <w:rsid w:val="004F1286"/>
    <w:rsid w:val="00526E47"/>
    <w:rsid w:val="005503EB"/>
    <w:rsid w:val="005622C2"/>
    <w:rsid w:val="00566449"/>
    <w:rsid w:val="005860E5"/>
    <w:rsid w:val="005A1D21"/>
    <w:rsid w:val="005C1725"/>
    <w:rsid w:val="005C6704"/>
    <w:rsid w:val="005F6C98"/>
    <w:rsid w:val="00602062"/>
    <w:rsid w:val="00605442"/>
    <w:rsid w:val="0064261B"/>
    <w:rsid w:val="0064281D"/>
    <w:rsid w:val="006542B7"/>
    <w:rsid w:val="006871A2"/>
    <w:rsid w:val="0068788C"/>
    <w:rsid w:val="00687BFD"/>
    <w:rsid w:val="00694443"/>
    <w:rsid w:val="006A5C1F"/>
    <w:rsid w:val="006E1EC3"/>
    <w:rsid w:val="006E4FC9"/>
    <w:rsid w:val="00702B0E"/>
    <w:rsid w:val="00720AAC"/>
    <w:rsid w:val="0072221A"/>
    <w:rsid w:val="00765076"/>
    <w:rsid w:val="0078001A"/>
    <w:rsid w:val="007C010F"/>
    <w:rsid w:val="007C302A"/>
    <w:rsid w:val="007C67FB"/>
    <w:rsid w:val="007C70B2"/>
    <w:rsid w:val="007E2230"/>
    <w:rsid w:val="007E4D38"/>
    <w:rsid w:val="007E6B89"/>
    <w:rsid w:val="007F1306"/>
    <w:rsid w:val="0080440B"/>
    <w:rsid w:val="00846BA3"/>
    <w:rsid w:val="00865275"/>
    <w:rsid w:val="00866374"/>
    <w:rsid w:val="00867A69"/>
    <w:rsid w:val="00871FD1"/>
    <w:rsid w:val="00874354"/>
    <w:rsid w:val="0088744A"/>
    <w:rsid w:val="008B5A85"/>
    <w:rsid w:val="008C779E"/>
    <w:rsid w:val="008E56AA"/>
    <w:rsid w:val="00917AAC"/>
    <w:rsid w:val="009261D0"/>
    <w:rsid w:val="0093186E"/>
    <w:rsid w:val="0093703A"/>
    <w:rsid w:val="009436BC"/>
    <w:rsid w:val="00947FCA"/>
    <w:rsid w:val="00961CDB"/>
    <w:rsid w:val="00977FB4"/>
    <w:rsid w:val="009845E8"/>
    <w:rsid w:val="00993ACD"/>
    <w:rsid w:val="009B2AB2"/>
    <w:rsid w:val="009F1A1D"/>
    <w:rsid w:val="009F6499"/>
    <w:rsid w:val="009F7AB8"/>
    <w:rsid w:val="00A23ED3"/>
    <w:rsid w:val="00A457C4"/>
    <w:rsid w:val="00A514FC"/>
    <w:rsid w:val="00A53E4F"/>
    <w:rsid w:val="00A93E73"/>
    <w:rsid w:val="00AB504B"/>
    <w:rsid w:val="00AE250D"/>
    <w:rsid w:val="00B0709F"/>
    <w:rsid w:val="00B10594"/>
    <w:rsid w:val="00B34774"/>
    <w:rsid w:val="00B51795"/>
    <w:rsid w:val="00BF6778"/>
    <w:rsid w:val="00C0626C"/>
    <w:rsid w:val="00C12DFA"/>
    <w:rsid w:val="00C32CFB"/>
    <w:rsid w:val="00C84B73"/>
    <w:rsid w:val="00C931AA"/>
    <w:rsid w:val="00CB4C4A"/>
    <w:rsid w:val="00CB7414"/>
    <w:rsid w:val="00CC7503"/>
    <w:rsid w:val="00D077FD"/>
    <w:rsid w:val="00D15FC5"/>
    <w:rsid w:val="00D33F7F"/>
    <w:rsid w:val="00D46C5F"/>
    <w:rsid w:val="00D56575"/>
    <w:rsid w:val="00D61EFF"/>
    <w:rsid w:val="00D80A22"/>
    <w:rsid w:val="00D90D33"/>
    <w:rsid w:val="00DA66A1"/>
    <w:rsid w:val="00DB30B0"/>
    <w:rsid w:val="00DB3E50"/>
    <w:rsid w:val="00DE4C89"/>
    <w:rsid w:val="00E055CF"/>
    <w:rsid w:val="00E20F67"/>
    <w:rsid w:val="00E214E8"/>
    <w:rsid w:val="00E2694B"/>
    <w:rsid w:val="00E329A0"/>
    <w:rsid w:val="00E510D3"/>
    <w:rsid w:val="00E606CE"/>
    <w:rsid w:val="00E87D19"/>
    <w:rsid w:val="00EF6F2B"/>
    <w:rsid w:val="00F01191"/>
    <w:rsid w:val="00F01321"/>
    <w:rsid w:val="00F12ADC"/>
    <w:rsid w:val="00F17C82"/>
    <w:rsid w:val="00F20903"/>
    <w:rsid w:val="00F71111"/>
    <w:rsid w:val="00F76062"/>
    <w:rsid w:val="00F82B25"/>
    <w:rsid w:val="00F9125A"/>
    <w:rsid w:val="00FA0C30"/>
    <w:rsid w:val="00FA3872"/>
    <w:rsid w:val="00FB4BD6"/>
    <w:rsid w:val="00FC222B"/>
    <w:rsid w:val="00FF37F8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588B70AF"/>
  <w15:chartTrackingRefBased/>
  <w15:docId w15:val="{80A19C9B-4ACC-4E57-8C09-2B6CBF96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3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0D3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Podtytu">
    <w:name w:val="Subtitle"/>
    <w:basedOn w:val="Normalny"/>
    <w:link w:val="PodtytuZnak"/>
    <w:qFormat/>
    <w:rsid w:val="00E510D3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510D3"/>
    <w:rPr>
      <w:rFonts w:ascii="Arial" w:eastAsia="Times New Roman" w:hAnsi="Arial" w:cs="Arial"/>
      <w:b/>
      <w:bCs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E222A"/>
    <w:pPr>
      <w:ind w:left="720"/>
      <w:contextualSpacing/>
    </w:pPr>
  </w:style>
  <w:style w:type="character" w:customStyle="1" w:styleId="FontStyle25">
    <w:name w:val="Font Style25"/>
    <w:rsid w:val="00961CDB"/>
    <w:rPr>
      <w:rFonts w:ascii="Book Antiqua" w:hAnsi="Book Antiqua" w:cs="Book Antiqua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A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B2AB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83008-B1E1-4B39-88CD-FE4D8D436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zwos</dc:creator>
  <cp:keywords/>
  <dc:description/>
  <cp:lastModifiedBy>Rafał Piórek</cp:lastModifiedBy>
  <cp:revision>19</cp:revision>
  <dcterms:created xsi:type="dcterms:W3CDTF">2025-12-09T11:27:00Z</dcterms:created>
  <dcterms:modified xsi:type="dcterms:W3CDTF">2026-01-09T07:33:00Z</dcterms:modified>
</cp:coreProperties>
</file>