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AAC61" w14:textId="5C87054D" w:rsidR="00EA4942" w:rsidRPr="00BE769A" w:rsidRDefault="007D709A" w:rsidP="00EA4942">
      <w:pPr>
        <w:jc w:val="right"/>
        <w:rPr>
          <w:rFonts w:ascii="Times New Roman" w:hAnsi="Times New Roman" w:cs="Times New Roman"/>
          <w:color w:val="FF0000"/>
        </w:rPr>
      </w:pPr>
      <w:bookmarkStart w:id="0" w:name="OLE_LINK2"/>
      <w:r w:rsidRPr="00A85E8D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</w:t>
      </w:r>
      <w:r w:rsidRPr="00A85E8D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zapytania nr SGA.261.32.2025</w:t>
      </w:r>
    </w:p>
    <w:p w14:paraId="5DF3F541" w14:textId="4F7217F8"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</w:p>
    <w:p w14:paraId="7314ADA7" w14:textId="77777777"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14:paraId="7B56E736" w14:textId="77777777"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14:paraId="7D116F0B" w14:textId="77777777" w:rsidR="00F05E0A" w:rsidRDefault="00F05E0A" w:rsidP="00F05E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DDFC0C" w14:textId="1A3FD3D3" w:rsidR="00F05E0A" w:rsidRPr="00F05E0A" w:rsidRDefault="00BB3B6C" w:rsidP="00F05E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Aparat</w:t>
      </w:r>
      <w:r w:rsidR="00A85E8D">
        <w:rPr>
          <w:rFonts w:ascii="Times New Roman" w:hAnsi="Times New Roman" w:cs="Times New Roman"/>
          <w:b/>
        </w:rPr>
        <w:t xml:space="preserve"> SPECT/CT</w:t>
      </w:r>
    </w:p>
    <w:bookmarkEnd w:id="0"/>
    <w:p w14:paraId="1BFD89A2" w14:textId="7F492686" w:rsidR="00E7461F" w:rsidRDefault="00E7461F" w:rsidP="0034703B">
      <w:pPr>
        <w:pStyle w:val="Akapitzlist"/>
        <w:ind w:left="473"/>
        <w:rPr>
          <w:rFonts w:ascii="Times New Roman" w:hAnsi="Times New Roman" w:cs="Times New Roman"/>
          <w:b/>
        </w:rPr>
      </w:pPr>
    </w:p>
    <w:tbl>
      <w:tblPr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966"/>
        <w:gridCol w:w="1560"/>
        <w:gridCol w:w="3248"/>
        <w:gridCol w:w="214"/>
      </w:tblGrid>
      <w:tr w:rsidR="00E7461F" w:rsidRPr="000353C4" w14:paraId="2EACBF60" w14:textId="77777777" w:rsidTr="00B253D5">
        <w:trPr>
          <w:trHeight w:val="20"/>
          <w:jc w:val="center"/>
        </w:trPr>
        <w:tc>
          <w:tcPr>
            <w:tcW w:w="562" w:type="dxa"/>
            <w:shd w:val="clear" w:color="auto" w:fill="BFBFBF" w:themeFill="background1" w:themeFillShade="BF"/>
            <w:noWrap/>
            <w:vAlign w:val="center"/>
          </w:tcPr>
          <w:p w14:paraId="6895CFA9" w14:textId="77777777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970" w:type="dxa"/>
            <w:shd w:val="clear" w:color="auto" w:fill="BFBFBF" w:themeFill="background1" w:themeFillShade="BF"/>
            <w:vAlign w:val="center"/>
          </w:tcPr>
          <w:p w14:paraId="564C6EFE" w14:textId="77777777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D4AF5FE" w14:textId="77777777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251" w:type="dxa"/>
            <w:shd w:val="clear" w:color="auto" w:fill="BFBFBF" w:themeFill="background1" w:themeFillShade="BF"/>
            <w:vAlign w:val="center"/>
          </w:tcPr>
          <w:p w14:paraId="4FCBE471" w14:textId="77777777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  <w:tc>
          <w:tcPr>
            <w:tcW w:w="207" w:type="dxa"/>
            <w:shd w:val="clear" w:color="auto" w:fill="BFBFBF" w:themeFill="background1" w:themeFillShade="BF"/>
            <w:vAlign w:val="center"/>
          </w:tcPr>
          <w:p w14:paraId="5C07B4B7" w14:textId="033EAB18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461F" w:rsidRPr="000353C4" w14:paraId="7CF6A82D" w14:textId="77777777" w:rsidTr="00CE4BB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3436991F" w14:textId="77777777" w:rsidR="00E7461F" w:rsidRPr="000353C4" w:rsidRDefault="00E7461F" w:rsidP="00390C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88" w:type="dxa"/>
            <w:gridSpan w:val="4"/>
            <w:shd w:val="clear" w:color="auto" w:fill="FFFFFF" w:themeFill="background1"/>
            <w:vAlign w:val="center"/>
          </w:tcPr>
          <w:p w14:paraId="2D9D0C89" w14:textId="77777777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E7461F" w:rsidRPr="000353C4" w14:paraId="076753F6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1D9EC055" w14:textId="77777777" w:rsidR="00E7461F" w:rsidRPr="000353C4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</w:tcPr>
          <w:p w14:paraId="6E454BA0" w14:textId="77777777" w:rsidR="00E7461F" w:rsidRPr="000353C4" w:rsidRDefault="00E7461F" w:rsidP="00390CCE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60" w:type="dxa"/>
            <w:vAlign w:val="center"/>
          </w:tcPr>
          <w:p w14:paraId="737335A7" w14:textId="77777777" w:rsidR="00E7461F" w:rsidRPr="000353C4" w:rsidRDefault="00E7461F" w:rsidP="00390CCE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251" w:type="dxa"/>
            <w:shd w:val="clear" w:color="000000" w:fill="FFFFFF"/>
            <w:vAlign w:val="center"/>
          </w:tcPr>
          <w:p w14:paraId="25DE43AD" w14:textId="77777777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AD70F00" w14:textId="1636620E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461F" w:rsidRPr="000353C4" w14:paraId="3FBE87EA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220CB97E" w14:textId="77777777" w:rsidR="00E7461F" w:rsidRPr="000353C4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</w:tcPr>
          <w:p w14:paraId="5D34E84B" w14:textId="77777777" w:rsidR="00E7461F" w:rsidRPr="000353C4" w:rsidRDefault="00E7461F" w:rsidP="00390CCE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60" w:type="dxa"/>
            <w:vAlign w:val="center"/>
          </w:tcPr>
          <w:p w14:paraId="51C07710" w14:textId="77777777" w:rsidR="00E7461F" w:rsidRPr="000353C4" w:rsidRDefault="00E7461F" w:rsidP="00390CCE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251" w:type="dxa"/>
            <w:shd w:val="clear" w:color="000000" w:fill="FFFFFF"/>
            <w:vAlign w:val="center"/>
          </w:tcPr>
          <w:p w14:paraId="5FA47747" w14:textId="77777777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4380D029" w14:textId="3F5C7E9E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461F" w:rsidRPr="000353C4" w14:paraId="70B36A8C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B70FFBE" w14:textId="77777777" w:rsidR="00E7461F" w:rsidRPr="000353C4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</w:tcPr>
          <w:p w14:paraId="090FC670" w14:textId="2A67EB85" w:rsidR="00E7461F" w:rsidRPr="000353C4" w:rsidRDefault="00E7461F" w:rsidP="0039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Urządzenie oraz</w:t>
            </w:r>
            <w:r>
              <w:rPr>
                <w:rFonts w:ascii="Times New Roman" w:hAnsi="Times New Roman" w:cs="Times New Roman"/>
              </w:rPr>
              <w:t xml:space="preserve"> wszystkie elementy składowe </w:t>
            </w:r>
            <w:r w:rsidRPr="000353C4">
              <w:rPr>
                <w:rFonts w:ascii="Times New Roman" w:hAnsi="Times New Roman" w:cs="Times New Roman"/>
              </w:rPr>
              <w:t xml:space="preserve">fabrycznie nowe, rok produkcji </w:t>
            </w:r>
            <w:r w:rsidR="0034703B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>2025.</w:t>
            </w:r>
          </w:p>
        </w:tc>
        <w:tc>
          <w:tcPr>
            <w:tcW w:w="1560" w:type="dxa"/>
            <w:vAlign w:val="center"/>
          </w:tcPr>
          <w:p w14:paraId="3D3C62D2" w14:textId="77777777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51" w:type="dxa"/>
            <w:shd w:val="clear" w:color="000000" w:fill="FFFFFF"/>
            <w:vAlign w:val="center"/>
          </w:tcPr>
          <w:p w14:paraId="50A7EB9A" w14:textId="77777777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5066090" w14:textId="5A724179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461F" w:rsidRPr="000353C4" w14:paraId="4971ABF6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2E0B6ED4" w14:textId="77777777" w:rsidR="00E7461F" w:rsidRPr="000353C4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vAlign w:val="bottom"/>
          </w:tcPr>
          <w:p w14:paraId="07A77923" w14:textId="5BD2AAEA" w:rsidR="00E7461F" w:rsidRDefault="007A43A9" w:rsidP="007A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43A9">
              <w:rPr>
                <w:rFonts w:ascii="Times New Roman" w:eastAsia="Times New Roman" w:hAnsi="Times New Roman" w:cs="Times New Roman"/>
                <w:color w:val="000000"/>
              </w:rPr>
              <w:t>Gammakamera</w:t>
            </w:r>
            <w:proofErr w:type="spellEnd"/>
            <w:r w:rsidRPr="007A43A9">
              <w:rPr>
                <w:rFonts w:ascii="Times New Roman" w:eastAsia="Times New Roman" w:hAnsi="Times New Roman" w:cs="Times New Roman"/>
                <w:color w:val="000000"/>
              </w:rPr>
              <w:t xml:space="preserve"> sprzężona ze spiralnym, wielowarstwowym tomografem komputerowym pozwalającym na wykonywanie badań diagnostycznych i korekcję obrazów radioizotopowych (korekcja pochłaniania, rozproszenia) oraz wspólnym stołem pacjenta</w:t>
            </w:r>
          </w:p>
        </w:tc>
        <w:tc>
          <w:tcPr>
            <w:tcW w:w="1560" w:type="dxa"/>
            <w:vAlign w:val="center"/>
          </w:tcPr>
          <w:p w14:paraId="3EDED715" w14:textId="77777777" w:rsidR="00E7461F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05EE1048" w14:textId="77777777" w:rsidR="00E7461F" w:rsidRPr="000353C4" w:rsidRDefault="00E7461F" w:rsidP="00390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18F350DB" w14:textId="6C46A322" w:rsidR="00E7461F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61F" w:rsidRPr="000353C4" w14:paraId="597C9563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28DEE45F" w14:textId="77777777" w:rsidR="00E7461F" w:rsidRPr="000353C4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14:paraId="7C38E83F" w14:textId="77777777" w:rsidR="00D72855" w:rsidRPr="00D72855" w:rsidRDefault="00D72855" w:rsidP="00D7285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72855">
              <w:rPr>
                <w:rFonts w:ascii="Times New Roman" w:hAnsi="Times New Roman" w:cs="Times New Roman"/>
                <w:color w:val="000000"/>
              </w:rPr>
              <w:t>Gammakamera</w:t>
            </w:r>
            <w:proofErr w:type="spellEnd"/>
            <w:r w:rsidRPr="00D72855">
              <w:rPr>
                <w:rFonts w:ascii="Times New Roman" w:hAnsi="Times New Roman" w:cs="Times New Roman"/>
                <w:color w:val="000000"/>
              </w:rPr>
              <w:t xml:space="preserve"> przystosowana do wykonywania niezależnych badań:</w:t>
            </w:r>
            <w:r w:rsidRPr="00D72855">
              <w:rPr>
                <w:rFonts w:ascii="Times New Roman" w:hAnsi="Times New Roman" w:cs="Times New Roman"/>
                <w:color w:val="000000"/>
              </w:rPr>
              <w:br/>
              <w:t xml:space="preserve">Scyntygraficznych SPECT (3D): jedna pozycja łóżka oraz </w:t>
            </w:r>
            <w:proofErr w:type="spellStart"/>
            <w:r w:rsidRPr="00D72855">
              <w:rPr>
                <w:rFonts w:ascii="Times New Roman" w:hAnsi="Times New Roman" w:cs="Times New Roman"/>
                <w:color w:val="000000"/>
              </w:rPr>
              <w:t>whole</w:t>
            </w:r>
            <w:proofErr w:type="spellEnd"/>
            <w:r w:rsidRPr="00D72855">
              <w:rPr>
                <w:rFonts w:ascii="Times New Roman" w:hAnsi="Times New Roman" w:cs="Times New Roman"/>
                <w:color w:val="000000"/>
              </w:rPr>
              <w:t xml:space="preserve"> body SPECT, bramkowany SPECT oraz SPECT dynamicznych</w:t>
            </w:r>
            <w:r w:rsidRPr="00D72855">
              <w:rPr>
                <w:rFonts w:ascii="Times New Roman" w:hAnsi="Times New Roman" w:cs="Times New Roman"/>
                <w:color w:val="000000"/>
              </w:rPr>
              <w:br/>
              <w:t>Hybrydowych SPECT/CT</w:t>
            </w:r>
            <w:r w:rsidRPr="00D72855">
              <w:rPr>
                <w:rFonts w:ascii="Times New Roman" w:hAnsi="Times New Roman" w:cs="Times New Roman"/>
                <w:color w:val="000000"/>
              </w:rPr>
              <w:br/>
              <w:t>Diagnostycznych CT</w:t>
            </w:r>
          </w:p>
          <w:p w14:paraId="09EBC87D" w14:textId="2CD5BF46" w:rsidR="001C3DA8" w:rsidRPr="001C3DA8" w:rsidRDefault="001C3DA8" w:rsidP="00D7285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35770AD3" w14:textId="77777777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32E708F6" w14:textId="77777777" w:rsidR="00E7461F" w:rsidRPr="000353C4" w:rsidRDefault="00E7461F" w:rsidP="00390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644F83B5" w14:textId="6CED49EF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61F" w:rsidRPr="000353C4" w14:paraId="09B22CF5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1B7BE09E" w14:textId="77777777" w:rsidR="00E7461F" w:rsidRPr="000353C4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14:paraId="7A64C537" w14:textId="3BC23567" w:rsidR="00E7461F" w:rsidRPr="006C35ED" w:rsidRDefault="00D72855" w:rsidP="00390C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2855">
              <w:rPr>
                <w:rFonts w:ascii="Times New Roman" w:hAnsi="Times New Roman" w:cs="Times New Roman"/>
                <w:color w:val="000000"/>
              </w:rPr>
              <w:t>Oprogramowanie do generowania pochodnych obrazów planarnych z zrekonstruowanych 3D obrazów SPECT</w:t>
            </w:r>
          </w:p>
        </w:tc>
        <w:tc>
          <w:tcPr>
            <w:tcW w:w="1560" w:type="dxa"/>
            <w:vAlign w:val="center"/>
          </w:tcPr>
          <w:p w14:paraId="06EEDB8D" w14:textId="2FA4B694" w:rsidR="00E7461F" w:rsidRPr="000353C4" w:rsidRDefault="00E7461F" w:rsidP="00D728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14695A69" w14:textId="77777777" w:rsidR="00E7461F" w:rsidRPr="000353C4" w:rsidRDefault="00E7461F" w:rsidP="00390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22A0B0FA" w14:textId="663A35F5" w:rsidR="006E34CD" w:rsidRPr="009248BF" w:rsidRDefault="006E34CD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61F" w:rsidRPr="000353C4" w14:paraId="44404021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13736715" w14:textId="77777777" w:rsidR="00E7461F" w:rsidRPr="000353C4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14:paraId="4D464D52" w14:textId="2229E627" w:rsidR="00E7461F" w:rsidRPr="006C35ED" w:rsidRDefault="00D72855" w:rsidP="00390C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2855">
              <w:rPr>
                <w:rFonts w:ascii="Times New Roman" w:hAnsi="Times New Roman" w:cs="Times New Roman"/>
                <w:color w:val="000000"/>
              </w:rPr>
              <w:t xml:space="preserve">Maksymalny zakres podłużny obszaru skanowanego SPECT/CT </w:t>
            </w:r>
            <w:r w:rsidRPr="0058106B">
              <w:rPr>
                <w:rFonts w:ascii="Times New Roman" w:hAnsi="Times New Roman" w:cs="Times New Roman"/>
                <w:b/>
                <w:color w:val="000000"/>
              </w:rPr>
              <w:t>≥ 170 cm</w:t>
            </w:r>
          </w:p>
        </w:tc>
        <w:tc>
          <w:tcPr>
            <w:tcW w:w="1560" w:type="dxa"/>
            <w:vAlign w:val="center"/>
          </w:tcPr>
          <w:p w14:paraId="1D112193" w14:textId="36EFE742" w:rsidR="00E7461F" w:rsidRPr="00C00A22" w:rsidRDefault="00E7461F" w:rsidP="00390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  <w:r w:rsidR="00D72855">
              <w:rPr>
                <w:rFonts w:ascii="Times New Roman" w:eastAsia="Calibri" w:hAnsi="Times New Roman" w:cs="Times New Roman"/>
              </w:rPr>
              <w:t>, opisać</w:t>
            </w:r>
          </w:p>
        </w:tc>
        <w:tc>
          <w:tcPr>
            <w:tcW w:w="3251" w:type="dxa"/>
            <w:vAlign w:val="center"/>
          </w:tcPr>
          <w:p w14:paraId="3541D5A0" w14:textId="77777777" w:rsidR="00E7461F" w:rsidRPr="000353C4" w:rsidRDefault="00E7461F" w:rsidP="00390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39AD3112" w14:textId="6234D3A4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61F" w:rsidRPr="000353C4" w14:paraId="53CE9EBD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6FE8FB7E" w14:textId="77777777" w:rsidR="00E7461F" w:rsidRPr="000353C4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14:paraId="5804F1E1" w14:textId="415FD801" w:rsidR="00E7461F" w:rsidRPr="006C35ED" w:rsidRDefault="00D72855" w:rsidP="00390C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2855">
              <w:rPr>
                <w:rFonts w:ascii="Times New Roman" w:hAnsi="Times New Roman" w:cs="Times New Roman"/>
                <w:color w:val="000000"/>
              </w:rPr>
              <w:t>Komplet podpór do akwizycji pacjenta (minimum): stabilizacja głowy, uchwyt do rąk (przy badaniach SPECT), podpórki pod ramiona (przy badaniach całego ciała), pod kolana, pod głowę. Taśmy, maty unieruchamiające podczas akwizycji SPECT z rękami wzdłuż ciała.</w:t>
            </w:r>
          </w:p>
        </w:tc>
        <w:tc>
          <w:tcPr>
            <w:tcW w:w="1560" w:type="dxa"/>
            <w:vAlign w:val="center"/>
          </w:tcPr>
          <w:p w14:paraId="50C02E29" w14:textId="77777777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77B7CA89" w14:textId="77777777" w:rsidR="00E7461F" w:rsidRPr="000353C4" w:rsidRDefault="00E7461F" w:rsidP="00390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60E1DC55" w14:textId="1FA81A0A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61F" w:rsidRPr="000353C4" w14:paraId="7F1EE5D9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38ACAE26" w14:textId="77777777" w:rsidR="00E7461F" w:rsidRPr="000353C4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14:paraId="53A1BA73" w14:textId="20D19AD8" w:rsidR="00E7461F" w:rsidRPr="006C35ED" w:rsidRDefault="00D72855" w:rsidP="00390C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2855">
              <w:rPr>
                <w:rFonts w:ascii="Times New Roman" w:hAnsi="Times New Roman" w:cs="Times New Roman"/>
                <w:color w:val="000000"/>
              </w:rPr>
              <w:t xml:space="preserve">Oferowany aparat kompletny, </w:t>
            </w:r>
            <w:r>
              <w:rPr>
                <w:rFonts w:ascii="Times New Roman" w:hAnsi="Times New Roman" w:cs="Times New Roman"/>
                <w:color w:val="000000"/>
              </w:rPr>
              <w:t>po zainstalowaniu gotowy</w:t>
            </w:r>
            <w:r w:rsidRPr="00D72855">
              <w:rPr>
                <w:rFonts w:ascii="Times New Roman" w:hAnsi="Times New Roman" w:cs="Times New Roman"/>
                <w:color w:val="000000"/>
              </w:rPr>
              <w:t xml:space="preserve"> do podjęcia wyszczególnionych badań medycznych bez żadnych dodatkowych zakupów i inwestycji.</w:t>
            </w:r>
          </w:p>
        </w:tc>
        <w:tc>
          <w:tcPr>
            <w:tcW w:w="1560" w:type="dxa"/>
            <w:vAlign w:val="center"/>
          </w:tcPr>
          <w:p w14:paraId="7E7AB506" w14:textId="77777777" w:rsidR="00E7461F" w:rsidRPr="00C00A22" w:rsidRDefault="00E7461F" w:rsidP="00390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447FB2EC" w14:textId="77777777" w:rsidR="00E7461F" w:rsidRPr="000353C4" w:rsidRDefault="00E7461F" w:rsidP="00390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71FFD86E" w14:textId="0EFBB4D9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855" w:rsidRPr="000353C4" w14:paraId="40327A37" w14:textId="77777777" w:rsidTr="00FA77D1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5F64B9A1" w14:textId="77777777" w:rsidR="00D72855" w:rsidRPr="000353C4" w:rsidRDefault="00D72855" w:rsidP="00D72855">
            <w:pPr>
              <w:pStyle w:val="ListParagraph1"/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988" w:type="dxa"/>
            <w:gridSpan w:val="4"/>
            <w:shd w:val="clear" w:color="auto" w:fill="auto"/>
            <w:vAlign w:val="center"/>
          </w:tcPr>
          <w:p w14:paraId="65DF3CF5" w14:textId="62B85CE9" w:rsidR="00D72855" w:rsidRPr="00D72855" w:rsidRDefault="00D72855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72855">
              <w:rPr>
                <w:rFonts w:ascii="Times New Roman" w:hAnsi="Times New Roman" w:cs="Times New Roman"/>
                <w:b/>
              </w:rPr>
              <w:t>Gantry</w:t>
            </w:r>
            <w:proofErr w:type="spellEnd"/>
          </w:p>
        </w:tc>
      </w:tr>
      <w:tr w:rsidR="00E7461F" w:rsidRPr="000353C4" w14:paraId="33782617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6B876971" w14:textId="77777777" w:rsidR="00E7461F" w:rsidRPr="00FA11E1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14:paraId="44E50F9C" w14:textId="1BA7C570" w:rsidR="00E7461F" w:rsidRPr="006C35ED" w:rsidRDefault="00D72855" w:rsidP="00390C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2855">
              <w:rPr>
                <w:rFonts w:ascii="Times New Roman" w:hAnsi="Times New Roman" w:cs="Times New Roman"/>
                <w:color w:val="000000"/>
              </w:rPr>
              <w:t xml:space="preserve">Zintegrowane </w:t>
            </w:r>
            <w:proofErr w:type="spellStart"/>
            <w:r w:rsidRPr="00D72855">
              <w:rPr>
                <w:rFonts w:ascii="Times New Roman" w:hAnsi="Times New Roman" w:cs="Times New Roman"/>
                <w:color w:val="000000"/>
              </w:rPr>
              <w:t>gantry</w:t>
            </w:r>
            <w:proofErr w:type="spellEnd"/>
            <w:r w:rsidRPr="00D72855">
              <w:rPr>
                <w:rFonts w:ascii="Times New Roman" w:hAnsi="Times New Roman" w:cs="Times New Roman"/>
                <w:color w:val="000000"/>
              </w:rPr>
              <w:t xml:space="preserve"> gamma kamery SPECT oraz CT</w:t>
            </w:r>
          </w:p>
        </w:tc>
        <w:tc>
          <w:tcPr>
            <w:tcW w:w="1560" w:type="dxa"/>
            <w:vAlign w:val="center"/>
          </w:tcPr>
          <w:p w14:paraId="22949B61" w14:textId="77777777" w:rsidR="00E7461F" w:rsidRPr="00FA11E1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51" w:type="dxa"/>
            <w:vAlign w:val="center"/>
          </w:tcPr>
          <w:p w14:paraId="3A19AB8F" w14:textId="77777777" w:rsidR="00E7461F" w:rsidRPr="00FA11E1" w:rsidRDefault="00E7461F" w:rsidP="00390C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05D76631" w14:textId="3D15C936" w:rsidR="00E7461F" w:rsidRPr="00FA11E1" w:rsidRDefault="004706B3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7461F" w:rsidRPr="000353C4" w14:paraId="33D68A98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235A145A" w14:textId="77777777" w:rsidR="00E7461F" w:rsidRPr="00FA11E1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14:paraId="51CB8BEC" w14:textId="579F0914" w:rsidR="00E7461F" w:rsidRPr="006C35ED" w:rsidRDefault="00D72855" w:rsidP="00390C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2855">
              <w:rPr>
                <w:rFonts w:ascii="Times New Roman" w:hAnsi="Times New Roman" w:cs="Times New Roman"/>
                <w:color w:val="000000"/>
              </w:rPr>
              <w:t xml:space="preserve">Układ pierścieniowy </w:t>
            </w:r>
            <w:r w:rsidR="009F67AC">
              <w:rPr>
                <w:rFonts w:ascii="Times New Roman" w:hAnsi="Times New Roman" w:cs="Times New Roman"/>
                <w:color w:val="000000"/>
              </w:rPr>
              <w:t xml:space="preserve">12 </w:t>
            </w:r>
            <w:r w:rsidRPr="00D72855">
              <w:rPr>
                <w:rFonts w:ascii="Times New Roman" w:hAnsi="Times New Roman" w:cs="Times New Roman"/>
                <w:color w:val="000000"/>
              </w:rPr>
              <w:t>detektorów półprzewodnikowych, z możliwością promienistego przybliżania do powierzchni ciała pacjenta</w:t>
            </w:r>
          </w:p>
        </w:tc>
        <w:tc>
          <w:tcPr>
            <w:tcW w:w="1560" w:type="dxa"/>
            <w:vAlign w:val="center"/>
          </w:tcPr>
          <w:p w14:paraId="08C3C4AA" w14:textId="77777777" w:rsidR="00E7461F" w:rsidRPr="00FA11E1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51" w:type="dxa"/>
            <w:vAlign w:val="center"/>
          </w:tcPr>
          <w:p w14:paraId="595C5EC2" w14:textId="77777777" w:rsidR="00E7461F" w:rsidRPr="00FA11E1" w:rsidRDefault="00E7461F" w:rsidP="00390C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47AC30BC" w14:textId="114246D5" w:rsidR="00E7461F" w:rsidRPr="00FA11E1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61F" w:rsidRPr="008D045D" w14:paraId="03A68FDB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488FAB15" w14:textId="77777777" w:rsidR="00E7461F" w:rsidRPr="00FA11E1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14:paraId="3D8060DE" w14:textId="13C582A4" w:rsidR="00E7461F" w:rsidRPr="006C35ED" w:rsidRDefault="00D72855" w:rsidP="00E746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2855">
              <w:rPr>
                <w:rFonts w:ascii="Times New Roman" w:hAnsi="Times New Roman" w:cs="Times New Roman"/>
                <w:color w:val="000000"/>
              </w:rPr>
              <w:t>Zmotoryzowany ruch wszystkich detektorów umożliwiający szybkie maksymalne zbliżenie, każdego detektora niezależnie, do kształtu powierzchni ciała pacjenta.</w:t>
            </w:r>
          </w:p>
        </w:tc>
        <w:tc>
          <w:tcPr>
            <w:tcW w:w="1560" w:type="dxa"/>
            <w:vAlign w:val="center"/>
          </w:tcPr>
          <w:p w14:paraId="0110EBE9" w14:textId="1F3B9707" w:rsidR="00E7461F" w:rsidRPr="00FA11E1" w:rsidRDefault="00E7461F" w:rsidP="00390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51" w:type="dxa"/>
            <w:vAlign w:val="center"/>
          </w:tcPr>
          <w:p w14:paraId="0136F329" w14:textId="77777777" w:rsidR="00E7461F" w:rsidRPr="00FA11E1" w:rsidRDefault="00E7461F" w:rsidP="00390C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31A0DF62" w14:textId="36A41F37" w:rsidR="002C70E9" w:rsidRPr="00FA11E1" w:rsidRDefault="002C70E9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61F" w:rsidRPr="000353C4" w14:paraId="04F4815E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27E966D7" w14:textId="77777777" w:rsidR="00E7461F" w:rsidRPr="000353C4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14:paraId="401B109F" w14:textId="1B81B5C6" w:rsidR="00E7461F" w:rsidRPr="006C35ED" w:rsidRDefault="00D72855" w:rsidP="00390C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2855">
              <w:rPr>
                <w:rFonts w:ascii="Times New Roman" w:hAnsi="Times New Roman" w:cs="Times New Roman"/>
                <w:color w:val="000000"/>
              </w:rPr>
              <w:t xml:space="preserve">Moduły CZT detektorów przemiatają przestrzeń wewnątrz </w:t>
            </w:r>
            <w:proofErr w:type="spellStart"/>
            <w:r w:rsidRPr="00D72855">
              <w:rPr>
                <w:rFonts w:ascii="Times New Roman" w:hAnsi="Times New Roman" w:cs="Times New Roman"/>
                <w:color w:val="000000"/>
              </w:rPr>
              <w:t>gantry</w:t>
            </w:r>
            <w:proofErr w:type="spellEnd"/>
            <w:r w:rsidRPr="00D72855">
              <w:rPr>
                <w:rFonts w:ascii="Times New Roman" w:hAnsi="Times New Roman" w:cs="Times New Roman"/>
                <w:color w:val="000000"/>
              </w:rPr>
              <w:t xml:space="preserve"> ruchem wahadłowym w zakresie do ±105°, automatycznie zależnie od rozmiaru skanowanego pacjenta, wykrywanego przez czujniki konturu ciała pacjenta</w:t>
            </w:r>
          </w:p>
        </w:tc>
        <w:tc>
          <w:tcPr>
            <w:tcW w:w="1560" w:type="dxa"/>
            <w:vAlign w:val="center"/>
          </w:tcPr>
          <w:p w14:paraId="69598308" w14:textId="77777777" w:rsidR="00E7461F" w:rsidRPr="00C00A22" w:rsidRDefault="00E7461F" w:rsidP="00390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2A04B535" w14:textId="77777777" w:rsidR="00E7461F" w:rsidRPr="000353C4" w:rsidRDefault="00E7461F" w:rsidP="00390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11A869EE" w14:textId="514E3F8B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61F" w:rsidRPr="000353C4" w14:paraId="4AAAFDF7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3313A594" w14:textId="77777777" w:rsidR="00E7461F" w:rsidRPr="000353C4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14:paraId="00130E72" w14:textId="2FFA3F98" w:rsidR="00E7461F" w:rsidRPr="006C35ED" w:rsidRDefault="009F67AC" w:rsidP="0009108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67AC">
              <w:rPr>
                <w:rFonts w:ascii="Times New Roman" w:hAnsi="Times New Roman" w:cs="Times New Roman"/>
                <w:color w:val="000000"/>
              </w:rPr>
              <w:t>Możliwość wykonania optycznego skanu przed akwizycją, który tworzy trójwymiarową mapę pacjenta, personalizując ruch detektora i stołu dla każdego pola widzenia, w celu optymalizacji całkowitego czasu trwania badania (akwizycja + ruch dla następnej pozycji łóżka)</w:t>
            </w:r>
          </w:p>
        </w:tc>
        <w:tc>
          <w:tcPr>
            <w:tcW w:w="1560" w:type="dxa"/>
            <w:vAlign w:val="center"/>
          </w:tcPr>
          <w:p w14:paraId="761DCBB5" w14:textId="437904D2" w:rsidR="00E7461F" w:rsidRPr="00C00A22" w:rsidRDefault="00E7461F" w:rsidP="00390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701CDA9A" w14:textId="77777777" w:rsidR="00E7461F" w:rsidRPr="000353C4" w:rsidRDefault="00E7461F" w:rsidP="00390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1DFB3EF5" w14:textId="41E8AB09" w:rsidR="00E7461F" w:rsidRPr="000353C4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61F" w:rsidRPr="000353C4" w14:paraId="5866900F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1CDDD914" w14:textId="77777777" w:rsidR="00E7461F" w:rsidRPr="000353C4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14:paraId="20446996" w14:textId="77777777" w:rsidR="00D72855" w:rsidRPr="00D72855" w:rsidRDefault="00D72855" w:rsidP="00D7285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2855">
              <w:rPr>
                <w:rFonts w:ascii="Times New Roman" w:hAnsi="Times New Roman" w:cs="Times New Roman"/>
                <w:color w:val="000000"/>
              </w:rPr>
              <w:t xml:space="preserve">Monitory podglądu dostępne co najmniej od przodu </w:t>
            </w:r>
            <w:proofErr w:type="spellStart"/>
            <w:r w:rsidRPr="00D72855">
              <w:rPr>
                <w:rFonts w:ascii="Times New Roman" w:hAnsi="Times New Roman" w:cs="Times New Roman"/>
                <w:color w:val="000000"/>
              </w:rPr>
              <w:t>gantry</w:t>
            </w:r>
            <w:proofErr w:type="spellEnd"/>
            <w:r w:rsidRPr="00D72855">
              <w:rPr>
                <w:rFonts w:ascii="Times New Roman" w:hAnsi="Times New Roman" w:cs="Times New Roman"/>
                <w:color w:val="000000"/>
              </w:rPr>
              <w:t>, prezentujące co najmniej:</w:t>
            </w:r>
          </w:p>
          <w:p w14:paraId="7B93591C" w14:textId="77777777" w:rsidR="00D72855" w:rsidRPr="00D72855" w:rsidRDefault="00D72855" w:rsidP="00D7285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2855">
              <w:rPr>
                <w:rFonts w:ascii="Times New Roman" w:hAnsi="Times New Roman" w:cs="Times New Roman"/>
                <w:color w:val="000000"/>
              </w:rPr>
              <w:t xml:space="preserve">status części ruchomych </w:t>
            </w:r>
            <w:proofErr w:type="spellStart"/>
            <w:r w:rsidRPr="00D72855">
              <w:rPr>
                <w:rFonts w:ascii="Times New Roman" w:hAnsi="Times New Roman" w:cs="Times New Roman"/>
                <w:color w:val="000000"/>
              </w:rPr>
              <w:t>gantry</w:t>
            </w:r>
            <w:proofErr w:type="spellEnd"/>
            <w:r w:rsidRPr="00D72855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5ECE7B29" w14:textId="77777777" w:rsidR="00D72855" w:rsidRPr="00D72855" w:rsidRDefault="00D72855" w:rsidP="00D7285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2855">
              <w:rPr>
                <w:rFonts w:ascii="Times New Roman" w:hAnsi="Times New Roman" w:cs="Times New Roman"/>
                <w:color w:val="000000"/>
              </w:rPr>
              <w:t>pozycję stołu pacjenta,</w:t>
            </w:r>
          </w:p>
          <w:p w14:paraId="311B1800" w14:textId="77777777" w:rsidR="009F67AC" w:rsidRDefault="009F67AC" w:rsidP="00D7285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stan zaawansowania badania,</w:t>
            </w:r>
          </w:p>
          <w:p w14:paraId="05DDA0C5" w14:textId="02CA8BC3" w:rsidR="009F67AC" w:rsidRPr="006C35ED" w:rsidRDefault="009F67AC" w:rsidP="00D7285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aktualne położenie każdego z detektorów.</w:t>
            </w:r>
          </w:p>
        </w:tc>
        <w:tc>
          <w:tcPr>
            <w:tcW w:w="1560" w:type="dxa"/>
            <w:vAlign w:val="center"/>
          </w:tcPr>
          <w:p w14:paraId="226D6A81" w14:textId="77777777" w:rsidR="00E7461F" w:rsidRDefault="00E7461F" w:rsidP="00390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5A9B8E89" w14:textId="77777777" w:rsidR="00E7461F" w:rsidRPr="000353C4" w:rsidRDefault="00E7461F" w:rsidP="00390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1CB7F60A" w14:textId="15F6558F" w:rsidR="00E7461F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61F" w:rsidRPr="000353C4" w14:paraId="7844FA7A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23794EB3" w14:textId="77777777" w:rsidR="00E7461F" w:rsidRPr="000353C4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14:paraId="7FCCDE73" w14:textId="73FB5FFE" w:rsidR="00E7461F" w:rsidRPr="006C35ED" w:rsidRDefault="00D72855" w:rsidP="00390C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2855">
              <w:rPr>
                <w:rFonts w:ascii="Times New Roman" w:hAnsi="Times New Roman" w:cs="Times New Roman"/>
                <w:color w:val="000000"/>
              </w:rPr>
              <w:t xml:space="preserve">Ekran podglądu wyświetlania danych pacjenta i parametrów badania umieszczony na </w:t>
            </w:r>
            <w:proofErr w:type="spellStart"/>
            <w:r w:rsidRPr="00D72855">
              <w:rPr>
                <w:rFonts w:ascii="Times New Roman" w:hAnsi="Times New Roman" w:cs="Times New Roman"/>
                <w:color w:val="000000"/>
              </w:rPr>
              <w:t>gantry</w:t>
            </w:r>
            <w:proofErr w:type="spellEnd"/>
          </w:p>
        </w:tc>
        <w:tc>
          <w:tcPr>
            <w:tcW w:w="1560" w:type="dxa"/>
            <w:vAlign w:val="center"/>
          </w:tcPr>
          <w:p w14:paraId="717ECF2C" w14:textId="77777777" w:rsidR="00E7461F" w:rsidRDefault="00E7461F" w:rsidP="00390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28DEAC51" w14:textId="77777777" w:rsidR="00E7461F" w:rsidRPr="000353C4" w:rsidRDefault="00E7461F" w:rsidP="00390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01857778" w14:textId="263D07E6" w:rsidR="00E7461F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61F" w:rsidRPr="000353C4" w14:paraId="79C4BFAF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94A09E5" w14:textId="77777777" w:rsidR="00E7461F" w:rsidRPr="000353C4" w:rsidRDefault="00E7461F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14:paraId="786A40AC" w14:textId="618E5B05" w:rsidR="00E7461F" w:rsidRPr="006C35ED" w:rsidRDefault="00D72855" w:rsidP="00390C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2855">
              <w:rPr>
                <w:rFonts w:ascii="Times New Roman" w:hAnsi="Times New Roman" w:cs="Times New Roman"/>
                <w:color w:val="000000"/>
              </w:rPr>
              <w:t xml:space="preserve">Piloty lub panele sterujące dostępne co najmniej z przodu </w:t>
            </w:r>
            <w:proofErr w:type="spellStart"/>
            <w:r w:rsidRPr="00D72855">
              <w:rPr>
                <w:rFonts w:ascii="Times New Roman" w:hAnsi="Times New Roman" w:cs="Times New Roman"/>
                <w:color w:val="000000"/>
              </w:rPr>
              <w:t>gantry</w:t>
            </w:r>
            <w:proofErr w:type="spellEnd"/>
          </w:p>
        </w:tc>
        <w:tc>
          <w:tcPr>
            <w:tcW w:w="1560" w:type="dxa"/>
            <w:vAlign w:val="center"/>
          </w:tcPr>
          <w:p w14:paraId="1F400650" w14:textId="5285964D" w:rsidR="00E7461F" w:rsidRDefault="00E7461F" w:rsidP="00D728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763F0067" w14:textId="77777777" w:rsidR="00E7461F" w:rsidRPr="000353C4" w:rsidRDefault="00E7461F" w:rsidP="00390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06C61FF5" w14:textId="0E64B7D5" w:rsidR="00E7461F" w:rsidRDefault="00E7461F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E93" w:rsidRPr="000353C4" w14:paraId="5D362628" w14:textId="77777777" w:rsidTr="00FA77D1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BFA99EF" w14:textId="77777777" w:rsidR="00150E93" w:rsidRPr="000353C4" w:rsidRDefault="00150E93" w:rsidP="00150E93">
            <w:pPr>
              <w:pStyle w:val="ListParagraph1"/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988" w:type="dxa"/>
            <w:gridSpan w:val="4"/>
            <w:shd w:val="clear" w:color="auto" w:fill="auto"/>
            <w:vAlign w:val="center"/>
          </w:tcPr>
          <w:p w14:paraId="68CEB657" w14:textId="54843E19" w:rsidR="00150E93" w:rsidRPr="00150E93" w:rsidRDefault="00150E93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0E93">
              <w:rPr>
                <w:rFonts w:ascii="Times New Roman" w:hAnsi="Times New Roman" w:cs="Times New Roman"/>
                <w:b/>
              </w:rPr>
              <w:t>Moduł SPECT</w:t>
            </w:r>
            <w:r w:rsidR="00390250">
              <w:rPr>
                <w:rFonts w:ascii="Times New Roman" w:hAnsi="Times New Roman" w:cs="Times New Roman"/>
                <w:b/>
              </w:rPr>
              <w:t xml:space="preserve"> oraz detektory NM</w:t>
            </w:r>
          </w:p>
        </w:tc>
      </w:tr>
      <w:tr w:rsidR="001C656A" w:rsidRPr="000353C4" w14:paraId="3D4CE156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162C4B8" w14:textId="77777777" w:rsidR="001C656A" w:rsidRPr="000353C4" w:rsidRDefault="001C656A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452187CE" w14:textId="0D593571" w:rsidR="001C656A" w:rsidRPr="00D365AD" w:rsidRDefault="00763B6B" w:rsidP="001C656A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>Detektor kamery oparty na materiale półprzewodnikowym (</w:t>
            </w:r>
            <w:proofErr w:type="spellStart"/>
            <w:r w:rsidRPr="00763B6B">
              <w:rPr>
                <w:rFonts w:ascii="Times New Roman" w:hAnsi="Times New Roman" w:cs="Times New Roman"/>
              </w:rPr>
              <w:t>telurek</w:t>
            </w:r>
            <w:proofErr w:type="spellEnd"/>
            <w:r w:rsidRPr="00763B6B">
              <w:rPr>
                <w:rFonts w:ascii="Times New Roman" w:hAnsi="Times New Roman" w:cs="Times New Roman"/>
              </w:rPr>
              <w:t xml:space="preserve"> kadmowo cynkowy, </w:t>
            </w:r>
            <w:proofErr w:type="spellStart"/>
            <w:r w:rsidRPr="00763B6B">
              <w:rPr>
                <w:rFonts w:ascii="Times New Roman" w:hAnsi="Times New Roman" w:cs="Times New Roman"/>
              </w:rPr>
              <w:t>cadmium</w:t>
            </w:r>
            <w:proofErr w:type="spellEnd"/>
            <w:r w:rsidRPr="00763B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3B6B">
              <w:rPr>
                <w:rFonts w:ascii="Times New Roman" w:hAnsi="Times New Roman" w:cs="Times New Roman"/>
              </w:rPr>
              <w:t>zinkum</w:t>
            </w:r>
            <w:proofErr w:type="spellEnd"/>
            <w:r w:rsidRPr="00763B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3B6B">
              <w:rPr>
                <w:rFonts w:ascii="Times New Roman" w:hAnsi="Times New Roman" w:cs="Times New Roman"/>
              </w:rPr>
              <w:t>telluride</w:t>
            </w:r>
            <w:proofErr w:type="spellEnd"/>
            <w:r w:rsidRPr="00763B6B">
              <w:rPr>
                <w:rFonts w:ascii="Times New Roman" w:hAnsi="Times New Roman" w:cs="Times New Roman"/>
              </w:rPr>
              <w:t xml:space="preserve"> CZT) w pełni cyfrowy, bezpośredniej konwersji promieni gamma na sygnał elektryczny</w:t>
            </w:r>
            <w:r>
              <w:rPr>
                <w:rFonts w:ascii="Times New Roman" w:hAnsi="Times New Roman" w:cs="Times New Roman"/>
              </w:rPr>
              <w:t xml:space="preserve">, o grubości kryształu </w:t>
            </w:r>
            <w:r w:rsidRPr="00763B6B">
              <w:rPr>
                <w:rFonts w:ascii="Times New Roman" w:hAnsi="Times New Roman" w:cs="Times New Roman"/>
                <w:b/>
              </w:rPr>
              <w:t>≥ 7,00mm</w:t>
            </w:r>
          </w:p>
        </w:tc>
        <w:tc>
          <w:tcPr>
            <w:tcW w:w="1560" w:type="dxa"/>
            <w:vAlign w:val="center"/>
          </w:tcPr>
          <w:p w14:paraId="3263D62F" w14:textId="5D7F0526" w:rsidR="001C656A" w:rsidRDefault="00253E9B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3B1CA10A" w14:textId="77777777" w:rsidR="001C656A" w:rsidRPr="000353C4" w:rsidRDefault="001C656A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45ADFE9" w14:textId="48ED1F79" w:rsidR="001C656A" w:rsidRDefault="001C656A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56A" w:rsidRPr="000353C4" w14:paraId="5CCA38A4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496D651A" w14:textId="77777777" w:rsidR="001C656A" w:rsidRPr="000353C4" w:rsidRDefault="001C656A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04CC6D84" w14:textId="40B81B7C" w:rsidR="001C656A" w:rsidRPr="00D365AD" w:rsidRDefault="00763B6B" w:rsidP="001C656A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>Wymiary osiowego pola widzenia detektora</w:t>
            </w:r>
            <w:r>
              <w:rPr>
                <w:rFonts w:ascii="Times New Roman" w:hAnsi="Times New Roman" w:cs="Times New Roman"/>
              </w:rPr>
              <w:t xml:space="preserve">, nie mniej niż </w:t>
            </w:r>
            <w:r w:rsidRPr="00763B6B">
              <w:rPr>
                <w:rFonts w:ascii="Times New Roman" w:hAnsi="Times New Roman" w:cs="Times New Roman"/>
                <w:b/>
              </w:rPr>
              <w:t>27 cm</w:t>
            </w:r>
          </w:p>
        </w:tc>
        <w:tc>
          <w:tcPr>
            <w:tcW w:w="1560" w:type="dxa"/>
            <w:vAlign w:val="center"/>
          </w:tcPr>
          <w:p w14:paraId="319216FA" w14:textId="2C0C8ED5" w:rsidR="001C656A" w:rsidRDefault="001C656A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  <w:r w:rsidR="00B044CE">
              <w:rPr>
                <w:rFonts w:ascii="Times New Roman" w:eastAsia="Calibri" w:hAnsi="Times New Roman" w:cs="Times New Roman"/>
              </w:rPr>
              <w:t>, opisać</w:t>
            </w:r>
          </w:p>
        </w:tc>
        <w:tc>
          <w:tcPr>
            <w:tcW w:w="3251" w:type="dxa"/>
            <w:vAlign w:val="center"/>
          </w:tcPr>
          <w:p w14:paraId="4C884D3C" w14:textId="77777777" w:rsidR="001C656A" w:rsidRPr="000353C4" w:rsidRDefault="001C656A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2407DD87" w14:textId="4BDD4E88" w:rsidR="001C656A" w:rsidRDefault="001C656A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3A9" w:rsidRPr="000353C4" w14:paraId="61243E25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C05F4CC" w14:textId="77777777" w:rsidR="007A43A9" w:rsidRPr="000353C4" w:rsidRDefault="007A43A9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0B8D2DC6" w14:textId="6321676A" w:rsidR="007A43A9" w:rsidRPr="00D365AD" w:rsidRDefault="00763B6B" w:rsidP="001C656A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>Zakres energetyczny detektorów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3B6B">
              <w:rPr>
                <w:rFonts w:ascii="Times New Roman" w:hAnsi="Times New Roman" w:cs="Times New Roman"/>
              </w:rPr>
              <w:t xml:space="preserve">minimum </w:t>
            </w:r>
            <w:r w:rsidRPr="00763B6B">
              <w:rPr>
                <w:rFonts w:ascii="Times New Roman" w:hAnsi="Times New Roman" w:cs="Times New Roman"/>
                <w:b/>
              </w:rPr>
              <w:t xml:space="preserve">40 – 400 </w:t>
            </w:r>
            <w:proofErr w:type="spellStart"/>
            <w:r w:rsidRPr="00763B6B">
              <w:rPr>
                <w:rFonts w:ascii="Times New Roman" w:hAnsi="Times New Roman" w:cs="Times New Roman"/>
                <w:b/>
              </w:rPr>
              <w:t>keV</w:t>
            </w:r>
            <w:proofErr w:type="spellEnd"/>
          </w:p>
        </w:tc>
        <w:tc>
          <w:tcPr>
            <w:tcW w:w="1560" w:type="dxa"/>
            <w:vAlign w:val="center"/>
          </w:tcPr>
          <w:p w14:paraId="4221BB8D" w14:textId="1D7F85A4" w:rsidR="007A43A9" w:rsidRDefault="00253E9B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2324FA06" w14:textId="77777777" w:rsidR="007A43A9" w:rsidRPr="000353C4" w:rsidRDefault="007A43A9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C987DF0" w14:textId="041A8EA0" w:rsidR="007A43A9" w:rsidRDefault="007A43A9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3A9" w:rsidRPr="000353C4" w14:paraId="30E11551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4671091A" w14:textId="77777777" w:rsidR="007A43A9" w:rsidRPr="000353C4" w:rsidRDefault="007A43A9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7977075A" w14:textId="3A880C70" w:rsidR="007A43A9" w:rsidRPr="00D365AD" w:rsidRDefault="00763B6B" w:rsidP="001C656A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>Możliwość wyboru maksymalnie do 64 niezależnych okien energetycznych zapewniających akwizycje w prawidłowym oknie energetycznym dla danego izotopu/izotopów (badania wieloizotopowe)</w:t>
            </w:r>
          </w:p>
        </w:tc>
        <w:tc>
          <w:tcPr>
            <w:tcW w:w="1560" w:type="dxa"/>
            <w:vAlign w:val="center"/>
          </w:tcPr>
          <w:p w14:paraId="666210E3" w14:textId="525219A6" w:rsidR="007A43A9" w:rsidRDefault="004706B3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5B2EC4C8" w14:textId="77777777" w:rsidR="007A43A9" w:rsidRPr="000353C4" w:rsidRDefault="007A43A9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2C401136" w14:textId="09DE5417" w:rsidR="007A43A9" w:rsidRDefault="007A43A9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3A9" w:rsidRPr="000353C4" w14:paraId="41737ED4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45FB8FF4" w14:textId="77777777" w:rsidR="007A43A9" w:rsidRPr="000353C4" w:rsidRDefault="007A43A9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5ECE6113" w14:textId="1882A329" w:rsidR="007A43A9" w:rsidRPr="00D365AD" w:rsidRDefault="00763B6B" w:rsidP="001C656A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>Możliwość badań wieloizotopowych</w:t>
            </w:r>
          </w:p>
        </w:tc>
        <w:tc>
          <w:tcPr>
            <w:tcW w:w="1560" w:type="dxa"/>
            <w:vAlign w:val="center"/>
          </w:tcPr>
          <w:p w14:paraId="2E6F0326" w14:textId="016531A2" w:rsidR="007A43A9" w:rsidRDefault="004706B3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73D89C32" w14:textId="77777777" w:rsidR="007A43A9" w:rsidRPr="000353C4" w:rsidRDefault="007A43A9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7ED30BC" w14:textId="314CA02B" w:rsidR="007A43A9" w:rsidRDefault="007A43A9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3A9" w:rsidRPr="000353C4" w14:paraId="69AC1394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6D55F64" w14:textId="77777777" w:rsidR="007A43A9" w:rsidRPr="000353C4" w:rsidRDefault="007A43A9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42B920AC" w14:textId="37E21DD6" w:rsidR="007A43A9" w:rsidRPr="00D365AD" w:rsidRDefault="00763B6B" w:rsidP="001C656A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>Wewnętrzna zdolność rozdzielcza (rozmiar piksela)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3B6B">
              <w:rPr>
                <w:rFonts w:ascii="Times New Roman" w:hAnsi="Times New Roman" w:cs="Times New Roman"/>
              </w:rPr>
              <w:t xml:space="preserve">nie więcej niż </w:t>
            </w:r>
            <w:r w:rsidRPr="00763B6B">
              <w:rPr>
                <w:rFonts w:ascii="Times New Roman" w:hAnsi="Times New Roman" w:cs="Times New Roman"/>
                <w:b/>
              </w:rPr>
              <w:t>2,46mm</w:t>
            </w:r>
          </w:p>
        </w:tc>
        <w:tc>
          <w:tcPr>
            <w:tcW w:w="1560" w:type="dxa"/>
            <w:vAlign w:val="center"/>
          </w:tcPr>
          <w:p w14:paraId="532739CE" w14:textId="3F41C049" w:rsidR="007A43A9" w:rsidRDefault="00B044CE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22E16D14" w14:textId="77777777" w:rsidR="007A43A9" w:rsidRPr="000353C4" w:rsidRDefault="007A43A9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3D22588E" w14:textId="63A952BB" w:rsidR="007A43A9" w:rsidRDefault="007A43A9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3A9" w:rsidRPr="000353C4" w14:paraId="639887D7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978065C" w14:textId="77777777" w:rsidR="007A43A9" w:rsidRPr="000353C4" w:rsidRDefault="007A43A9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5C98B8FC" w14:textId="19024DAB" w:rsidR="007A43A9" w:rsidRPr="00D365AD" w:rsidRDefault="00763B6B" w:rsidP="001C656A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 xml:space="preserve">Zogniskowana akwizycja SPECT pozwalająca na zbieranie </w:t>
            </w:r>
            <w:proofErr w:type="spellStart"/>
            <w:r w:rsidRPr="00763B6B">
              <w:rPr>
                <w:rFonts w:ascii="Times New Roman" w:hAnsi="Times New Roman" w:cs="Times New Roman"/>
              </w:rPr>
              <w:t>zliczeń</w:t>
            </w:r>
            <w:proofErr w:type="spellEnd"/>
            <w:r w:rsidRPr="00763B6B">
              <w:rPr>
                <w:rFonts w:ascii="Times New Roman" w:hAnsi="Times New Roman" w:cs="Times New Roman"/>
              </w:rPr>
              <w:t xml:space="preserve"> ze zdefiniowanej przez użytkownika objętości (Volume of </w:t>
            </w:r>
            <w:proofErr w:type="spellStart"/>
            <w:r w:rsidRPr="00763B6B">
              <w:rPr>
                <w:rFonts w:ascii="Times New Roman" w:hAnsi="Times New Roman" w:cs="Times New Roman"/>
              </w:rPr>
              <w:t>Interest</w:t>
            </w:r>
            <w:proofErr w:type="spellEnd"/>
            <w:r w:rsidRPr="00763B6B">
              <w:rPr>
                <w:rFonts w:ascii="Times New Roman" w:hAnsi="Times New Roman" w:cs="Times New Roman"/>
              </w:rPr>
              <w:t xml:space="preserve">, VOI), a nie z całej </w:t>
            </w:r>
            <w:r w:rsidRPr="00763B6B">
              <w:rPr>
                <w:rFonts w:ascii="Times New Roman" w:hAnsi="Times New Roman" w:cs="Times New Roman"/>
              </w:rPr>
              <w:lastRenderedPageBreak/>
              <w:t>objętości pacjenta, przydatna do małych organów takich jak serce, przytarczyce, bark etc., poprawiająca jakość obrazowania</w:t>
            </w:r>
          </w:p>
        </w:tc>
        <w:tc>
          <w:tcPr>
            <w:tcW w:w="1560" w:type="dxa"/>
            <w:vAlign w:val="center"/>
          </w:tcPr>
          <w:p w14:paraId="69FD72E9" w14:textId="2D6383A9" w:rsidR="007A43A9" w:rsidRDefault="00B044CE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TAK, opisać</w:t>
            </w:r>
          </w:p>
        </w:tc>
        <w:tc>
          <w:tcPr>
            <w:tcW w:w="3251" w:type="dxa"/>
            <w:vAlign w:val="center"/>
          </w:tcPr>
          <w:p w14:paraId="3B2E4CE8" w14:textId="77777777" w:rsidR="007A43A9" w:rsidRPr="000353C4" w:rsidRDefault="007A43A9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7A492836" w14:textId="71D7CA37" w:rsidR="007A43A9" w:rsidRDefault="007A43A9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3A9" w:rsidRPr="000353C4" w14:paraId="3CBDF5A4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6DA0366B" w14:textId="77777777" w:rsidR="007A43A9" w:rsidRPr="000353C4" w:rsidRDefault="007A43A9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3654959E" w14:textId="6D2DC235" w:rsidR="007A43A9" w:rsidRPr="00D365AD" w:rsidRDefault="00763B6B" w:rsidP="00B044CE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 xml:space="preserve">Zakres ruchu wahadłowego modułów CZT przemiatającego przestrzeń wewnątrz </w:t>
            </w:r>
            <w:proofErr w:type="spellStart"/>
            <w:r w:rsidRPr="00763B6B">
              <w:rPr>
                <w:rFonts w:ascii="Times New Roman" w:hAnsi="Times New Roman" w:cs="Times New Roman"/>
              </w:rPr>
              <w:t>gantry</w:t>
            </w:r>
            <w:proofErr w:type="spellEnd"/>
            <w:r w:rsidRPr="00763B6B">
              <w:rPr>
                <w:rFonts w:ascii="Times New Roman" w:hAnsi="Times New Roman" w:cs="Times New Roman"/>
              </w:rPr>
              <w:t xml:space="preserve"> optymalizowany na podstawie danych emisji w obrazowania kości. Metoda maksymalizuje liczbę </w:t>
            </w:r>
            <w:proofErr w:type="spellStart"/>
            <w:r w:rsidRPr="00763B6B">
              <w:rPr>
                <w:rFonts w:ascii="Times New Roman" w:hAnsi="Times New Roman" w:cs="Times New Roman"/>
              </w:rPr>
              <w:t>zliczeń</w:t>
            </w:r>
            <w:proofErr w:type="spellEnd"/>
            <w:r w:rsidRPr="00763B6B">
              <w:rPr>
                <w:rFonts w:ascii="Times New Roman" w:hAnsi="Times New Roman" w:cs="Times New Roman"/>
              </w:rPr>
              <w:t>. Przydatne w pediatrii, dla małych pacjentów, w obrazowaniu nóg itp.</w:t>
            </w:r>
          </w:p>
        </w:tc>
        <w:tc>
          <w:tcPr>
            <w:tcW w:w="1560" w:type="dxa"/>
            <w:vAlign w:val="center"/>
          </w:tcPr>
          <w:p w14:paraId="65FC93DB" w14:textId="26674294" w:rsidR="007A43A9" w:rsidRDefault="004706B3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25C12103" w14:textId="77777777" w:rsidR="007A43A9" w:rsidRPr="000353C4" w:rsidRDefault="007A43A9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7D1C2B81" w14:textId="7E758A9A" w:rsidR="007A43A9" w:rsidRDefault="007A43A9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E93" w:rsidRPr="000353C4" w14:paraId="74C85EA9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5DF04107" w14:textId="77777777" w:rsidR="00150E93" w:rsidRPr="000353C4" w:rsidRDefault="00150E93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64FBA001" w14:textId="23DAFCA5" w:rsidR="00150E93" w:rsidRPr="00D365AD" w:rsidRDefault="00763B6B" w:rsidP="001C656A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>Dynamiczna rozdzielczość czasowa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3B6B">
              <w:rPr>
                <w:rFonts w:ascii="Times New Roman" w:hAnsi="Times New Roman" w:cs="Times New Roman"/>
                <w:b/>
              </w:rPr>
              <w:t>≤ 1s</w:t>
            </w:r>
            <w:r w:rsidRPr="00763B6B">
              <w:rPr>
                <w:rFonts w:ascii="Times New Roman" w:hAnsi="Times New Roman" w:cs="Times New Roman"/>
              </w:rPr>
              <w:t xml:space="preserve"> przy pełnym polu widzenia FOV</w:t>
            </w:r>
          </w:p>
        </w:tc>
        <w:tc>
          <w:tcPr>
            <w:tcW w:w="1560" w:type="dxa"/>
            <w:vAlign w:val="center"/>
          </w:tcPr>
          <w:p w14:paraId="243626DF" w14:textId="09CA5EE2" w:rsidR="00150E93" w:rsidRDefault="00253E9B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4C7E110D" w14:textId="77777777" w:rsidR="00150E93" w:rsidRPr="000353C4" w:rsidRDefault="00150E93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1B6109F9" w14:textId="7E532210" w:rsidR="00150E93" w:rsidRDefault="00150E93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E93" w:rsidRPr="000353C4" w14:paraId="14510462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45E464FE" w14:textId="77777777" w:rsidR="00150E93" w:rsidRPr="000353C4" w:rsidRDefault="00150E93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5E338A06" w14:textId="72AC9B60" w:rsidR="00763B6B" w:rsidRPr="00763B6B" w:rsidRDefault="00763B6B" w:rsidP="00763B6B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>Algorytmy rekonstrukcji wysokiej jakości NM minimum:</w:t>
            </w:r>
          </w:p>
          <w:p w14:paraId="7A42FECA" w14:textId="77777777" w:rsidR="00763B6B" w:rsidRPr="00763B6B" w:rsidRDefault="00763B6B" w:rsidP="00763B6B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>- OSEM,</w:t>
            </w:r>
          </w:p>
          <w:p w14:paraId="660337D1" w14:textId="1DEC4628" w:rsidR="00150E93" w:rsidRPr="00D365AD" w:rsidRDefault="00763B6B" w:rsidP="00763B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Inne</w:t>
            </w:r>
          </w:p>
        </w:tc>
        <w:tc>
          <w:tcPr>
            <w:tcW w:w="1560" w:type="dxa"/>
            <w:vAlign w:val="center"/>
          </w:tcPr>
          <w:p w14:paraId="24813B13" w14:textId="64F1431E" w:rsidR="00150E93" w:rsidRDefault="004706B3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0CC3FBD5" w14:textId="77777777" w:rsidR="00150E93" w:rsidRPr="000353C4" w:rsidRDefault="00150E93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5A0C922" w14:textId="564EC436" w:rsidR="00150E93" w:rsidRDefault="00150E93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E93" w:rsidRPr="000353C4" w14:paraId="45BD13B9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321CDB7" w14:textId="77777777" w:rsidR="00150E93" w:rsidRPr="000353C4" w:rsidRDefault="00150E93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42DD9C1A" w14:textId="427B22F2" w:rsidR="00150E93" w:rsidRPr="00D365AD" w:rsidRDefault="00763B6B" w:rsidP="001C656A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 xml:space="preserve">Algorytm rekonstrukcyjny obrazów SPECT korzystający z metody </w:t>
            </w:r>
            <w:proofErr w:type="spellStart"/>
            <w:r w:rsidRPr="00763B6B">
              <w:rPr>
                <w:rFonts w:ascii="Times New Roman" w:hAnsi="Times New Roman" w:cs="Times New Roman"/>
              </w:rPr>
              <w:t>Bayesian</w:t>
            </w:r>
            <w:proofErr w:type="spellEnd"/>
            <w:r w:rsidRPr="00763B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3B6B">
              <w:rPr>
                <w:rFonts w:ascii="Times New Roman" w:hAnsi="Times New Roman" w:cs="Times New Roman"/>
              </w:rPr>
              <w:t>penalized-likelihood</w:t>
            </w:r>
            <w:proofErr w:type="spellEnd"/>
            <w:r w:rsidRPr="00763B6B">
              <w:rPr>
                <w:rFonts w:ascii="Times New Roman" w:hAnsi="Times New Roman" w:cs="Times New Roman"/>
              </w:rPr>
              <w:t xml:space="preserve"> (BSREM)</w:t>
            </w:r>
          </w:p>
        </w:tc>
        <w:tc>
          <w:tcPr>
            <w:tcW w:w="1560" w:type="dxa"/>
            <w:vAlign w:val="center"/>
          </w:tcPr>
          <w:p w14:paraId="4ABA7B3F" w14:textId="43792356" w:rsidR="00150E93" w:rsidRDefault="004706B3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6F16FCA5" w14:textId="77777777" w:rsidR="00150E93" w:rsidRPr="000353C4" w:rsidRDefault="00150E93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FE74132" w14:textId="26CA23F6" w:rsidR="00150E93" w:rsidRDefault="00150E93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E93" w:rsidRPr="000353C4" w14:paraId="4AD6F632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67C10FE3" w14:textId="77777777" w:rsidR="00150E93" w:rsidRPr="000353C4" w:rsidRDefault="00150E93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748B696E" w14:textId="07BB0128" w:rsidR="00150E93" w:rsidRPr="00D365AD" w:rsidRDefault="00763B6B" w:rsidP="001C656A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>Algorytm rekonstrukcji obrazu oparty na głębokim uczeniu się, zaprojektowany w celu redukcji szumów obrazu bez pogarszania kontrastu i/lub rozdzielczości przestrzennej.</w:t>
            </w:r>
          </w:p>
        </w:tc>
        <w:tc>
          <w:tcPr>
            <w:tcW w:w="1560" w:type="dxa"/>
            <w:vAlign w:val="center"/>
          </w:tcPr>
          <w:p w14:paraId="2358855E" w14:textId="2B86324F" w:rsidR="00150E93" w:rsidRDefault="004706B3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160129EA" w14:textId="77777777" w:rsidR="00150E93" w:rsidRPr="000353C4" w:rsidRDefault="00150E93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45B1A36A" w14:textId="33D24DC3" w:rsidR="00150E93" w:rsidRDefault="00150E93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E93" w:rsidRPr="000353C4" w14:paraId="1B6A5576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33AFAA17" w14:textId="77777777" w:rsidR="00150E93" w:rsidRPr="000353C4" w:rsidRDefault="00150E93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62690CC5" w14:textId="77777777" w:rsidR="00150E93" w:rsidRDefault="00763B6B" w:rsidP="00763B6B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>Dokładność pomiar</w:t>
            </w:r>
            <w:r>
              <w:rPr>
                <w:rFonts w:ascii="Times New Roman" w:hAnsi="Times New Roman" w:cs="Times New Roman"/>
              </w:rPr>
              <w:t xml:space="preserve">u bezwzględnej oceny ilościowej: </w:t>
            </w:r>
          </w:p>
          <w:p w14:paraId="107F0692" w14:textId="77777777" w:rsidR="00763B6B" w:rsidRPr="00763B6B" w:rsidRDefault="00763B6B" w:rsidP="00763B6B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 xml:space="preserve">- 99m Tc tło: </w:t>
            </w:r>
            <w:r w:rsidRPr="00FD5470">
              <w:rPr>
                <w:rFonts w:ascii="Times New Roman" w:hAnsi="Times New Roman" w:cs="Times New Roman"/>
                <w:b/>
              </w:rPr>
              <w:t>≥97%;</w:t>
            </w:r>
          </w:p>
          <w:p w14:paraId="751D0A98" w14:textId="742BC549" w:rsidR="00763B6B" w:rsidRPr="00D365AD" w:rsidRDefault="00763B6B" w:rsidP="00763B6B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 xml:space="preserve">- 99mTc sfera o objętości ≥11,5ml: </w:t>
            </w:r>
            <w:r w:rsidRPr="00FD5470">
              <w:rPr>
                <w:rFonts w:ascii="Times New Roman" w:hAnsi="Times New Roman" w:cs="Times New Roman"/>
                <w:b/>
              </w:rPr>
              <w:t>≥95%;</w:t>
            </w:r>
          </w:p>
        </w:tc>
        <w:tc>
          <w:tcPr>
            <w:tcW w:w="1560" w:type="dxa"/>
            <w:vAlign w:val="center"/>
          </w:tcPr>
          <w:p w14:paraId="762C6C0A" w14:textId="19F1DF50" w:rsidR="00150E93" w:rsidRDefault="00B044CE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2139C188" w14:textId="77777777" w:rsidR="00150E93" w:rsidRPr="000353C4" w:rsidRDefault="00150E93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3FC248A9" w14:textId="25FE10ED" w:rsidR="00150E93" w:rsidRDefault="00150E93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E93" w:rsidRPr="000353C4" w14:paraId="3626C576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595D5014" w14:textId="77777777" w:rsidR="00150E93" w:rsidRPr="000353C4" w:rsidRDefault="00150E93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654155BA" w14:textId="77777777" w:rsidR="00150E93" w:rsidRDefault="00763B6B" w:rsidP="00763B6B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 xml:space="preserve">Wewnętrzna </w:t>
            </w:r>
            <w:r>
              <w:rPr>
                <w:rFonts w:ascii="Times New Roman" w:hAnsi="Times New Roman" w:cs="Times New Roman"/>
              </w:rPr>
              <w:t>rozdzielczość energetyczna dla:</w:t>
            </w:r>
          </w:p>
          <w:p w14:paraId="6BD602A7" w14:textId="563C9405" w:rsidR="00763B6B" w:rsidRPr="00D365AD" w:rsidRDefault="00763B6B" w:rsidP="00763B6B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 xml:space="preserve">- 99mTc </w:t>
            </w:r>
            <w:r w:rsidRPr="00FD5470">
              <w:rPr>
                <w:rFonts w:ascii="Times New Roman" w:hAnsi="Times New Roman" w:cs="Times New Roman"/>
                <w:b/>
              </w:rPr>
              <w:t>≤ 5.9%</w:t>
            </w:r>
          </w:p>
        </w:tc>
        <w:tc>
          <w:tcPr>
            <w:tcW w:w="1560" w:type="dxa"/>
            <w:vAlign w:val="center"/>
          </w:tcPr>
          <w:p w14:paraId="0C30B662" w14:textId="1C8489F6" w:rsidR="00150E93" w:rsidRDefault="00253E9B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43D18EDD" w14:textId="77777777" w:rsidR="00150E93" w:rsidRPr="000353C4" w:rsidRDefault="00150E93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9629624" w14:textId="1EDC1AD5" w:rsidR="00150E93" w:rsidRDefault="00150E93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B6B" w:rsidRPr="000353C4" w14:paraId="39250D61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DE5B7FF" w14:textId="77777777" w:rsidR="00763B6B" w:rsidRPr="000353C4" w:rsidRDefault="00763B6B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58D12025" w14:textId="77777777" w:rsidR="00763B6B" w:rsidRDefault="00763B6B" w:rsidP="00763B6B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>Zrekonstruowana rozdzielczość prze</w:t>
            </w:r>
            <w:r>
              <w:rPr>
                <w:rFonts w:ascii="Times New Roman" w:hAnsi="Times New Roman" w:cs="Times New Roman"/>
              </w:rPr>
              <w:t>strzenna SPECT z rozproszeniem:</w:t>
            </w:r>
          </w:p>
          <w:p w14:paraId="2C6885E4" w14:textId="74044435" w:rsidR="00763B6B" w:rsidRPr="00763B6B" w:rsidRDefault="00763B6B" w:rsidP="00763B6B">
            <w:pPr>
              <w:spacing w:after="0"/>
              <w:rPr>
                <w:rFonts w:ascii="Times New Roman" w:hAnsi="Times New Roman" w:cs="Times New Roman"/>
              </w:rPr>
            </w:pPr>
            <w:r w:rsidRPr="00763B6B">
              <w:rPr>
                <w:rFonts w:ascii="Times New Roman" w:hAnsi="Times New Roman" w:cs="Times New Roman"/>
              </w:rPr>
              <w:t xml:space="preserve">- centralna </w:t>
            </w:r>
            <w:r w:rsidRPr="00FD5470">
              <w:rPr>
                <w:rFonts w:ascii="Times New Roman" w:hAnsi="Times New Roman" w:cs="Times New Roman"/>
                <w:b/>
              </w:rPr>
              <w:t>≤ 4</w:t>
            </w:r>
            <w:r w:rsidR="00FD5470" w:rsidRPr="00FD5470">
              <w:rPr>
                <w:rFonts w:ascii="Times New Roman" w:hAnsi="Times New Roman" w:cs="Times New Roman"/>
                <w:b/>
              </w:rPr>
              <w:t>,5 mm</w:t>
            </w:r>
          </w:p>
          <w:p w14:paraId="40E54423" w14:textId="792C8ED8" w:rsidR="00763B6B" w:rsidRPr="00763B6B" w:rsidRDefault="00FD5470" w:rsidP="00763B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promieniowa </w:t>
            </w:r>
            <w:r w:rsidRPr="00FD5470">
              <w:rPr>
                <w:rFonts w:ascii="Times New Roman" w:hAnsi="Times New Roman" w:cs="Times New Roman"/>
                <w:b/>
              </w:rPr>
              <w:t>≤ 4,1 mm</w:t>
            </w:r>
          </w:p>
          <w:p w14:paraId="70D0BFB3" w14:textId="03C2FB8D" w:rsidR="00763B6B" w:rsidRPr="00D365AD" w:rsidRDefault="00FD5470" w:rsidP="00763B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styczna </w:t>
            </w:r>
            <w:r w:rsidRPr="00FD5470">
              <w:rPr>
                <w:rFonts w:ascii="Times New Roman" w:hAnsi="Times New Roman" w:cs="Times New Roman"/>
                <w:b/>
              </w:rPr>
              <w:t>≤ 3,2 mm</w:t>
            </w:r>
          </w:p>
        </w:tc>
        <w:tc>
          <w:tcPr>
            <w:tcW w:w="1560" w:type="dxa"/>
            <w:vAlign w:val="center"/>
          </w:tcPr>
          <w:p w14:paraId="13571EDB" w14:textId="23AD5133" w:rsidR="00763B6B" w:rsidRDefault="00253E9B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10476F89" w14:textId="77777777" w:rsidR="00763B6B" w:rsidRPr="000353C4" w:rsidRDefault="00763B6B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1F8E822F" w14:textId="7CFE22D6" w:rsidR="00763B6B" w:rsidRDefault="00763B6B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E93" w:rsidRPr="000353C4" w14:paraId="286EFCCE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872064E" w14:textId="77777777" w:rsidR="00150E93" w:rsidRPr="000353C4" w:rsidRDefault="00150E93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196887EC" w14:textId="51DFC7F0" w:rsidR="00150E93" w:rsidRPr="00253E9B" w:rsidRDefault="00763B6B" w:rsidP="00763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E9B">
              <w:rPr>
                <w:rFonts w:ascii="Times New Roman" w:hAnsi="Times New Roman" w:cs="Times New Roman"/>
                <w:color w:val="000000"/>
              </w:rPr>
              <w:t>Osłony wrażliwe na kolizję na powierzchni detektorów</w:t>
            </w:r>
          </w:p>
        </w:tc>
        <w:tc>
          <w:tcPr>
            <w:tcW w:w="1560" w:type="dxa"/>
            <w:vAlign w:val="center"/>
          </w:tcPr>
          <w:p w14:paraId="5A333B4E" w14:textId="4BB83EC6" w:rsidR="00150E93" w:rsidRDefault="001337A8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7A76FF9E" w14:textId="77777777" w:rsidR="00150E93" w:rsidRPr="000353C4" w:rsidRDefault="00150E93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423939E6" w14:textId="3C8B5431" w:rsidR="00150E93" w:rsidRDefault="00150E93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E51" w:rsidRPr="000353C4" w14:paraId="17F5A47E" w14:textId="77777777" w:rsidTr="00FA77D1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44E532EB" w14:textId="77777777" w:rsidR="00E03E51" w:rsidRPr="000353C4" w:rsidRDefault="00E03E51" w:rsidP="00E03E51">
            <w:pPr>
              <w:pStyle w:val="ListParagraph1"/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988" w:type="dxa"/>
            <w:gridSpan w:val="4"/>
            <w:shd w:val="clear" w:color="auto" w:fill="auto"/>
          </w:tcPr>
          <w:p w14:paraId="1F5B987D" w14:textId="5766CB38" w:rsidR="00E03E51" w:rsidRPr="00E03E51" w:rsidRDefault="00E16C8F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Kolimator</w:t>
            </w:r>
          </w:p>
        </w:tc>
      </w:tr>
      <w:tr w:rsidR="00E03E51" w:rsidRPr="000353C4" w14:paraId="0E49D698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8B4FB9F" w14:textId="77777777" w:rsidR="00E03E51" w:rsidRPr="000353C4" w:rsidRDefault="00E03E51" w:rsidP="00E03E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2225BB56" w14:textId="374A5A25" w:rsidR="00E03E51" w:rsidRPr="0094703A" w:rsidRDefault="00E16C8F" w:rsidP="00E03E51">
            <w:pPr>
              <w:spacing w:after="0"/>
              <w:rPr>
                <w:rFonts w:ascii="Times New Roman" w:hAnsi="Times New Roman" w:cs="Times New Roman"/>
              </w:rPr>
            </w:pPr>
            <w:r w:rsidRPr="00E16C8F">
              <w:rPr>
                <w:rFonts w:ascii="Times New Roman" w:hAnsi="Times New Roman" w:cs="Times New Roman"/>
              </w:rPr>
              <w:t>Dedykowany kolimator dostosowany do budowy i charakterystyki oraz wydajności detektora CZT, zamocowany na stałe bez możliwości usunięcia przez Użytkownika.</w:t>
            </w:r>
          </w:p>
        </w:tc>
        <w:tc>
          <w:tcPr>
            <w:tcW w:w="1560" w:type="dxa"/>
            <w:vAlign w:val="center"/>
          </w:tcPr>
          <w:p w14:paraId="1C908B0A" w14:textId="2FAB66B8" w:rsidR="00E03E51" w:rsidRDefault="00253E9B" w:rsidP="00E03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7032CC55" w14:textId="77777777" w:rsidR="00E03E51" w:rsidRPr="000353C4" w:rsidRDefault="00E03E51" w:rsidP="00E03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67D5C094" w14:textId="4829BDBB" w:rsidR="00FC6A73" w:rsidRDefault="00FC6A73" w:rsidP="00FC6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E51" w:rsidRPr="000353C4" w14:paraId="62F2956C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41BA3D1E" w14:textId="77777777" w:rsidR="00E03E51" w:rsidRPr="000353C4" w:rsidRDefault="00E03E51" w:rsidP="00E03E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20C76EB5" w14:textId="6446BE9D" w:rsidR="00E03E51" w:rsidRPr="0094703A" w:rsidRDefault="00E16C8F" w:rsidP="00E03E51">
            <w:pPr>
              <w:spacing w:after="0"/>
              <w:rPr>
                <w:rFonts w:ascii="Times New Roman" w:hAnsi="Times New Roman" w:cs="Times New Roman"/>
              </w:rPr>
            </w:pPr>
            <w:r w:rsidRPr="00E16C8F">
              <w:rPr>
                <w:rFonts w:ascii="Times New Roman" w:hAnsi="Times New Roman" w:cs="Times New Roman"/>
              </w:rPr>
              <w:t>Kolimator co najmniej dla energii 99mTc</w:t>
            </w:r>
            <w:r>
              <w:rPr>
                <w:rFonts w:ascii="Times New Roman" w:hAnsi="Times New Roman" w:cs="Times New Roman"/>
              </w:rPr>
              <w:t>. Podać zakres energetyczny.</w:t>
            </w:r>
          </w:p>
        </w:tc>
        <w:tc>
          <w:tcPr>
            <w:tcW w:w="1560" w:type="dxa"/>
            <w:vAlign w:val="center"/>
          </w:tcPr>
          <w:p w14:paraId="1DEEE22F" w14:textId="545F8FB1" w:rsidR="00E03E51" w:rsidRDefault="00253E9B" w:rsidP="00E03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7067E30A" w14:textId="77777777" w:rsidR="00E03E51" w:rsidRPr="000353C4" w:rsidRDefault="00E03E51" w:rsidP="00E03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C7DD8CA" w14:textId="04609849" w:rsidR="00FC6A73" w:rsidRDefault="00FC6A73" w:rsidP="00E03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E51" w:rsidRPr="000353C4" w14:paraId="630D191A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F5B3A7C" w14:textId="77777777" w:rsidR="00E03E51" w:rsidRPr="000353C4" w:rsidRDefault="00E03E51" w:rsidP="00E03E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3405FEB9" w14:textId="77777777" w:rsidR="00E03E51" w:rsidRDefault="00E16C8F" w:rsidP="00E16C8F">
            <w:pPr>
              <w:spacing w:after="0"/>
              <w:rPr>
                <w:rFonts w:ascii="Times New Roman" w:hAnsi="Times New Roman" w:cs="Times New Roman"/>
              </w:rPr>
            </w:pPr>
            <w:r w:rsidRPr="00E16C8F">
              <w:rPr>
                <w:rFonts w:ascii="Times New Roman" w:hAnsi="Times New Roman" w:cs="Times New Roman"/>
              </w:rPr>
              <w:t>Penetra</w:t>
            </w:r>
            <w:r>
              <w:rPr>
                <w:rFonts w:ascii="Times New Roman" w:hAnsi="Times New Roman" w:cs="Times New Roman"/>
              </w:rPr>
              <w:t xml:space="preserve">cja </w:t>
            </w:r>
            <w:proofErr w:type="spellStart"/>
            <w:r>
              <w:rPr>
                <w:rFonts w:ascii="Times New Roman" w:hAnsi="Times New Roman" w:cs="Times New Roman"/>
              </w:rPr>
              <w:t>sept</w:t>
            </w:r>
            <w:proofErr w:type="spellEnd"/>
            <w:r>
              <w:rPr>
                <w:rFonts w:ascii="Times New Roman" w:hAnsi="Times New Roman" w:cs="Times New Roman"/>
              </w:rPr>
              <w:t xml:space="preserve"> (przegród) kolimatora:</w:t>
            </w:r>
          </w:p>
          <w:p w14:paraId="39DF7041" w14:textId="33F6974F" w:rsidR="00E16C8F" w:rsidRPr="0094703A" w:rsidRDefault="00E16C8F" w:rsidP="00E16C8F">
            <w:pPr>
              <w:spacing w:after="0"/>
              <w:rPr>
                <w:rFonts w:ascii="Times New Roman" w:hAnsi="Times New Roman" w:cs="Times New Roman"/>
              </w:rPr>
            </w:pPr>
            <w:r w:rsidRPr="00E16C8F">
              <w:rPr>
                <w:rFonts w:ascii="Times New Roman" w:hAnsi="Times New Roman" w:cs="Times New Roman"/>
              </w:rPr>
              <w:t xml:space="preserve">pochłanianie przy jednokrotnym przejściu dla piku 99mTc 140 </w:t>
            </w:r>
            <w:proofErr w:type="spellStart"/>
            <w:r w:rsidRPr="00E16C8F">
              <w:rPr>
                <w:rFonts w:ascii="Times New Roman" w:hAnsi="Times New Roman" w:cs="Times New Roman"/>
              </w:rPr>
              <w:t>keV</w:t>
            </w:r>
            <w:proofErr w:type="spellEnd"/>
            <w:r w:rsidRPr="00E16C8F">
              <w:rPr>
                <w:rFonts w:ascii="Times New Roman" w:hAnsi="Times New Roman" w:cs="Times New Roman"/>
              </w:rPr>
              <w:t xml:space="preserve"> </w:t>
            </w:r>
            <w:r w:rsidRPr="00253E9B">
              <w:rPr>
                <w:rFonts w:ascii="Times New Roman" w:hAnsi="Times New Roman" w:cs="Times New Roman"/>
                <w:b/>
              </w:rPr>
              <w:t>≤ 0,05 %</w:t>
            </w:r>
          </w:p>
        </w:tc>
        <w:tc>
          <w:tcPr>
            <w:tcW w:w="1560" w:type="dxa"/>
            <w:vAlign w:val="center"/>
          </w:tcPr>
          <w:p w14:paraId="4BE232D9" w14:textId="1AD1A3B9" w:rsidR="00E03E51" w:rsidRDefault="00B3586D" w:rsidP="00E03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3FC58261" w14:textId="77777777" w:rsidR="00E03E51" w:rsidRPr="000353C4" w:rsidRDefault="00E03E51" w:rsidP="00E03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17278B06" w14:textId="08BEEAD6" w:rsidR="00E03E51" w:rsidRDefault="00E03E51" w:rsidP="00E03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C68" w:rsidRPr="000353C4" w14:paraId="516DB436" w14:textId="77777777" w:rsidTr="00FA77D1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22888AC1" w14:textId="77777777" w:rsidR="00A70C68" w:rsidRPr="000353C4" w:rsidRDefault="00A70C68" w:rsidP="00A70C68">
            <w:pPr>
              <w:pStyle w:val="ListParagraph1"/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988" w:type="dxa"/>
            <w:gridSpan w:val="4"/>
            <w:shd w:val="clear" w:color="auto" w:fill="auto"/>
          </w:tcPr>
          <w:p w14:paraId="4DA1C0C9" w14:textId="3110BE6D" w:rsidR="00A70C68" w:rsidRPr="00A70C68" w:rsidRDefault="00A70C68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0C68">
              <w:rPr>
                <w:rFonts w:ascii="Times New Roman" w:hAnsi="Times New Roman" w:cs="Times New Roman"/>
                <w:b/>
              </w:rPr>
              <w:t>Moduł CT</w:t>
            </w:r>
          </w:p>
        </w:tc>
      </w:tr>
      <w:tr w:rsidR="00150E93" w:rsidRPr="000353C4" w14:paraId="544E9C5B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8A7699C" w14:textId="77777777" w:rsidR="00150E93" w:rsidRPr="000353C4" w:rsidRDefault="00150E93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498B7863" w14:textId="6A817D20" w:rsidR="00150E93" w:rsidRPr="00D365AD" w:rsidRDefault="008A4DB4" w:rsidP="001C656A">
            <w:pPr>
              <w:spacing w:after="0"/>
              <w:rPr>
                <w:rFonts w:ascii="Times New Roman" w:hAnsi="Times New Roman" w:cs="Times New Roman"/>
              </w:rPr>
            </w:pPr>
            <w:r w:rsidRPr="008A4DB4">
              <w:rPr>
                <w:rFonts w:ascii="Times New Roman" w:hAnsi="Times New Roman" w:cs="Times New Roman"/>
              </w:rPr>
              <w:t>Akwizycja spiralna wielowarstwowa</w:t>
            </w:r>
            <w:r>
              <w:rPr>
                <w:rFonts w:ascii="Times New Roman" w:hAnsi="Times New Roman" w:cs="Times New Roman"/>
              </w:rPr>
              <w:t>, detektor zbudowany z nie mniej niż 24 rzędów</w:t>
            </w:r>
          </w:p>
        </w:tc>
        <w:tc>
          <w:tcPr>
            <w:tcW w:w="1560" w:type="dxa"/>
            <w:vAlign w:val="center"/>
          </w:tcPr>
          <w:p w14:paraId="06964B67" w14:textId="246101C3" w:rsidR="00150E93" w:rsidRDefault="001C65CC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4ED7754D" w14:textId="77777777" w:rsidR="00150E93" w:rsidRPr="000353C4" w:rsidRDefault="00150E93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3ABBDE5E" w14:textId="1F43BDB4" w:rsidR="00150E93" w:rsidRDefault="00150E93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E93" w:rsidRPr="000353C4" w14:paraId="2B276340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66D13196" w14:textId="77777777" w:rsidR="00150E93" w:rsidRPr="000353C4" w:rsidRDefault="00150E93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0268423B" w14:textId="790388FD" w:rsidR="00150E93" w:rsidRPr="00D365AD" w:rsidRDefault="00637AA3" w:rsidP="001C656A">
            <w:pPr>
              <w:spacing w:after="0"/>
              <w:rPr>
                <w:rFonts w:ascii="Times New Roman" w:hAnsi="Times New Roman" w:cs="Times New Roman"/>
              </w:rPr>
            </w:pPr>
            <w:r w:rsidRPr="00637AA3">
              <w:rPr>
                <w:rFonts w:ascii="Times New Roman" w:hAnsi="Times New Roman" w:cs="Times New Roman"/>
              </w:rPr>
              <w:t xml:space="preserve">Średnica otworu </w:t>
            </w:r>
            <w:proofErr w:type="spellStart"/>
            <w:r w:rsidRPr="00637AA3">
              <w:rPr>
                <w:rFonts w:ascii="Times New Roman" w:hAnsi="Times New Roman" w:cs="Times New Roman"/>
              </w:rPr>
              <w:t>gantry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37AA3">
              <w:rPr>
                <w:rFonts w:ascii="Times New Roman" w:hAnsi="Times New Roman" w:cs="Times New Roman"/>
                <w:b/>
              </w:rPr>
              <w:t>≥ 70 cm</w:t>
            </w:r>
          </w:p>
        </w:tc>
        <w:tc>
          <w:tcPr>
            <w:tcW w:w="1560" w:type="dxa"/>
            <w:vAlign w:val="center"/>
          </w:tcPr>
          <w:p w14:paraId="74C172C6" w14:textId="3AF4E641" w:rsidR="00150E93" w:rsidRDefault="00253E9B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3C5D0F9E" w14:textId="77777777" w:rsidR="00150E93" w:rsidRPr="000353C4" w:rsidRDefault="00150E93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92CEA5A" w14:textId="04D17172" w:rsidR="00150E93" w:rsidRDefault="00150E93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E93" w:rsidRPr="000353C4" w14:paraId="465E53B6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21175EF3" w14:textId="77777777" w:rsidR="00150E93" w:rsidRPr="000353C4" w:rsidRDefault="00150E93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18A25BCF" w14:textId="105150B6" w:rsidR="00150E93" w:rsidRPr="00D365AD" w:rsidRDefault="00637AA3" w:rsidP="00637AA3">
            <w:pPr>
              <w:spacing w:after="0"/>
              <w:rPr>
                <w:rFonts w:ascii="Times New Roman" w:hAnsi="Times New Roman" w:cs="Times New Roman"/>
              </w:rPr>
            </w:pPr>
            <w:r w:rsidRPr="00637AA3">
              <w:rPr>
                <w:rFonts w:ascii="Times New Roman" w:hAnsi="Times New Roman" w:cs="Times New Roman"/>
              </w:rPr>
              <w:t>Moc wyjściowa generatora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AA3">
              <w:rPr>
                <w:rFonts w:ascii="Times New Roman" w:hAnsi="Times New Roman" w:cs="Times New Roman"/>
                <w:b/>
              </w:rPr>
              <w:t>≥ 50 kW</w:t>
            </w:r>
          </w:p>
        </w:tc>
        <w:tc>
          <w:tcPr>
            <w:tcW w:w="1560" w:type="dxa"/>
            <w:vAlign w:val="center"/>
          </w:tcPr>
          <w:p w14:paraId="27A8CB46" w14:textId="7E49AB04" w:rsidR="00150E93" w:rsidRDefault="00253E9B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118B0351" w14:textId="77777777" w:rsidR="00150E93" w:rsidRPr="000353C4" w:rsidRDefault="00150E93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1D0AE776" w14:textId="6506A3A1" w:rsidR="00150E93" w:rsidRDefault="00150E93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E93" w:rsidRPr="000353C4" w14:paraId="567BE2F8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2BBE4FA6" w14:textId="77777777" w:rsidR="00150E93" w:rsidRPr="000353C4" w:rsidRDefault="00150E93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3F0267AD" w14:textId="1F4BCE19" w:rsidR="00150E93" w:rsidRPr="00D365AD" w:rsidRDefault="00637AA3" w:rsidP="00637AA3">
            <w:pPr>
              <w:spacing w:after="0"/>
              <w:rPr>
                <w:rFonts w:ascii="Times New Roman" w:hAnsi="Times New Roman" w:cs="Times New Roman"/>
              </w:rPr>
            </w:pPr>
            <w:r w:rsidRPr="00637AA3">
              <w:rPr>
                <w:rFonts w:ascii="Times New Roman" w:hAnsi="Times New Roman" w:cs="Times New Roman"/>
              </w:rPr>
              <w:t>Maksymalne napięcie lampy RTG używane w protokółach klinicznych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AA3">
              <w:rPr>
                <w:rFonts w:ascii="Times New Roman" w:hAnsi="Times New Roman" w:cs="Times New Roman"/>
                <w:b/>
              </w:rPr>
              <w:t xml:space="preserve">≥ </w:t>
            </w:r>
            <w:r>
              <w:rPr>
                <w:rFonts w:ascii="Times New Roman" w:hAnsi="Times New Roman" w:cs="Times New Roman"/>
                <w:b/>
              </w:rPr>
              <w:t xml:space="preserve">140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kV</w:t>
            </w:r>
            <w:proofErr w:type="spellEnd"/>
          </w:p>
        </w:tc>
        <w:tc>
          <w:tcPr>
            <w:tcW w:w="1560" w:type="dxa"/>
            <w:vAlign w:val="center"/>
          </w:tcPr>
          <w:p w14:paraId="5A501F8E" w14:textId="14B78D36" w:rsidR="00150E93" w:rsidRDefault="00253E9B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4ED75DE8" w14:textId="77777777" w:rsidR="00150E93" w:rsidRPr="000353C4" w:rsidRDefault="00150E93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373A6686" w14:textId="4AC0329A" w:rsidR="00150E93" w:rsidRDefault="00150E93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E93" w:rsidRPr="000353C4" w14:paraId="158FCC91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69BF1816" w14:textId="77777777" w:rsidR="00150E93" w:rsidRPr="000353C4" w:rsidRDefault="00150E93" w:rsidP="00CE4BB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630BF595" w14:textId="5F6457FA" w:rsidR="00150E93" w:rsidRPr="00D365AD" w:rsidRDefault="00637AA3" w:rsidP="001C656A">
            <w:pPr>
              <w:spacing w:after="0"/>
              <w:rPr>
                <w:rFonts w:ascii="Times New Roman" w:hAnsi="Times New Roman" w:cs="Times New Roman"/>
              </w:rPr>
            </w:pPr>
            <w:r w:rsidRPr="00637AA3">
              <w:rPr>
                <w:rFonts w:ascii="Times New Roman" w:hAnsi="Times New Roman" w:cs="Times New Roman"/>
              </w:rPr>
              <w:t>Minimalne napięcie lampy RTG używane w protokółach</w:t>
            </w:r>
            <w:r>
              <w:rPr>
                <w:rFonts w:ascii="Times New Roman" w:hAnsi="Times New Roman" w:cs="Times New Roman"/>
              </w:rPr>
              <w:t xml:space="preserve"> klinicznych </w:t>
            </w:r>
            <w:r w:rsidRPr="00637AA3">
              <w:rPr>
                <w:rFonts w:ascii="Times New Roman" w:hAnsi="Times New Roman" w:cs="Times New Roman"/>
              </w:rPr>
              <w:t xml:space="preserve">nie większe niż </w:t>
            </w:r>
            <w:r>
              <w:rPr>
                <w:rFonts w:ascii="Times New Roman" w:hAnsi="Times New Roman" w:cs="Times New Roman"/>
                <w:b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kV</w:t>
            </w:r>
            <w:proofErr w:type="spellEnd"/>
          </w:p>
        </w:tc>
        <w:tc>
          <w:tcPr>
            <w:tcW w:w="1560" w:type="dxa"/>
            <w:vAlign w:val="center"/>
          </w:tcPr>
          <w:p w14:paraId="5CD93D0E" w14:textId="033E8FA7" w:rsidR="00150E93" w:rsidRDefault="00253E9B" w:rsidP="001C6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15081975" w14:textId="77777777" w:rsidR="00150E93" w:rsidRPr="000353C4" w:rsidRDefault="00150E93" w:rsidP="001C65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72C54909" w14:textId="4A6212FD" w:rsidR="00150E93" w:rsidRDefault="00150E93" w:rsidP="001C6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AA3" w:rsidRPr="000353C4" w14:paraId="441FAD26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48A7988A" w14:textId="77777777" w:rsidR="00637AA3" w:rsidRPr="000353C4" w:rsidRDefault="00637AA3" w:rsidP="00637AA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3B302" w14:textId="4251DCC5" w:rsidR="00637AA3" w:rsidRPr="00637AA3" w:rsidRDefault="00637AA3" w:rsidP="00637AA3">
            <w:pPr>
              <w:spacing w:after="0"/>
              <w:rPr>
                <w:rFonts w:ascii="Times New Roman" w:hAnsi="Times New Roman" w:cs="Times New Roman"/>
              </w:rPr>
            </w:pPr>
            <w:r w:rsidRPr="00637AA3">
              <w:rPr>
                <w:rFonts w:ascii="Times New Roman" w:hAnsi="Times New Roman" w:cs="Times New Roman"/>
                <w:color w:val="000000"/>
              </w:rPr>
              <w:t>Minimalny prąd anody lampy RTG</w:t>
            </w:r>
            <w:r>
              <w:rPr>
                <w:rFonts w:ascii="Times New Roman" w:hAnsi="Times New Roman" w:cs="Times New Roman"/>
                <w:color w:val="000000"/>
              </w:rPr>
              <w:t xml:space="preserve"> nie większy niż </w:t>
            </w:r>
            <w:r w:rsidRPr="00637AA3">
              <w:rPr>
                <w:rFonts w:ascii="Times New Roman" w:hAnsi="Times New Roman" w:cs="Times New Roman"/>
                <w:b/>
                <w:color w:val="000000"/>
              </w:rPr>
              <w:t xml:space="preserve">10 </w:t>
            </w:r>
            <w:proofErr w:type="spellStart"/>
            <w:r w:rsidRPr="00637AA3">
              <w:rPr>
                <w:rFonts w:ascii="Times New Roman" w:hAnsi="Times New Roman" w:cs="Times New Roman"/>
                <w:b/>
                <w:color w:val="000000"/>
              </w:rPr>
              <w:t>mA</w:t>
            </w:r>
            <w:proofErr w:type="spellEnd"/>
          </w:p>
        </w:tc>
        <w:tc>
          <w:tcPr>
            <w:tcW w:w="1560" w:type="dxa"/>
            <w:vAlign w:val="center"/>
          </w:tcPr>
          <w:p w14:paraId="1D473B81" w14:textId="7C98C72F" w:rsidR="00637AA3" w:rsidRDefault="00253E9B" w:rsidP="0063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50C28D4B" w14:textId="77777777" w:rsidR="00637AA3" w:rsidRPr="000353C4" w:rsidRDefault="00637AA3" w:rsidP="00637A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2B35062" w14:textId="2F7F53F8" w:rsidR="00637AA3" w:rsidRDefault="00637AA3" w:rsidP="00637A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AA3" w:rsidRPr="000353C4" w14:paraId="359B53E8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E4253B7" w14:textId="77777777" w:rsidR="00637AA3" w:rsidRPr="000353C4" w:rsidRDefault="00637AA3" w:rsidP="00637AA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23CD8" w14:textId="343778F7" w:rsidR="00637AA3" w:rsidRPr="00637AA3" w:rsidRDefault="00637AA3" w:rsidP="00637AA3">
            <w:pPr>
              <w:spacing w:after="0"/>
              <w:rPr>
                <w:rFonts w:ascii="Times New Roman" w:hAnsi="Times New Roman" w:cs="Times New Roman"/>
              </w:rPr>
            </w:pPr>
            <w:r w:rsidRPr="00637AA3">
              <w:rPr>
                <w:rFonts w:ascii="Times New Roman" w:hAnsi="Times New Roman" w:cs="Times New Roman"/>
                <w:color w:val="000000"/>
              </w:rPr>
              <w:t>Maksymalny prąd anody lampy RTG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37AA3">
              <w:rPr>
                <w:rFonts w:ascii="Times New Roman" w:hAnsi="Times New Roman" w:cs="Times New Roman"/>
                <w:color w:val="000000"/>
              </w:rPr>
              <w:t xml:space="preserve">nie mniejszy niż </w:t>
            </w:r>
            <w:r w:rsidRPr="00637AA3">
              <w:rPr>
                <w:rFonts w:ascii="Times New Roman" w:hAnsi="Times New Roman" w:cs="Times New Roman"/>
                <w:b/>
                <w:color w:val="000000"/>
              </w:rPr>
              <w:t xml:space="preserve">440 </w:t>
            </w:r>
            <w:proofErr w:type="spellStart"/>
            <w:r w:rsidRPr="00637AA3">
              <w:rPr>
                <w:rFonts w:ascii="Times New Roman" w:hAnsi="Times New Roman" w:cs="Times New Roman"/>
                <w:b/>
                <w:color w:val="000000"/>
              </w:rPr>
              <w:t>mA</w:t>
            </w:r>
            <w:proofErr w:type="spellEnd"/>
          </w:p>
        </w:tc>
        <w:tc>
          <w:tcPr>
            <w:tcW w:w="1560" w:type="dxa"/>
            <w:vAlign w:val="center"/>
          </w:tcPr>
          <w:p w14:paraId="0234E824" w14:textId="018AA2DC" w:rsidR="00637AA3" w:rsidRDefault="00253E9B" w:rsidP="0063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42BA4CFF" w14:textId="77777777" w:rsidR="00637AA3" w:rsidRPr="000353C4" w:rsidRDefault="00637AA3" w:rsidP="00637A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0028BB05" w14:textId="42C525B0" w:rsidR="00637AA3" w:rsidRDefault="00637AA3" w:rsidP="00637A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AA3" w:rsidRPr="000353C4" w14:paraId="25E4FAC3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22EEC1C1" w14:textId="77777777" w:rsidR="00637AA3" w:rsidRPr="000353C4" w:rsidRDefault="00637AA3" w:rsidP="00637AA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BBC24" w14:textId="2BA49516" w:rsidR="00637AA3" w:rsidRPr="00637AA3" w:rsidRDefault="00637AA3" w:rsidP="00637AA3">
            <w:pPr>
              <w:spacing w:after="0"/>
              <w:rPr>
                <w:rFonts w:ascii="Times New Roman" w:hAnsi="Times New Roman" w:cs="Times New Roman"/>
              </w:rPr>
            </w:pPr>
            <w:r w:rsidRPr="00637AA3">
              <w:rPr>
                <w:rFonts w:ascii="Times New Roman" w:hAnsi="Times New Roman" w:cs="Times New Roman"/>
                <w:color w:val="000000"/>
              </w:rPr>
              <w:t xml:space="preserve">Modulacja prądu anody w </w:t>
            </w:r>
            <w:proofErr w:type="spellStart"/>
            <w:r w:rsidRPr="00637AA3">
              <w:rPr>
                <w:rFonts w:ascii="Times New Roman" w:hAnsi="Times New Roman" w:cs="Times New Roman"/>
                <w:color w:val="000000"/>
              </w:rPr>
              <w:t>płaszczynie</w:t>
            </w:r>
            <w:proofErr w:type="spellEnd"/>
            <w:r w:rsidRPr="00637A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7AA3">
              <w:rPr>
                <w:rFonts w:ascii="Times New Roman" w:hAnsi="Times New Roman" w:cs="Times New Roman"/>
                <w:color w:val="000000"/>
              </w:rPr>
              <w:t>xy</w:t>
            </w:r>
            <w:proofErr w:type="spellEnd"/>
            <w:r w:rsidRPr="00637AA3">
              <w:rPr>
                <w:rFonts w:ascii="Times New Roman" w:hAnsi="Times New Roman" w:cs="Times New Roman"/>
                <w:color w:val="000000"/>
              </w:rPr>
              <w:t xml:space="preserve"> oraz wzdłużna (oś z), w czasie rzeczywistym lub w oparciu o </w:t>
            </w:r>
            <w:proofErr w:type="spellStart"/>
            <w:r w:rsidRPr="00637AA3">
              <w:rPr>
                <w:rFonts w:ascii="Times New Roman" w:hAnsi="Times New Roman" w:cs="Times New Roman"/>
                <w:color w:val="000000"/>
              </w:rPr>
              <w:t>topogram</w:t>
            </w:r>
            <w:proofErr w:type="spellEnd"/>
          </w:p>
        </w:tc>
        <w:tc>
          <w:tcPr>
            <w:tcW w:w="1560" w:type="dxa"/>
            <w:vAlign w:val="center"/>
          </w:tcPr>
          <w:p w14:paraId="57BD7F4D" w14:textId="2E381ADC" w:rsidR="00637AA3" w:rsidRDefault="00253E9B" w:rsidP="0063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1BC99F17" w14:textId="77777777" w:rsidR="00637AA3" w:rsidRPr="000353C4" w:rsidRDefault="00637AA3" w:rsidP="00637A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20E90156" w14:textId="2043AD8D" w:rsidR="00637AA3" w:rsidRDefault="00637AA3" w:rsidP="00637A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AA3" w:rsidRPr="000353C4" w14:paraId="556AE3BB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5C74DF5C" w14:textId="77777777" w:rsidR="00637AA3" w:rsidRPr="000353C4" w:rsidRDefault="00637AA3" w:rsidP="00637AA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9A212" w14:textId="63F83E5D" w:rsidR="00637AA3" w:rsidRPr="00637AA3" w:rsidRDefault="00637AA3" w:rsidP="00637AA3">
            <w:pPr>
              <w:spacing w:after="0"/>
              <w:rPr>
                <w:rFonts w:ascii="Times New Roman" w:hAnsi="Times New Roman" w:cs="Times New Roman"/>
              </w:rPr>
            </w:pPr>
            <w:r w:rsidRPr="00637AA3">
              <w:rPr>
                <w:rFonts w:ascii="Times New Roman" w:hAnsi="Times New Roman" w:cs="Times New Roman"/>
                <w:color w:val="000000"/>
              </w:rPr>
              <w:t>Dostępne systemy do redukcji dawki w tym algorytm iteracyjny do rekonstrukcji danych tomografii komputerowej działający na danych surowych</w:t>
            </w:r>
          </w:p>
        </w:tc>
        <w:tc>
          <w:tcPr>
            <w:tcW w:w="1560" w:type="dxa"/>
            <w:vAlign w:val="center"/>
          </w:tcPr>
          <w:p w14:paraId="28BB3141" w14:textId="50F948D9" w:rsidR="00637AA3" w:rsidRDefault="00253E9B" w:rsidP="0063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305D649A" w14:textId="77777777" w:rsidR="00637AA3" w:rsidRPr="000353C4" w:rsidRDefault="00637AA3" w:rsidP="00637A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09E9478F" w14:textId="5F65C12E" w:rsidR="00637AA3" w:rsidRDefault="00637AA3" w:rsidP="00637A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AA3" w:rsidRPr="000353C4" w14:paraId="36ABE63F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0AF7247" w14:textId="77777777" w:rsidR="00637AA3" w:rsidRPr="000353C4" w:rsidRDefault="00637AA3" w:rsidP="00637AA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FAC23" w14:textId="70BB0527" w:rsidR="00637AA3" w:rsidRPr="00637AA3" w:rsidRDefault="00637AA3" w:rsidP="00637AA3">
            <w:pPr>
              <w:spacing w:after="0"/>
              <w:rPr>
                <w:rFonts w:ascii="Times New Roman" w:hAnsi="Times New Roman" w:cs="Times New Roman"/>
              </w:rPr>
            </w:pPr>
            <w:r w:rsidRPr="00637AA3">
              <w:rPr>
                <w:rFonts w:ascii="Times New Roman" w:hAnsi="Times New Roman" w:cs="Times New Roman"/>
                <w:color w:val="000000"/>
              </w:rPr>
              <w:t>Pojemność cieplna anody lampy RTG</w:t>
            </w:r>
            <w:r>
              <w:rPr>
                <w:rFonts w:ascii="Times New Roman" w:hAnsi="Times New Roman" w:cs="Times New Roman"/>
                <w:color w:val="000000"/>
              </w:rPr>
              <w:t xml:space="preserve"> nie mniejsza niż </w:t>
            </w:r>
            <w:r w:rsidRPr="00063ED4">
              <w:rPr>
                <w:rFonts w:ascii="Times New Roman" w:hAnsi="Times New Roman" w:cs="Times New Roman"/>
                <w:b/>
                <w:color w:val="000000"/>
              </w:rPr>
              <w:t>6 MHU</w:t>
            </w:r>
          </w:p>
        </w:tc>
        <w:tc>
          <w:tcPr>
            <w:tcW w:w="1560" w:type="dxa"/>
            <w:vAlign w:val="center"/>
          </w:tcPr>
          <w:p w14:paraId="053BAA37" w14:textId="0DF8FC1F" w:rsidR="00637AA3" w:rsidRDefault="00637AA3" w:rsidP="0063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5CFDA358" w14:textId="77777777" w:rsidR="00637AA3" w:rsidRPr="000353C4" w:rsidRDefault="00637AA3" w:rsidP="00637A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09705CFC" w14:textId="5DB0DC13" w:rsidR="00637AA3" w:rsidRDefault="00637AA3" w:rsidP="00637A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2554E261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178C1AC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A8368" w14:textId="74E5AD77" w:rsidR="005C7542" w:rsidRPr="00C04023" w:rsidRDefault="005C7542" w:rsidP="005C754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063ED4">
              <w:rPr>
                <w:rFonts w:ascii="Times New Roman" w:hAnsi="Times New Roman" w:cs="Times New Roman"/>
                <w:color w:val="000000"/>
              </w:rPr>
              <w:t>Detektory typu stałego</w:t>
            </w:r>
          </w:p>
        </w:tc>
        <w:tc>
          <w:tcPr>
            <w:tcW w:w="1560" w:type="dxa"/>
            <w:vAlign w:val="center"/>
          </w:tcPr>
          <w:p w14:paraId="787FEECB" w14:textId="6A60DAFA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5EF8C80F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091FD5AC" w14:textId="64F7A0FD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25D89990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447D743C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10933" w14:textId="1C8F6CA2" w:rsidR="005C7542" w:rsidRPr="00637AA3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637AA3">
              <w:rPr>
                <w:rFonts w:ascii="Times New Roman" w:hAnsi="Times New Roman" w:cs="Times New Roman"/>
                <w:color w:val="000000"/>
              </w:rPr>
              <w:t>Liczba </w:t>
            </w:r>
            <w:proofErr w:type="spellStart"/>
            <w:r w:rsidRPr="00637AA3">
              <w:rPr>
                <w:rFonts w:ascii="Times New Roman" w:hAnsi="Times New Roman" w:cs="Times New Roman"/>
                <w:color w:val="000000"/>
              </w:rPr>
              <w:t>submilimetrowych</w:t>
            </w:r>
            <w:proofErr w:type="spellEnd"/>
            <w:r w:rsidRPr="00637AA3">
              <w:rPr>
                <w:rFonts w:ascii="Times New Roman" w:hAnsi="Times New Roman" w:cs="Times New Roman"/>
                <w:color w:val="000000"/>
              </w:rPr>
              <w:t xml:space="preserve"> warstw akwizycyjnych zbieranych w czasie najkrótszego, pełnego obrotu</w:t>
            </w:r>
            <w:r>
              <w:rPr>
                <w:rFonts w:ascii="Times New Roman" w:hAnsi="Times New Roman" w:cs="Times New Roman"/>
                <w:color w:val="000000"/>
              </w:rPr>
              <w:t xml:space="preserve"> nie mniej niż </w:t>
            </w:r>
            <w:r w:rsidRPr="00063ED4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60" w:type="dxa"/>
            <w:vAlign w:val="center"/>
          </w:tcPr>
          <w:p w14:paraId="232AB67B" w14:textId="4A1D3828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38A75511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0677327D" w14:textId="0AE7ECD2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67F17113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187ECFA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AE71F" w14:textId="1D4AAB85" w:rsidR="005C7542" w:rsidRPr="00637AA3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637AA3">
              <w:rPr>
                <w:rFonts w:ascii="Times New Roman" w:hAnsi="Times New Roman" w:cs="Times New Roman"/>
                <w:color w:val="000000"/>
              </w:rPr>
              <w:t>Grubość najcieńszej dostępnej warstwy zrekonstruowanej w akwizycji wielowarstwowej spiralnej</w:t>
            </w:r>
            <w:r>
              <w:rPr>
                <w:rFonts w:ascii="Times New Roman" w:hAnsi="Times New Roman" w:cs="Times New Roman"/>
                <w:color w:val="000000"/>
              </w:rPr>
              <w:t xml:space="preserve"> nie większa niż </w:t>
            </w:r>
            <w:r w:rsidRPr="00063ED4">
              <w:rPr>
                <w:rFonts w:ascii="Times New Roman" w:hAnsi="Times New Roman" w:cs="Times New Roman"/>
                <w:b/>
                <w:color w:val="000000"/>
              </w:rPr>
              <w:t>0,625 mm</w:t>
            </w:r>
          </w:p>
        </w:tc>
        <w:tc>
          <w:tcPr>
            <w:tcW w:w="1560" w:type="dxa"/>
            <w:vAlign w:val="center"/>
          </w:tcPr>
          <w:p w14:paraId="0FA161DD" w14:textId="0552405E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3D3412CF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11C25988" w14:textId="7E74DEC5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3AA00E4B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348BC85C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923ED2" w14:textId="37304250" w:rsidR="005C7542" w:rsidRPr="00637AA3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637AA3">
              <w:rPr>
                <w:rFonts w:ascii="Times New Roman" w:hAnsi="Times New Roman" w:cs="Times New Roman"/>
                <w:color w:val="000000"/>
              </w:rPr>
              <w:t>Maksymalne dostępne pole widzenia (FOV)</w:t>
            </w:r>
            <w:r>
              <w:rPr>
                <w:rFonts w:ascii="Times New Roman" w:hAnsi="Times New Roman" w:cs="Times New Roman"/>
                <w:color w:val="000000"/>
              </w:rPr>
              <w:t xml:space="preserve"> nie mniejsze niż </w:t>
            </w:r>
            <w:r w:rsidRPr="00063ED4">
              <w:rPr>
                <w:rFonts w:ascii="Times New Roman" w:hAnsi="Times New Roman" w:cs="Times New Roman"/>
                <w:b/>
                <w:color w:val="000000"/>
              </w:rPr>
              <w:t>50 cm</w:t>
            </w:r>
          </w:p>
        </w:tc>
        <w:tc>
          <w:tcPr>
            <w:tcW w:w="1560" w:type="dxa"/>
            <w:vAlign w:val="center"/>
          </w:tcPr>
          <w:p w14:paraId="1280F07C" w14:textId="341491F0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779671A0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61920A3F" w14:textId="64932B64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6EBA8B9B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2951334E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0BEE" w14:textId="4B659BA2" w:rsidR="005C7542" w:rsidRPr="00637AA3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637AA3">
              <w:rPr>
                <w:rFonts w:ascii="Times New Roman" w:hAnsi="Times New Roman" w:cs="Times New Roman"/>
                <w:color w:val="000000"/>
              </w:rPr>
              <w:t xml:space="preserve">Maksymalne rekonstruowane pole widzenia (FOV) stosowane do korekcji pochłaniania równe aperturze </w:t>
            </w:r>
            <w:proofErr w:type="spellStart"/>
            <w:r w:rsidRPr="00637AA3">
              <w:rPr>
                <w:rFonts w:ascii="Times New Roman" w:hAnsi="Times New Roman" w:cs="Times New Roman"/>
                <w:color w:val="000000"/>
              </w:rPr>
              <w:t>gantry</w:t>
            </w:r>
            <w:proofErr w:type="spellEnd"/>
            <w:r w:rsidRPr="00637AA3">
              <w:rPr>
                <w:rFonts w:ascii="Times New Roman" w:hAnsi="Times New Roman" w:cs="Times New Roman"/>
                <w:color w:val="000000"/>
              </w:rPr>
              <w:t xml:space="preserve"> oferowanego skanera CT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7188613" w14:textId="4ED64833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52DC4DDC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68A3CB49" w14:textId="7CF49708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24DFB6DE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58A9C38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7BAD4" w14:textId="6B689E89" w:rsidR="005C7542" w:rsidRPr="00063ED4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063ED4">
              <w:rPr>
                <w:rFonts w:ascii="Times New Roman" w:hAnsi="Times New Roman" w:cs="Times New Roman"/>
                <w:color w:val="000000"/>
              </w:rPr>
              <w:t>Najkrótszy czas pełnego obrotu (360º) przy wielowarstwowej akwizycji spiralnej układu lampa RTG-detektor</w:t>
            </w:r>
            <w:r>
              <w:rPr>
                <w:rFonts w:ascii="Times New Roman" w:hAnsi="Times New Roman" w:cs="Times New Roman"/>
                <w:color w:val="000000"/>
              </w:rPr>
              <w:t xml:space="preserve"> nie dłuższy niż </w:t>
            </w:r>
            <w:r w:rsidRPr="00063ED4">
              <w:rPr>
                <w:rFonts w:ascii="Times New Roman" w:hAnsi="Times New Roman" w:cs="Times New Roman"/>
                <w:b/>
                <w:color w:val="000000"/>
              </w:rPr>
              <w:t>0,5 s</w:t>
            </w:r>
          </w:p>
        </w:tc>
        <w:tc>
          <w:tcPr>
            <w:tcW w:w="1560" w:type="dxa"/>
            <w:vAlign w:val="center"/>
          </w:tcPr>
          <w:p w14:paraId="24E7307B" w14:textId="3F63C512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543BB3E0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1170865F" w14:textId="4E5309D6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4561393B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357719A6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FB538" w14:textId="5A953F20" w:rsidR="005C7542" w:rsidRPr="00063ED4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063ED4">
              <w:rPr>
                <w:rFonts w:ascii="Times New Roman" w:hAnsi="Times New Roman" w:cs="Times New Roman"/>
                <w:color w:val="000000"/>
              </w:rPr>
              <w:t>Maksymalny czas trwania ciągłego spiralnego skanu wielowarstwowego</w:t>
            </w:r>
            <w:r>
              <w:rPr>
                <w:rFonts w:ascii="Times New Roman" w:hAnsi="Times New Roman" w:cs="Times New Roman"/>
                <w:color w:val="000000"/>
              </w:rPr>
              <w:t xml:space="preserve"> nie krótszy niż </w:t>
            </w:r>
            <w:r w:rsidRPr="00063ED4">
              <w:rPr>
                <w:rFonts w:ascii="Times New Roman" w:hAnsi="Times New Roman" w:cs="Times New Roman"/>
                <w:b/>
                <w:color w:val="000000"/>
              </w:rPr>
              <w:t>120 s</w:t>
            </w:r>
          </w:p>
        </w:tc>
        <w:tc>
          <w:tcPr>
            <w:tcW w:w="1560" w:type="dxa"/>
            <w:vAlign w:val="center"/>
          </w:tcPr>
          <w:p w14:paraId="1C77FCDD" w14:textId="4F83555C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422C63C1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3BFBC92B" w14:textId="62AD415D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5D729D1D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176F403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BD548" w14:textId="72BE9C8D" w:rsidR="005C7542" w:rsidRPr="00063ED4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063ED4">
              <w:rPr>
                <w:rFonts w:ascii="Times New Roman" w:hAnsi="Times New Roman" w:cs="Times New Roman"/>
                <w:color w:val="000000"/>
              </w:rPr>
              <w:t>Długość spiralnego skanu wielowarstwowego</w:t>
            </w:r>
            <w:r>
              <w:rPr>
                <w:rFonts w:ascii="Times New Roman" w:hAnsi="Times New Roman" w:cs="Times New Roman"/>
                <w:color w:val="000000"/>
              </w:rPr>
              <w:t xml:space="preserve"> nie mniejsza niż </w:t>
            </w:r>
            <w:r w:rsidRPr="00063ED4">
              <w:rPr>
                <w:rFonts w:ascii="Times New Roman" w:hAnsi="Times New Roman" w:cs="Times New Roman"/>
                <w:b/>
                <w:color w:val="000000"/>
              </w:rPr>
              <w:t>180 cm</w:t>
            </w:r>
          </w:p>
        </w:tc>
        <w:tc>
          <w:tcPr>
            <w:tcW w:w="1560" w:type="dxa"/>
            <w:vAlign w:val="center"/>
          </w:tcPr>
          <w:p w14:paraId="68B1FBDA" w14:textId="033B4789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0F17D78E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20B511A5" w14:textId="2BB178D5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35FFF221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110247E4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F8CADF4" w14:textId="4330F4FC" w:rsidR="005C7542" w:rsidRPr="00063ED4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063ED4">
              <w:rPr>
                <w:rFonts w:ascii="Times New Roman" w:hAnsi="Times New Roman" w:cs="Times New Roman"/>
                <w:color w:val="000000"/>
              </w:rPr>
              <w:t>Szerokość skanu przeglądowego</w:t>
            </w:r>
            <w:r>
              <w:rPr>
                <w:rFonts w:ascii="Times New Roman" w:hAnsi="Times New Roman" w:cs="Times New Roman"/>
                <w:color w:val="000000"/>
              </w:rPr>
              <w:t xml:space="preserve"> nie mniejsza niż </w:t>
            </w:r>
            <w:r w:rsidRPr="00063ED4">
              <w:rPr>
                <w:rFonts w:ascii="Times New Roman" w:hAnsi="Times New Roman" w:cs="Times New Roman"/>
                <w:b/>
                <w:color w:val="000000"/>
              </w:rPr>
              <w:t>50 cm</w:t>
            </w:r>
          </w:p>
        </w:tc>
        <w:tc>
          <w:tcPr>
            <w:tcW w:w="1560" w:type="dxa"/>
            <w:vAlign w:val="center"/>
          </w:tcPr>
          <w:p w14:paraId="72FA1EFD" w14:textId="46F4DEAA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0083B657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7F6E6C5" w14:textId="52755A5F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17C75050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28F6FDD2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24BA" w14:textId="33513E29" w:rsidR="005C7542" w:rsidRPr="00063ED4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063ED4">
              <w:rPr>
                <w:rFonts w:ascii="Times New Roman" w:hAnsi="Times New Roman" w:cs="Times New Roman"/>
                <w:color w:val="000000"/>
              </w:rPr>
              <w:t xml:space="preserve">Zakres zmienności </w:t>
            </w:r>
            <w:proofErr w:type="spellStart"/>
            <w:r w:rsidRPr="00063ED4">
              <w:rPr>
                <w:rFonts w:ascii="Times New Roman" w:hAnsi="Times New Roman" w:cs="Times New Roman"/>
                <w:color w:val="000000"/>
              </w:rPr>
              <w:t>pitch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63ED4">
              <w:rPr>
                <w:rFonts w:ascii="Times New Roman" w:hAnsi="Times New Roman" w:cs="Times New Roman"/>
                <w:color w:val="000000"/>
              </w:rPr>
              <w:t xml:space="preserve">nie mniejszy niż </w:t>
            </w:r>
            <w:r w:rsidRPr="00063ED4">
              <w:rPr>
                <w:rFonts w:ascii="Times New Roman" w:hAnsi="Times New Roman" w:cs="Times New Roman"/>
                <w:b/>
                <w:color w:val="000000"/>
              </w:rPr>
              <w:t>0,5625 ÷1,75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0B1B954" w14:textId="78E6E0AE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4D1FA97A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2B57E9E" w14:textId="7B18C3ED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600EE989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5460C987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0304A" w14:textId="31D949C2" w:rsidR="005C7542" w:rsidRPr="00063ED4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063ED4">
              <w:rPr>
                <w:rFonts w:ascii="Times New Roman" w:hAnsi="Times New Roman" w:cs="Times New Roman"/>
                <w:color w:val="000000"/>
              </w:rPr>
              <w:t>Ultra-</w:t>
            </w:r>
            <w:proofErr w:type="spellStart"/>
            <w:r w:rsidRPr="00063ED4">
              <w:rPr>
                <w:rFonts w:ascii="Times New Roman" w:hAnsi="Times New Roman" w:cs="Times New Roman"/>
                <w:color w:val="000000"/>
              </w:rPr>
              <w:t>low</w:t>
            </w:r>
            <w:proofErr w:type="spellEnd"/>
            <w:r w:rsidRPr="00063ED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3ED4">
              <w:rPr>
                <w:rFonts w:ascii="Times New Roman" w:hAnsi="Times New Roman" w:cs="Times New Roman"/>
                <w:color w:val="000000"/>
              </w:rPr>
              <w:t>dose</w:t>
            </w:r>
            <w:proofErr w:type="spellEnd"/>
            <w:r w:rsidRPr="00063ED4">
              <w:rPr>
                <w:rFonts w:ascii="Times New Roman" w:hAnsi="Times New Roman" w:cs="Times New Roman"/>
                <w:color w:val="000000"/>
              </w:rPr>
              <w:t xml:space="preserve"> CT (5 do 10 </w:t>
            </w:r>
            <w:proofErr w:type="spellStart"/>
            <w:r w:rsidRPr="00063ED4">
              <w:rPr>
                <w:rFonts w:ascii="Times New Roman" w:hAnsi="Times New Roman" w:cs="Times New Roman"/>
                <w:color w:val="000000"/>
              </w:rPr>
              <w:t>mAs</w:t>
            </w:r>
            <w:proofErr w:type="spellEnd"/>
            <w:r w:rsidRPr="00063ED4">
              <w:rPr>
                <w:rFonts w:ascii="Times New Roman" w:hAnsi="Times New Roman" w:cs="Times New Roman"/>
                <w:color w:val="000000"/>
              </w:rPr>
              <w:t xml:space="preserve">) do korekcji </w:t>
            </w:r>
            <w:proofErr w:type="spellStart"/>
            <w:r w:rsidRPr="00063ED4">
              <w:rPr>
                <w:rFonts w:ascii="Times New Roman" w:hAnsi="Times New Roman" w:cs="Times New Roman"/>
                <w:color w:val="000000"/>
              </w:rPr>
              <w:t>atenuacji</w:t>
            </w:r>
            <w:proofErr w:type="spellEnd"/>
            <w:r w:rsidRPr="00063ED4">
              <w:rPr>
                <w:rFonts w:ascii="Times New Roman" w:hAnsi="Times New Roman" w:cs="Times New Roman"/>
                <w:color w:val="000000"/>
              </w:rPr>
              <w:t xml:space="preserve"> obniżający nawet 30-krotnie dawkę pochłoniętą w porównaniu do konwencjonalnej „</w:t>
            </w:r>
            <w:proofErr w:type="spellStart"/>
            <w:r w:rsidRPr="00063ED4">
              <w:rPr>
                <w:rFonts w:ascii="Times New Roman" w:hAnsi="Times New Roman" w:cs="Times New Roman"/>
                <w:color w:val="000000"/>
              </w:rPr>
              <w:t>low</w:t>
            </w:r>
            <w:proofErr w:type="spellEnd"/>
            <w:r w:rsidRPr="00063ED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3ED4">
              <w:rPr>
                <w:rFonts w:ascii="Times New Roman" w:hAnsi="Times New Roman" w:cs="Times New Roman"/>
                <w:color w:val="000000"/>
              </w:rPr>
              <w:t>dose</w:t>
            </w:r>
            <w:proofErr w:type="spellEnd"/>
            <w:r w:rsidRPr="00063ED4">
              <w:rPr>
                <w:rFonts w:ascii="Times New Roman" w:hAnsi="Times New Roman" w:cs="Times New Roman"/>
                <w:color w:val="000000"/>
              </w:rPr>
              <w:t xml:space="preserve"> CT”</w:t>
            </w:r>
            <w:r>
              <w:rPr>
                <w:rFonts w:ascii="Times New Roman" w:hAnsi="Times New Roman" w:cs="Times New Roman"/>
                <w:color w:val="000000"/>
              </w:rPr>
              <w:t>. Podać wartości bezwzględne.</w:t>
            </w:r>
          </w:p>
        </w:tc>
        <w:tc>
          <w:tcPr>
            <w:tcW w:w="1560" w:type="dxa"/>
            <w:vAlign w:val="center"/>
          </w:tcPr>
          <w:p w14:paraId="0DE93E1C" w14:textId="053CB6F3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480066A1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26DF9A4" w14:textId="00215E00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11AB5A8D" w14:textId="77777777" w:rsidTr="00FA77D1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BACC94A" w14:textId="77777777" w:rsidR="005C7542" w:rsidRPr="000353C4" w:rsidRDefault="005C7542" w:rsidP="005C7542">
            <w:pPr>
              <w:pStyle w:val="ListParagraph1"/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988" w:type="dxa"/>
            <w:gridSpan w:val="4"/>
            <w:shd w:val="clear" w:color="auto" w:fill="auto"/>
          </w:tcPr>
          <w:p w14:paraId="3276C68A" w14:textId="1EE40A13" w:rsidR="005C7542" w:rsidRPr="00DF45BA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45BA">
              <w:rPr>
                <w:rFonts w:ascii="Times New Roman" w:hAnsi="Times New Roman" w:cs="Times New Roman"/>
                <w:b/>
              </w:rPr>
              <w:t>Stół pacjenta</w:t>
            </w:r>
          </w:p>
        </w:tc>
      </w:tr>
      <w:tr w:rsidR="005C7542" w:rsidRPr="000353C4" w14:paraId="776A753B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5BD9276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04A89E66" w14:textId="558FEFE9" w:rsidR="005C7542" w:rsidRPr="00D365AD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DF45BA">
              <w:rPr>
                <w:rFonts w:ascii="Times New Roman" w:hAnsi="Times New Roman" w:cs="Times New Roman"/>
              </w:rPr>
              <w:t>Jeden wspólny stół dla modułów SPECT i CT</w:t>
            </w:r>
          </w:p>
        </w:tc>
        <w:tc>
          <w:tcPr>
            <w:tcW w:w="1560" w:type="dxa"/>
            <w:vAlign w:val="center"/>
          </w:tcPr>
          <w:p w14:paraId="53D16753" w14:textId="7253B577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2375C4CE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780BCAA8" w14:textId="71F9C7BA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39228070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46698F7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1F072D66" w14:textId="2FF5FA0A" w:rsidR="005C7542" w:rsidRPr="00D365AD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DF45BA">
              <w:rPr>
                <w:rFonts w:ascii="Times New Roman" w:hAnsi="Times New Roman" w:cs="Times New Roman"/>
              </w:rPr>
              <w:t xml:space="preserve">Maksymalne dopuszczalne obciążenie stołu </w:t>
            </w:r>
            <w:r w:rsidRPr="001D39B1">
              <w:rPr>
                <w:rFonts w:ascii="Times New Roman" w:hAnsi="Times New Roman" w:cs="Times New Roman"/>
                <w:b/>
              </w:rPr>
              <w:t>≥ 200 kg</w:t>
            </w:r>
          </w:p>
        </w:tc>
        <w:tc>
          <w:tcPr>
            <w:tcW w:w="1560" w:type="dxa"/>
            <w:vAlign w:val="center"/>
          </w:tcPr>
          <w:p w14:paraId="71656AA8" w14:textId="5D24DB4E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5AB9AF9B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2092C1D3" w14:textId="167015F2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525ED5E3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BA618C8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2E11B787" w14:textId="252319AC" w:rsidR="005C7542" w:rsidRPr="00D365AD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DF45BA">
              <w:rPr>
                <w:rFonts w:ascii="Times New Roman" w:hAnsi="Times New Roman" w:cs="Times New Roman"/>
              </w:rPr>
              <w:t>Współczynnik pochłaniania dla ruchomego blatu stołu (dla 140 [</w:t>
            </w:r>
            <w:proofErr w:type="spellStart"/>
            <w:r w:rsidRPr="00DF45BA">
              <w:rPr>
                <w:rFonts w:ascii="Times New Roman" w:hAnsi="Times New Roman" w:cs="Times New Roman"/>
              </w:rPr>
              <w:t>keV</w:t>
            </w:r>
            <w:proofErr w:type="spellEnd"/>
            <w:r w:rsidRPr="00DF45BA">
              <w:rPr>
                <w:rFonts w:ascii="Times New Roman" w:hAnsi="Times New Roman" w:cs="Times New Roman"/>
              </w:rPr>
              <w:t xml:space="preserve">]) </w:t>
            </w:r>
            <w:r w:rsidRPr="001D39B1">
              <w:rPr>
                <w:rFonts w:ascii="Times New Roman" w:hAnsi="Times New Roman" w:cs="Times New Roman"/>
                <w:b/>
              </w:rPr>
              <w:t>&lt; 10%</w:t>
            </w:r>
          </w:p>
        </w:tc>
        <w:tc>
          <w:tcPr>
            <w:tcW w:w="1560" w:type="dxa"/>
            <w:vAlign w:val="center"/>
          </w:tcPr>
          <w:p w14:paraId="78BA8E15" w14:textId="57F2A221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27E9A5E1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498D7218" w14:textId="1B1FE611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382ED5FB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657A4993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1F656A71" w14:textId="7C3BD53F" w:rsidR="005C7542" w:rsidRPr="00DF45BA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592DCD">
              <w:rPr>
                <w:rFonts w:ascii="Times New Roman" w:hAnsi="Times New Roman" w:cs="Times New Roman"/>
              </w:rPr>
              <w:t xml:space="preserve">Urządzenie dotykowe montowane na boku stołu pacjenta, używane do definiowania zakresu skanu obrazowania nuklearnego (punkt początkowy i końcowy) bez potrzeby ręcznego wprowadzania tych wartości z konsoli operatora (tzw. </w:t>
            </w:r>
            <w:proofErr w:type="spellStart"/>
            <w:r w:rsidRPr="00592DCD">
              <w:rPr>
                <w:rFonts w:ascii="Times New Roman" w:hAnsi="Times New Roman" w:cs="Times New Roman"/>
              </w:rPr>
              <w:t>touch</w:t>
            </w:r>
            <w:proofErr w:type="spellEnd"/>
            <w:r w:rsidRPr="00592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2DCD">
              <w:rPr>
                <w:rFonts w:ascii="Times New Roman" w:hAnsi="Times New Roman" w:cs="Times New Roman"/>
              </w:rPr>
              <w:t>ruller</w:t>
            </w:r>
            <w:proofErr w:type="spellEnd"/>
            <w:r w:rsidRPr="00592D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vAlign w:val="center"/>
          </w:tcPr>
          <w:p w14:paraId="10B122F5" w14:textId="43CB699B" w:rsidR="005C7542" w:rsidRDefault="00C55523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7696C36D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10D4362B" w14:textId="77777777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0A5EF48B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1B405722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0E5B7BE3" w14:textId="39D73156" w:rsidR="005C7542" w:rsidRPr="00D365AD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DF45BA">
              <w:rPr>
                <w:rFonts w:ascii="Times New Roman" w:hAnsi="Times New Roman" w:cs="Times New Roman"/>
              </w:rPr>
              <w:t xml:space="preserve">Drugi, wymienny materac pasujący do stołu </w:t>
            </w:r>
            <w:proofErr w:type="spellStart"/>
            <w:r w:rsidRPr="00DF45BA">
              <w:rPr>
                <w:rFonts w:ascii="Times New Roman" w:hAnsi="Times New Roman" w:cs="Times New Roman"/>
              </w:rPr>
              <w:t>gammakamery</w:t>
            </w:r>
            <w:proofErr w:type="spellEnd"/>
            <w:r w:rsidRPr="00DF45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66AC6058" w14:textId="1D7BC8EC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7DF9089A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5CBE6B8" w14:textId="31C9D945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22598DE1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7D827D9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3A7DA83E" w14:textId="0487425B" w:rsidR="005C7542" w:rsidRPr="00D365AD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DF45BA">
              <w:rPr>
                <w:rFonts w:ascii="Times New Roman" w:hAnsi="Times New Roman" w:cs="Times New Roman"/>
              </w:rPr>
              <w:t xml:space="preserve">Minimalna wysokość ustawienia stołu pacjenta całkowicie wysuniętego z </w:t>
            </w:r>
            <w:proofErr w:type="spellStart"/>
            <w:r w:rsidRPr="00DF45BA">
              <w:rPr>
                <w:rFonts w:ascii="Times New Roman" w:hAnsi="Times New Roman" w:cs="Times New Roman"/>
              </w:rPr>
              <w:t>gantry</w:t>
            </w:r>
            <w:proofErr w:type="spellEnd"/>
            <w:r w:rsidRPr="00DF45BA">
              <w:rPr>
                <w:rFonts w:ascii="Times New Roman" w:hAnsi="Times New Roman" w:cs="Times New Roman"/>
              </w:rPr>
              <w:t xml:space="preserve"> (do pozycji „startowej”) </w:t>
            </w:r>
            <w:r w:rsidRPr="001D39B1">
              <w:rPr>
                <w:rFonts w:ascii="Times New Roman" w:hAnsi="Times New Roman" w:cs="Times New Roman"/>
                <w:b/>
              </w:rPr>
              <w:t>≤ 60 cm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01AC2878" w14:textId="7DA5C6E1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51" w:type="dxa"/>
            <w:vAlign w:val="center"/>
          </w:tcPr>
          <w:p w14:paraId="4499442F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46D98895" w14:textId="27A0EBAF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11130AE3" w14:textId="77777777" w:rsidTr="00FA77D1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3F211094" w14:textId="77777777" w:rsidR="005C7542" w:rsidRPr="000353C4" w:rsidRDefault="005C7542" w:rsidP="005C7542">
            <w:pPr>
              <w:pStyle w:val="ListParagraph1"/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988" w:type="dxa"/>
            <w:gridSpan w:val="4"/>
            <w:shd w:val="clear" w:color="auto" w:fill="auto"/>
          </w:tcPr>
          <w:p w14:paraId="561F7D34" w14:textId="57EA90B9" w:rsidR="005C7542" w:rsidRPr="004E5E39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5E39">
              <w:rPr>
                <w:rFonts w:ascii="Times New Roman" w:hAnsi="Times New Roman" w:cs="Times New Roman"/>
                <w:b/>
              </w:rPr>
              <w:t>Stacja akwizycyjna</w:t>
            </w:r>
          </w:p>
        </w:tc>
      </w:tr>
      <w:tr w:rsidR="005C7542" w:rsidRPr="000353C4" w14:paraId="7DE789E7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85EF24E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1ED54AF3" w14:textId="5359C56E" w:rsidR="005C7542" w:rsidRPr="001D39B1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1D39B1">
              <w:rPr>
                <w:rFonts w:ascii="Times New Roman" w:hAnsi="Times New Roman" w:cs="Times New Roman"/>
              </w:rPr>
              <w:t>System akwizycyjny wraz z oprogramowaniem obsługujący moduły SPECT i CT, umożliwiający wykonywanie wolumetrycznych scyntygraficznych badań: SPECT, bramkowanych SPECT, dynamicznych SPECT oraz SPECT/CT:</w:t>
            </w:r>
          </w:p>
          <w:p w14:paraId="77A918A0" w14:textId="55BAA030" w:rsidR="005C7542" w:rsidRPr="001D39B1" w:rsidRDefault="00E21728" w:rsidP="005C75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5C7542" w:rsidRPr="001D39B1">
              <w:rPr>
                <w:rFonts w:ascii="Times New Roman" w:hAnsi="Times New Roman" w:cs="Times New Roman"/>
              </w:rPr>
              <w:t>kwizycję</w:t>
            </w:r>
          </w:p>
          <w:p w14:paraId="6D829D4F" w14:textId="0207DC07" w:rsidR="005C7542" w:rsidRPr="00D365AD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1D39B1">
              <w:rPr>
                <w:rFonts w:ascii="Times New Roman" w:hAnsi="Times New Roman" w:cs="Times New Roman"/>
              </w:rPr>
              <w:t>przeglądan</w:t>
            </w:r>
            <w:r>
              <w:rPr>
                <w:rFonts w:ascii="Times New Roman" w:hAnsi="Times New Roman" w:cs="Times New Roman"/>
              </w:rPr>
              <w:t>ie wyników</w:t>
            </w:r>
          </w:p>
        </w:tc>
        <w:tc>
          <w:tcPr>
            <w:tcW w:w="1560" w:type="dxa"/>
            <w:vAlign w:val="center"/>
          </w:tcPr>
          <w:p w14:paraId="46D9CD05" w14:textId="23CFB0E9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2C9B1342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43E87AB" w14:textId="5B1A28F6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6C2630EE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6D831CC8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59F40F0E" w14:textId="099AFA4A" w:rsidR="005C7542" w:rsidRPr="00D365AD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1D39B1">
              <w:rPr>
                <w:rFonts w:ascii="Times New Roman" w:hAnsi="Times New Roman" w:cs="Times New Roman"/>
              </w:rPr>
              <w:t>Możliwość wprowadzania danych kolejnych pacjentów w trakcie trwania bieżącej akwizycji</w:t>
            </w:r>
          </w:p>
        </w:tc>
        <w:tc>
          <w:tcPr>
            <w:tcW w:w="1560" w:type="dxa"/>
            <w:vAlign w:val="center"/>
          </w:tcPr>
          <w:p w14:paraId="02F2633B" w14:textId="71C2AC77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27D58B6D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4652A8E5" w14:textId="15A243EE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3F292E71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10300F34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1EC3F15E" w14:textId="3BCE619D" w:rsidR="005C7542" w:rsidRPr="00D365AD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1D39B1">
              <w:rPr>
                <w:rFonts w:ascii="Times New Roman" w:hAnsi="Times New Roman" w:cs="Times New Roman"/>
              </w:rPr>
              <w:t>Możliwość tworzenia własnych protokołów akwizycyjnych przez użytkownika</w:t>
            </w:r>
          </w:p>
        </w:tc>
        <w:tc>
          <w:tcPr>
            <w:tcW w:w="1560" w:type="dxa"/>
            <w:vAlign w:val="center"/>
          </w:tcPr>
          <w:p w14:paraId="5E0F74D2" w14:textId="545F388E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120175AF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D0C626F" w14:textId="0D14C93F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7AED8463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29E77108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2EE7FA6D" w14:textId="3754C00E" w:rsidR="005C7542" w:rsidRPr="00D365AD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1D39B1">
              <w:rPr>
                <w:rFonts w:ascii="Times New Roman" w:hAnsi="Times New Roman" w:cs="Times New Roman"/>
              </w:rPr>
              <w:t>Elastyczny protokół akwizycyjny dla badań hybrydowych: najpierw CT (przydatne w przypadku skanowania dynamicznego) lub najpierw SPECT</w:t>
            </w:r>
          </w:p>
        </w:tc>
        <w:tc>
          <w:tcPr>
            <w:tcW w:w="1560" w:type="dxa"/>
            <w:vAlign w:val="center"/>
          </w:tcPr>
          <w:p w14:paraId="147EFC1F" w14:textId="64098C01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669AE08A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EA4FF93" w14:textId="717929CF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1763A665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4FCCFF1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71C1FB55" w14:textId="182CB419" w:rsidR="005C7542" w:rsidRPr="00D365AD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1D39B1">
              <w:rPr>
                <w:rFonts w:ascii="Times New Roman" w:hAnsi="Times New Roman" w:cs="Times New Roman"/>
              </w:rPr>
              <w:t>Jeden komputer ze wspólnym interfejsem użytkownika, sterujący procesem akwizycji badań SPECT i CT, pozwalający na prezentację badań SPECT i CT, stacja dwumonitorowa</w:t>
            </w:r>
          </w:p>
        </w:tc>
        <w:tc>
          <w:tcPr>
            <w:tcW w:w="1560" w:type="dxa"/>
            <w:vAlign w:val="center"/>
          </w:tcPr>
          <w:p w14:paraId="39D3E138" w14:textId="5D4CFC32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1073E635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49532FF5" w14:textId="5045E5AE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01A70D98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64F322BE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4C3C60D2" w14:textId="6DA8A2CC" w:rsidR="005C7542" w:rsidRPr="001D39B1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1D39B1">
              <w:rPr>
                <w:rFonts w:ascii="Times New Roman" w:hAnsi="Times New Roman" w:cs="Times New Roman"/>
              </w:rPr>
              <w:t>Komunikacja sieciowa (Ethernet) poprzez protokół DICOM z obsługą poniższych klas:</w:t>
            </w:r>
          </w:p>
          <w:p w14:paraId="435B2B76" w14:textId="77777777" w:rsidR="005C7542" w:rsidRPr="001D39B1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1D39B1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1D39B1">
              <w:rPr>
                <w:rFonts w:ascii="Times New Roman" w:hAnsi="Times New Roman" w:cs="Times New Roman"/>
              </w:rPr>
              <w:t>Send</w:t>
            </w:r>
            <w:proofErr w:type="spellEnd"/>
            <w:r w:rsidRPr="001D39B1">
              <w:rPr>
                <w:rFonts w:ascii="Times New Roman" w:hAnsi="Times New Roman" w:cs="Times New Roman"/>
              </w:rPr>
              <w:t xml:space="preserve"> - wysyłanie badań</w:t>
            </w:r>
          </w:p>
          <w:p w14:paraId="1B9F192C" w14:textId="77777777" w:rsidR="005C7542" w:rsidRPr="001D39B1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1D39B1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1D39B1">
              <w:rPr>
                <w:rFonts w:ascii="Times New Roman" w:hAnsi="Times New Roman" w:cs="Times New Roman"/>
              </w:rPr>
              <w:t>Modality</w:t>
            </w:r>
            <w:proofErr w:type="spellEnd"/>
            <w:r w:rsidRPr="001D39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9B1">
              <w:rPr>
                <w:rFonts w:ascii="Times New Roman" w:hAnsi="Times New Roman" w:cs="Times New Roman"/>
              </w:rPr>
              <w:t>Worklist</w:t>
            </w:r>
            <w:proofErr w:type="spellEnd"/>
            <w:r w:rsidRPr="001D39B1">
              <w:rPr>
                <w:rFonts w:ascii="Times New Roman" w:hAnsi="Times New Roman" w:cs="Times New Roman"/>
              </w:rPr>
              <w:t xml:space="preserve"> - otrzymywanie listy roboczej</w:t>
            </w:r>
          </w:p>
          <w:p w14:paraId="5E88B9C0" w14:textId="6563EFCB" w:rsidR="005C7542" w:rsidRPr="00D365AD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1D39B1">
              <w:rPr>
                <w:rFonts w:ascii="Times New Roman" w:hAnsi="Times New Roman" w:cs="Times New Roman"/>
              </w:rPr>
              <w:t xml:space="preserve">(załączyć </w:t>
            </w:r>
            <w:proofErr w:type="spellStart"/>
            <w:r w:rsidRPr="001D39B1">
              <w:rPr>
                <w:rFonts w:ascii="Times New Roman" w:hAnsi="Times New Roman" w:cs="Times New Roman"/>
              </w:rPr>
              <w:t>Dicom</w:t>
            </w:r>
            <w:proofErr w:type="spellEnd"/>
            <w:r w:rsidRPr="001D39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9B1">
              <w:rPr>
                <w:rFonts w:ascii="Times New Roman" w:hAnsi="Times New Roman" w:cs="Times New Roman"/>
              </w:rPr>
              <w:t>Conformance</w:t>
            </w:r>
            <w:proofErr w:type="spellEnd"/>
            <w:r w:rsidRPr="001D39B1">
              <w:rPr>
                <w:rFonts w:ascii="Times New Roman" w:hAnsi="Times New Roman" w:cs="Times New Roman"/>
              </w:rPr>
              <w:t xml:space="preserve"> Statement potwierdzający spełnienie powyższej funkcjonalności - dopuszczalna wersja ele</w:t>
            </w:r>
            <w:r>
              <w:rPr>
                <w:rFonts w:ascii="Times New Roman" w:hAnsi="Times New Roman" w:cs="Times New Roman"/>
              </w:rPr>
              <w:t>ktroniczna i angielskojęzyczna)</w:t>
            </w:r>
          </w:p>
        </w:tc>
        <w:tc>
          <w:tcPr>
            <w:tcW w:w="1560" w:type="dxa"/>
            <w:vAlign w:val="center"/>
          </w:tcPr>
          <w:p w14:paraId="3E4AD5B7" w14:textId="6D73F156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57F59496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035226CC" w14:textId="24892B3D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4C8AE010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A92AF25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3855E480" w14:textId="569406CE" w:rsidR="005C7542" w:rsidRPr="00D365AD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BC514A">
              <w:rPr>
                <w:rFonts w:ascii="Times New Roman" w:hAnsi="Times New Roman" w:cs="Times New Roman"/>
              </w:rPr>
              <w:t>Archiwizacja wybranych badań na nośniku CD lub DVD w formacie DICOM 3.0, wraz z DICOMDIR i przeglądarką badań.</w:t>
            </w:r>
          </w:p>
        </w:tc>
        <w:tc>
          <w:tcPr>
            <w:tcW w:w="1560" w:type="dxa"/>
            <w:vAlign w:val="center"/>
          </w:tcPr>
          <w:p w14:paraId="522BD5F8" w14:textId="13FE7505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76BC7244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36789F7A" w14:textId="3D4C93A2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085EAEC0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6C2B05D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75F49E7F" w14:textId="68AB3E2F" w:rsidR="005C7542" w:rsidRPr="00D365AD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BC514A">
              <w:rPr>
                <w:rFonts w:ascii="Times New Roman" w:hAnsi="Times New Roman" w:cs="Times New Roman"/>
              </w:rPr>
              <w:t xml:space="preserve">Dodatkowa, dedykowana, inteligentna konsola akwizycyjna umożliwiająca zdalną (na odległość) zmianę parametrów rekonstrukcji oraz spersonalizowane protokoły automatycznej </w:t>
            </w:r>
            <w:r w:rsidRPr="00BC514A">
              <w:rPr>
                <w:rFonts w:ascii="Times New Roman" w:hAnsi="Times New Roman" w:cs="Times New Roman"/>
              </w:rPr>
              <w:lastRenderedPageBreak/>
              <w:t>rekonstrukcji mające na celu usprawnienie pracy pracowni</w:t>
            </w:r>
          </w:p>
        </w:tc>
        <w:tc>
          <w:tcPr>
            <w:tcW w:w="1560" w:type="dxa"/>
            <w:vAlign w:val="center"/>
          </w:tcPr>
          <w:p w14:paraId="44716F9D" w14:textId="23DBEF33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TAK</w:t>
            </w:r>
          </w:p>
        </w:tc>
        <w:tc>
          <w:tcPr>
            <w:tcW w:w="3251" w:type="dxa"/>
            <w:vAlign w:val="center"/>
          </w:tcPr>
          <w:p w14:paraId="4ED3AF14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29F07253" w14:textId="3DC88AD7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0F274506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3362B200" w14:textId="77777777" w:rsidR="005C7542" w:rsidRPr="000353C4" w:rsidRDefault="005C7542" w:rsidP="005C75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6C5370F4" w14:textId="19713FA0" w:rsidR="005C7542" w:rsidRPr="00D365AD" w:rsidRDefault="005C7542" w:rsidP="005C7542">
            <w:pPr>
              <w:spacing w:after="0"/>
              <w:rPr>
                <w:rFonts w:ascii="Times New Roman" w:hAnsi="Times New Roman" w:cs="Times New Roman"/>
              </w:rPr>
            </w:pPr>
            <w:r w:rsidRPr="00BC514A">
              <w:rPr>
                <w:rFonts w:ascii="Times New Roman" w:hAnsi="Times New Roman" w:cs="Times New Roman"/>
              </w:rPr>
              <w:t>Technologia przeznaczona do korekcji w oparciu o tomografię komputerową CT obrazów scyntygrafii kości poprzez dostosowanie rozkładu radioizotopu przez skorelowanie ze strukturami anatomicznymi szkieletu na obrazie CT</w:t>
            </w:r>
          </w:p>
        </w:tc>
        <w:tc>
          <w:tcPr>
            <w:tcW w:w="1560" w:type="dxa"/>
            <w:vAlign w:val="center"/>
          </w:tcPr>
          <w:p w14:paraId="5821415E" w14:textId="47743BB6" w:rsidR="005C7542" w:rsidRDefault="005C7542" w:rsidP="005C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0ED58F63" w14:textId="77777777" w:rsidR="005C7542" w:rsidRPr="000353C4" w:rsidRDefault="005C7542" w:rsidP="005C7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31EA9372" w14:textId="637E5437" w:rsidR="005C7542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42" w:rsidRPr="000353C4" w14:paraId="272BF146" w14:textId="77777777" w:rsidTr="003323CC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08FAB07" w14:textId="77777777" w:rsidR="005C7542" w:rsidRPr="000353C4" w:rsidRDefault="005C7542" w:rsidP="005C7542">
            <w:pPr>
              <w:pStyle w:val="ListParagraph1"/>
              <w:spacing w:after="0" w:line="240" w:lineRule="auto"/>
              <w:ind w:left="57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988" w:type="dxa"/>
            <w:gridSpan w:val="4"/>
            <w:shd w:val="clear" w:color="auto" w:fill="auto"/>
          </w:tcPr>
          <w:p w14:paraId="4BB2D897" w14:textId="3FBB4639" w:rsidR="005C7542" w:rsidRPr="00F63289" w:rsidRDefault="005C7542" w:rsidP="005C7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Serwer aplikacyjny</w:t>
            </w:r>
          </w:p>
        </w:tc>
      </w:tr>
      <w:tr w:rsidR="00C55523" w:rsidRPr="000353C4" w14:paraId="18BB189D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54458148" w14:textId="77777777" w:rsidR="00C55523" w:rsidRPr="000353C4" w:rsidRDefault="00C55523" w:rsidP="00C5552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50B17464" w14:textId="564B983D" w:rsidR="00C55523" w:rsidRPr="00AA14E0" w:rsidRDefault="00C55523" w:rsidP="00C55523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Dostawa oprogramowania klinicznego wraz z serwerem aplikacyjnym (</w:t>
            </w:r>
            <w:proofErr w:type="spellStart"/>
            <w:r w:rsidRPr="00AA14E0">
              <w:rPr>
                <w:rFonts w:ascii="Times New Roman" w:hAnsi="Times New Roman" w:cs="Times New Roman"/>
              </w:rPr>
              <w:t>hardware’m</w:t>
            </w:r>
            <w:proofErr w:type="spellEnd"/>
            <w:r w:rsidRPr="00AA14E0">
              <w:rPr>
                <w:rFonts w:ascii="Times New Roman" w:hAnsi="Times New Roman" w:cs="Times New Roman"/>
              </w:rPr>
              <w:t>), jeśli niezbędny i licencjami umożliwiającymi instalację, uruchomienie i poprawne działanie rozwiązania serwerowego.</w:t>
            </w:r>
          </w:p>
          <w:p w14:paraId="097D95D4" w14:textId="36629777" w:rsidR="00C55523" w:rsidRPr="00D365AD" w:rsidRDefault="00C55523" w:rsidP="00C555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(rozwiązania 1 Producenta)</w:t>
            </w:r>
          </w:p>
        </w:tc>
        <w:tc>
          <w:tcPr>
            <w:tcW w:w="1560" w:type="dxa"/>
            <w:vAlign w:val="center"/>
          </w:tcPr>
          <w:p w14:paraId="31E9A45B" w14:textId="3A7D0537" w:rsidR="00C55523" w:rsidRDefault="00C55523" w:rsidP="00C55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6B5315B1" w14:textId="77777777" w:rsidR="00C55523" w:rsidRPr="000353C4" w:rsidRDefault="00C55523" w:rsidP="00C5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6D7410F2" w14:textId="0071B24D" w:rsidR="00C55523" w:rsidRDefault="00C55523" w:rsidP="00C55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523" w:rsidRPr="000353C4" w14:paraId="1349AB5A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5CAC0CE2" w14:textId="77777777" w:rsidR="00C55523" w:rsidRPr="000353C4" w:rsidRDefault="00C55523" w:rsidP="00C5552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4F772FBD" w14:textId="44A7FA8F" w:rsidR="00C55523" w:rsidRPr="00D365AD" w:rsidRDefault="00DB53BC" w:rsidP="00781E3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Dostawa 2 stacji opisowych dedykowanych dla urządzenia.</w:t>
            </w:r>
          </w:p>
        </w:tc>
        <w:tc>
          <w:tcPr>
            <w:tcW w:w="1560" w:type="dxa"/>
            <w:vAlign w:val="center"/>
          </w:tcPr>
          <w:p w14:paraId="2A6F463F" w14:textId="0BE4B50A" w:rsidR="00C55523" w:rsidRDefault="00C55523" w:rsidP="00C55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09E69789" w14:textId="77777777" w:rsidR="00C55523" w:rsidRPr="000353C4" w:rsidRDefault="00C55523" w:rsidP="00C5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6E502288" w14:textId="24D1F22A" w:rsidR="00C55523" w:rsidRDefault="00C55523" w:rsidP="00C55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523" w:rsidRPr="000353C4" w14:paraId="003E18B3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5BD3CACB" w14:textId="77777777" w:rsidR="00C55523" w:rsidRPr="000353C4" w:rsidRDefault="00C55523" w:rsidP="00C5552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5B66E6C6" w14:textId="294023F3" w:rsidR="00C55523" w:rsidRPr="00AA14E0" w:rsidRDefault="00C55523" w:rsidP="00C55523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Oprogramowanie do prezentacji i opracowywania i przetwarzania badań medycyny nuklearnej przy użyciu urządzeń dowolnych producentów w obrębie jednego spójnego interfejsu użytkownika.</w:t>
            </w:r>
          </w:p>
          <w:p w14:paraId="20F8A6F6" w14:textId="77777777" w:rsidR="00C55523" w:rsidRPr="00AA14E0" w:rsidRDefault="00C55523" w:rsidP="00C55523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Licencja dla min. 3 jednoczesnych użytkowników.</w:t>
            </w:r>
          </w:p>
          <w:p w14:paraId="6717A8B5" w14:textId="2605224A" w:rsidR="00C55523" w:rsidRPr="00D365AD" w:rsidRDefault="00C55523" w:rsidP="00C555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11B0153A" w14:textId="5DDF4B46" w:rsidR="00C55523" w:rsidRDefault="00C55523" w:rsidP="00C55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2B2B1402" w14:textId="77777777" w:rsidR="00C55523" w:rsidRPr="000353C4" w:rsidRDefault="00C55523" w:rsidP="00C5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2EAB6493" w14:textId="254405F5" w:rsidR="00C55523" w:rsidRDefault="00C55523" w:rsidP="00C55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523" w:rsidRPr="000353C4" w14:paraId="19B8C763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69462E77" w14:textId="77777777" w:rsidR="00C55523" w:rsidRPr="000353C4" w:rsidRDefault="00C55523" w:rsidP="00C5552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44718836" w14:textId="1194FCE7" w:rsidR="00C55523" w:rsidRPr="00D365AD" w:rsidRDefault="00C55523" w:rsidP="00C55523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Oprogramowanie ma umożliwiać przeglądanie badań multimodalnych (minimum PET/CT, PET/MR, SPECT/CT).</w:t>
            </w:r>
          </w:p>
        </w:tc>
        <w:tc>
          <w:tcPr>
            <w:tcW w:w="1560" w:type="dxa"/>
            <w:vAlign w:val="center"/>
          </w:tcPr>
          <w:p w14:paraId="528366F1" w14:textId="5A57B7D6" w:rsidR="00C55523" w:rsidRDefault="00C55523" w:rsidP="00C55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161117E6" w14:textId="77777777" w:rsidR="00C55523" w:rsidRPr="000353C4" w:rsidRDefault="00C55523" w:rsidP="00C5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28CE9F0F" w14:textId="3DA55F09" w:rsidR="00C55523" w:rsidRDefault="00C55523" w:rsidP="00C55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BE" w:rsidRPr="000353C4" w14:paraId="2273F610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68FD28AA" w14:textId="77777777" w:rsidR="005518BE" w:rsidRPr="000353C4" w:rsidRDefault="005518BE" w:rsidP="005518B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530DF166" w14:textId="6E87A048" w:rsidR="005518BE" w:rsidRPr="00D365AD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Możliwość fuzji obrazów w tym obrazów pochodzących z wolnostojących systemów diagnostyki obrazowej (np. CT, MR) oraz systemów hybrydowych.</w:t>
            </w:r>
          </w:p>
        </w:tc>
        <w:tc>
          <w:tcPr>
            <w:tcW w:w="1560" w:type="dxa"/>
            <w:vAlign w:val="center"/>
          </w:tcPr>
          <w:p w14:paraId="58F2C89E" w14:textId="6687B010" w:rsidR="005518BE" w:rsidRDefault="005518BE" w:rsidP="00551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75074B2F" w14:textId="77777777" w:rsidR="005518BE" w:rsidRPr="000353C4" w:rsidRDefault="005518BE" w:rsidP="0055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33DC3898" w14:textId="0C3BA1FE" w:rsidR="005518BE" w:rsidRDefault="005518BE" w:rsidP="00551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BE" w:rsidRPr="000353C4" w14:paraId="610F84AE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55B38B4B" w14:textId="77777777" w:rsidR="005518BE" w:rsidRPr="000353C4" w:rsidRDefault="005518BE" w:rsidP="005518B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63F3A106" w14:textId="5BF0DFFF" w:rsidR="005518BE" w:rsidRPr="00D365AD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Możliwość ilościowej rekonstrukcji SPECT ze wszystkimi poprawkami na tłumienie (</w:t>
            </w:r>
            <w:proofErr w:type="spellStart"/>
            <w:r w:rsidRPr="00AA14E0">
              <w:rPr>
                <w:rFonts w:ascii="Times New Roman" w:hAnsi="Times New Roman" w:cs="Times New Roman"/>
              </w:rPr>
              <w:t>atenuację</w:t>
            </w:r>
            <w:proofErr w:type="spellEnd"/>
            <w:r w:rsidRPr="00AA14E0">
              <w:rPr>
                <w:rFonts w:ascii="Times New Roman" w:hAnsi="Times New Roman" w:cs="Times New Roman"/>
              </w:rPr>
              <w:t>), rozproszenia i odpowiedzi kolimatora plus ilościowa ocena danych SPECT.</w:t>
            </w:r>
          </w:p>
        </w:tc>
        <w:tc>
          <w:tcPr>
            <w:tcW w:w="1560" w:type="dxa"/>
            <w:vAlign w:val="center"/>
          </w:tcPr>
          <w:p w14:paraId="147548C9" w14:textId="14475336" w:rsidR="005518BE" w:rsidRDefault="005518BE" w:rsidP="00551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7276062E" w14:textId="77777777" w:rsidR="005518BE" w:rsidRPr="000353C4" w:rsidRDefault="005518BE" w:rsidP="0055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34D817A2" w14:textId="66C2549A" w:rsidR="005518BE" w:rsidRDefault="005518BE" w:rsidP="00551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BE" w:rsidRPr="000353C4" w14:paraId="3B84FF11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2B61F775" w14:textId="77777777" w:rsidR="005518BE" w:rsidRPr="000353C4" w:rsidRDefault="005518BE" w:rsidP="005518B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685EFAB9" w14:textId="522065D1" w:rsidR="005518BE" w:rsidRPr="00D365AD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Jednoczesny przegląd nieograniczonej liczby serii NM w tym serii obrazów 2D i 3D w tym samym czasie.</w:t>
            </w:r>
          </w:p>
        </w:tc>
        <w:tc>
          <w:tcPr>
            <w:tcW w:w="1560" w:type="dxa"/>
            <w:vAlign w:val="center"/>
          </w:tcPr>
          <w:p w14:paraId="1EC58664" w14:textId="5ACC4080" w:rsidR="005518BE" w:rsidRDefault="005518BE" w:rsidP="00551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1AC1757C" w14:textId="77777777" w:rsidR="005518BE" w:rsidRPr="000353C4" w:rsidRDefault="005518BE" w:rsidP="0055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0AC4D0A5" w14:textId="48349526" w:rsidR="005518BE" w:rsidRDefault="005518BE" w:rsidP="00551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BE" w:rsidRPr="000353C4" w14:paraId="0D628B4D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83A00B2" w14:textId="77777777" w:rsidR="005518BE" w:rsidRPr="000353C4" w:rsidRDefault="005518BE" w:rsidP="005518B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64399E7A" w14:textId="5005341F" w:rsidR="005518BE" w:rsidRPr="00D365AD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Możliwość tworzenia raportów strukturalnych: predefiniowanych przez producenta oraz możliwość personalizacji niestandardowych raportów</w:t>
            </w:r>
          </w:p>
        </w:tc>
        <w:tc>
          <w:tcPr>
            <w:tcW w:w="1560" w:type="dxa"/>
            <w:vAlign w:val="center"/>
          </w:tcPr>
          <w:p w14:paraId="1181AB3B" w14:textId="32E6883F" w:rsidR="005518BE" w:rsidRDefault="005518BE" w:rsidP="00551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3692A20B" w14:textId="77777777" w:rsidR="005518BE" w:rsidRPr="000353C4" w:rsidRDefault="005518BE" w:rsidP="0055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325F4EE6" w14:textId="244AC0A7" w:rsidR="005518BE" w:rsidRDefault="005518BE" w:rsidP="00551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BE" w:rsidRPr="000353C4" w14:paraId="67492C04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4DFD1382" w14:textId="77777777" w:rsidR="005518BE" w:rsidRPr="000353C4" w:rsidRDefault="005518BE" w:rsidP="005518B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00E250B6" w14:textId="69BB9F5B" w:rsidR="005518BE" w:rsidRPr="00D365AD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Przyjazny w obsłudze konfigurowalny graficzny system oparty na interfejsie użytkownika do automatyzacji przetwarzania obrazów klinicznych, wyświet</w:t>
            </w:r>
            <w:r>
              <w:rPr>
                <w:rFonts w:ascii="Times New Roman" w:hAnsi="Times New Roman" w:cs="Times New Roman"/>
              </w:rPr>
              <w:t>lania i innych opcji badawczych</w:t>
            </w:r>
          </w:p>
        </w:tc>
        <w:tc>
          <w:tcPr>
            <w:tcW w:w="1560" w:type="dxa"/>
            <w:vAlign w:val="center"/>
          </w:tcPr>
          <w:p w14:paraId="053F1642" w14:textId="4E2E5AB8" w:rsidR="005518BE" w:rsidRDefault="005518BE" w:rsidP="00551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6045A809" w14:textId="77777777" w:rsidR="005518BE" w:rsidRPr="000353C4" w:rsidRDefault="005518BE" w:rsidP="0055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6B4C403C" w14:textId="62CD8515" w:rsidR="005518BE" w:rsidRDefault="005518BE" w:rsidP="00551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BE" w:rsidRPr="000353C4" w14:paraId="65E4D490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D2A76C8" w14:textId="77777777" w:rsidR="005518BE" w:rsidRPr="000353C4" w:rsidRDefault="005518BE" w:rsidP="005518B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611BD4FC" w14:textId="404B975C" w:rsidR="005518BE" w:rsidRPr="00D365AD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Środowisko programistyczne dające użytkownikowi możliwość tworzenia własnych protokołów opracowania badań</w:t>
            </w:r>
          </w:p>
        </w:tc>
        <w:tc>
          <w:tcPr>
            <w:tcW w:w="1560" w:type="dxa"/>
            <w:vAlign w:val="center"/>
          </w:tcPr>
          <w:p w14:paraId="03C6AAFB" w14:textId="70111E75" w:rsidR="005518BE" w:rsidRDefault="005518BE" w:rsidP="00551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779A1414" w14:textId="77777777" w:rsidR="005518BE" w:rsidRPr="000353C4" w:rsidRDefault="005518BE" w:rsidP="0055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6D014C9B" w14:textId="01775C3C" w:rsidR="005518BE" w:rsidRDefault="005518BE" w:rsidP="00551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BE" w:rsidRPr="000353C4" w14:paraId="2BD029EE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16BB74B4" w14:textId="77777777" w:rsidR="005518BE" w:rsidRPr="000353C4" w:rsidRDefault="005518BE" w:rsidP="005518B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5A4767EA" w14:textId="7FC5476B" w:rsidR="005518BE" w:rsidRPr="00AA14E0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 xml:space="preserve">Narzędzia do automatyzacji przepływu badań z możliwością skonfigurowania pod potrzeby konkretnego Zakładu (np. automatyczne rozsyłanie/usuwanie badań, pobieranie/usuwanie </w:t>
            </w:r>
            <w:r w:rsidRPr="00AA14E0">
              <w:rPr>
                <w:rFonts w:ascii="Times New Roman" w:hAnsi="Times New Roman" w:cs="Times New Roman"/>
              </w:rPr>
              <w:lastRenderedPageBreak/>
              <w:t>badań poprzednich, automatyczne konturowanie wielu serii, automatyczne generowanie wstępnie skonfigurowanych raportów, zarządzanie użytkownikami).</w:t>
            </w:r>
          </w:p>
          <w:p w14:paraId="3078CF72" w14:textId="366B05B8" w:rsidR="005518BE" w:rsidRPr="00D365AD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25BB08C8" w14:textId="1A23842D" w:rsidR="005518BE" w:rsidRDefault="005518BE" w:rsidP="00551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TAK</w:t>
            </w:r>
          </w:p>
        </w:tc>
        <w:tc>
          <w:tcPr>
            <w:tcW w:w="3251" w:type="dxa"/>
            <w:vAlign w:val="center"/>
          </w:tcPr>
          <w:p w14:paraId="134C9542" w14:textId="77777777" w:rsidR="005518BE" w:rsidRPr="000353C4" w:rsidRDefault="005518BE" w:rsidP="0055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7C06CC15" w14:textId="51831D8A" w:rsidR="005518BE" w:rsidRDefault="005518BE" w:rsidP="00551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BE" w:rsidRPr="000353C4" w14:paraId="400CB52E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6BE5634E" w14:textId="77777777" w:rsidR="005518BE" w:rsidRPr="000353C4" w:rsidRDefault="005518BE" w:rsidP="005518B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5A1F8AFD" w14:textId="05A0295E" w:rsidR="005518BE" w:rsidRPr="00D365AD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Integracja z istniejącym systemem archiwizacji badań PACS</w:t>
            </w:r>
          </w:p>
        </w:tc>
        <w:tc>
          <w:tcPr>
            <w:tcW w:w="1560" w:type="dxa"/>
            <w:vAlign w:val="center"/>
          </w:tcPr>
          <w:p w14:paraId="0723FC3B" w14:textId="0423E9BE" w:rsidR="005518BE" w:rsidRDefault="005518BE" w:rsidP="00551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0A9021A1" w14:textId="77777777" w:rsidR="005518BE" w:rsidRPr="000353C4" w:rsidRDefault="005518BE" w:rsidP="0055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666C7D2" w14:textId="2E112341" w:rsidR="005518BE" w:rsidRDefault="005518BE" w:rsidP="00551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BE" w:rsidRPr="000353C4" w14:paraId="1266726E" w14:textId="77777777" w:rsidTr="003323CC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457E6DEC" w14:textId="77777777" w:rsidR="005518BE" w:rsidRPr="000353C4" w:rsidRDefault="005518BE" w:rsidP="005518BE">
            <w:pPr>
              <w:pStyle w:val="ListParagraph1"/>
              <w:spacing w:after="0" w:line="240" w:lineRule="auto"/>
              <w:ind w:left="57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988" w:type="dxa"/>
            <w:gridSpan w:val="4"/>
            <w:shd w:val="clear" w:color="auto" w:fill="auto"/>
          </w:tcPr>
          <w:p w14:paraId="7F08DF2B" w14:textId="03582086" w:rsidR="005518BE" w:rsidRPr="00AA14E0" w:rsidRDefault="005518BE" w:rsidP="00551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Zaawansowane oprogramowanie kliniczne</w:t>
            </w:r>
          </w:p>
        </w:tc>
      </w:tr>
      <w:tr w:rsidR="005518BE" w:rsidRPr="000353C4" w14:paraId="670F08FB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F409889" w14:textId="77777777" w:rsidR="005518BE" w:rsidRPr="000353C4" w:rsidRDefault="005518BE" w:rsidP="005518B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18B9A3F3" w14:textId="6C911AC0" w:rsidR="005518BE" w:rsidRPr="00AA14E0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Oprogramowanie dedykowane do analizy i obróbki badań z zakresu konwencjonalnej medycyny nuklearnej, w tym dla badań hybrydowych SPECT/CT:</w:t>
            </w:r>
          </w:p>
          <w:p w14:paraId="59E8C779" w14:textId="77777777" w:rsidR="005518BE" w:rsidRPr="00AA14E0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-kości (wychwyt MDP w regionach zainteresowania)</w:t>
            </w:r>
          </w:p>
          <w:p w14:paraId="52396238" w14:textId="77777777" w:rsidR="005518BE" w:rsidRPr="00AA14E0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-mózgu (perfuzja)</w:t>
            </w:r>
          </w:p>
          <w:p w14:paraId="7E79E272" w14:textId="77777777" w:rsidR="005518BE" w:rsidRPr="00AA14E0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-serca (perfuzja)</w:t>
            </w:r>
          </w:p>
          <w:p w14:paraId="24F12308" w14:textId="77777777" w:rsidR="005518BE" w:rsidRPr="00AA14E0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-nerek</w:t>
            </w:r>
          </w:p>
          <w:p w14:paraId="51D9A7DF" w14:textId="77777777" w:rsidR="005518BE" w:rsidRPr="00AA14E0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-renografii</w:t>
            </w:r>
          </w:p>
          <w:p w14:paraId="2609F82B" w14:textId="77777777" w:rsidR="005518BE" w:rsidRPr="00AA14E0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-płuc (wentylacja i perfuzja) wraz z automatyczną segmentacją płuc</w:t>
            </w:r>
          </w:p>
          <w:p w14:paraId="67826183" w14:textId="77777777" w:rsidR="005518BE" w:rsidRPr="00AA14E0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-tarczycy i przytarczycy</w:t>
            </w:r>
          </w:p>
          <w:p w14:paraId="0FE3BAE8" w14:textId="77777777" w:rsidR="005518BE" w:rsidRPr="00AA14E0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-przewód pokarmowy</w:t>
            </w:r>
          </w:p>
          <w:p w14:paraId="65EF37A2" w14:textId="77777777" w:rsidR="005518BE" w:rsidRPr="00AA14E0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AA14E0">
              <w:rPr>
                <w:rFonts w:ascii="Times New Roman" w:hAnsi="Times New Roman" w:cs="Times New Roman"/>
              </w:rPr>
              <w:t>Licencja dla min. 3 jednoczesnych użytkowników.</w:t>
            </w:r>
          </w:p>
          <w:p w14:paraId="6C28B0E9" w14:textId="6F8D8B0A" w:rsidR="005518BE" w:rsidRPr="00AA14E0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(licencja Producenta).</w:t>
            </w:r>
          </w:p>
        </w:tc>
        <w:tc>
          <w:tcPr>
            <w:tcW w:w="1560" w:type="dxa"/>
            <w:vAlign w:val="center"/>
          </w:tcPr>
          <w:p w14:paraId="7017BF45" w14:textId="50779E7E" w:rsidR="005518BE" w:rsidRDefault="005518BE" w:rsidP="00551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5A11B82B" w14:textId="77777777" w:rsidR="005518BE" w:rsidRPr="000353C4" w:rsidRDefault="005518BE" w:rsidP="0055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74D33E6E" w14:textId="62825292" w:rsidR="005518BE" w:rsidRDefault="005518BE" w:rsidP="00551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BE" w:rsidRPr="000353C4" w14:paraId="6B19A83A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45519C1B" w14:textId="77777777" w:rsidR="005518BE" w:rsidRPr="000353C4" w:rsidRDefault="005518BE" w:rsidP="005518B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0E93A721" w14:textId="2B9AF5F3" w:rsidR="005518BE" w:rsidRPr="00453076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453076">
              <w:rPr>
                <w:rFonts w:ascii="Times New Roman" w:hAnsi="Times New Roman" w:cs="Times New Roman"/>
              </w:rPr>
              <w:t>Oprogramowanie dedykowane do analizy i obróbki badań z zakresu pozytonowej tomografii emisyjnej PET/CT:</w:t>
            </w:r>
          </w:p>
          <w:p w14:paraId="517F557C" w14:textId="77777777" w:rsidR="005518BE" w:rsidRPr="00453076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453076">
              <w:rPr>
                <w:rFonts w:ascii="Times New Roman" w:hAnsi="Times New Roman" w:cs="Times New Roman"/>
              </w:rPr>
              <w:t>-śledzenie zmian rozmiaru, kształtu i parametrów funkcjonalnych zmian patologicznych w czasie</w:t>
            </w:r>
          </w:p>
          <w:p w14:paraId="1CFF4E3D" w14:textId="77777777" w:rsidR="005518BE" w:rsidRPr="00453076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453076">
              <w:rPr>
                <w:rFonts w:ascii="Times New Roman" w:hAnsi="Times New Roman" w:cs="Times New Roman"/>
              </w:rPr>
              <w:t>-w dowolnej sekwencji można załadować zapisane wyniki pacjenta i wykorzystać je w ramach nowego badania</w:t>
            </w:r>
          </w:p>
          <w:p w14:paraId="09694BFC" w14:textId="77777777" w:rsidR="005518BE" w:rsidRPr="00453076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453076">
              <w:rPr>
                <w:rFonts w:ascii="Times New Roman" w:hAnsi="Times New Roman" w:cs="Times New Roman"/>
              </w:rPr>
              <w:t xml:space="preserve">-automatyczne pomiary progresji zmiany zgodnie z kryteriami: WHO, RECIST, </w:t>
            </w:r>
            <w:proofErr w:type="spellStart"/>
            <w:r w:rsidRPr="00453076">
              <w:rPr>
                <w:rFonts w:ascii="Times New Roman" w:hAnsi="Times New Roman" w:cs="Times New Roman"/>
              </w:rPr>
              <w:t>mRECIST</w:t>
            </w:r>
            <w:proofErr w:type="spellEnd"/>
            <w:r w:rsidRPr="00453076">
              <w:rPr>
                <w:rFonts w:ascii="Times New Roman" w:hAnsi="Times New Roman" w:cs="Times New Roman"/>
              </w:rPr>
              <w:t xml:space="preserve">, PERCIST, </w:t>
            </w:r>
            <w:proofErr w:type="spellStart"/>
            <w:r w:rsidRPr="00453076">
              <w:rPr>
                <w:rFonts w:ascii="Times New Roman" w:hAnsi="Times New Roman" w:cs="Times New Roman"/>
              </w:rPr>
              <w:t>Deauville</w:t>
            </w:r>
            <w:proofErr w:type="spellEnd"/>
          </w:p>
          <w:p w14:paraId="2794C383" w14:textId="77777777" w:rsidR="005518BE" w:rsidRPr="00453076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453076">
              <w:rPr>
                <w:rFonts w:ascii="Times New Roman" w:hAnsi="Times New Roman" w:cs="Times New Roman"/>
              </w:rPr>
              <w:t xml:space="preserve">-ocena ilościowa z możliwością wyliczenia MTV, TLG, SUV </w:t>
            </w:r>
            <w:proofErr w:type="spellStart"/>
            <w:r w:rsidRPr="00453076">
              <w:rPr>
                <w:rFonts w:ascii="Times New Roman" w:hAnsi="Times New Roman" w:cs="Times New Roman"/>
              </w:rPr>
              <w:t>Peak</w:t>
            </w:r>
            <w:proofErr w:type="spellEnd"/>
          </w:p>
          <w:p w14:paraId="111D3E93" w14:textId="77777777" w:rsidR="005518BE" w:rsidRPr="00453076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453076">
              <w:rPr>
                <w:rFonts w:ascii="Times New Roman" w:hAnsi="Times New Roman" w:cs="Times New Roman"/>
              </w:rPr>
              <w:t>-narzędzie do predefiniowania ustawień sposobów obliczania i prezentacji wyników segmentacji i śledzenie zmian nowotworów korzystając z obrazów PET/CT, SPECT/CT, i CT</w:t>
            </w:r>
          </w:p>
          <w:p w14:paraId="29F659E8" w14:textId="77777777" w:rsidR="005518BE" w:rsidRPr="00453076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453076">
              <w:rPr>
                <w:rFonts w:ascii="Times New Roman" w:hAnsi="Times New Roman" w:cs="Times New Roman"/>
              </w:rPr>
              <w:t>-współpraca z systemami diagnostyki obrazowej różnych producentów</w:t>
            </w:r>
          </w:p>
          <w:p w14:paraId="42D0C204" w14:textId="77777777" w:rsidR="005518BE" w:rsidRPr="00453076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453076">
              <w:rPr>
                <w:rFonts w:ascii="Times New Roman" w:hAnsi="Times New Roman" w:cs="Times New Roman"/>
              </w:rPr>
              <w:t>Licencja dla min. 3 jednoczesnych użytkowników.</w:t>
            </w:r>
          </w:p>
          <w:p w14:paraId="66DE995D" w14:textId="37BD628D" w:rsidR="005518BE" w:rsidRPr="00AA14E0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04AE71A9" w14:textId="335BC887" w:rsidR="005518BE" w:rsidRDefault="005518BE" w:rsidP="00551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334B10F3" w14:textId="77777777" w:rsidR="005518BE" w:rsidRPr="000353C4" w:rsidRDefault="005518BE" w:rsidP="0055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61D608BA" w14:textId="3CA6A2B3" w:rsidR="005518BE" w:rsidRDefault="005518BE" w:rsidP="00551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BE" w:rsidRPr="000353C4" w14:paraId="430740ED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52579F0C" w14:textId="77777777" w:rsidR="005518BE" w:rsidRPr="000353C4" w:rsidRDefault="005518BE" w:rsidP="005518B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1889A05F" w14:textId="28694574" w:rsidR="005518BE" w:rsidRPr="00453076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453076">
              <w:rPr>
                <w:rFonts w:ascii="Times New Roman" w:hAnsi="Times New Roman" w:cs="Times New Roman"/>
              </w:rPr>
              <w:t>Algorytm różnicowania fizjologicznego i patologicznego wychwytu dla badań PET z wykorzystaniem FDG.</w:t>
            </w:r>
          </w:p>
          <w:p w14:paraId="35E00956" w14:textId="77777777" w:rsidR="005518BE" w:rsidRPr="00453076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453076">
              <w:rPr>
                <w:rFonts w:ascii="Times New Roman" w:hAnsi="Times New Roman" w:cs="Times New Roman"/>
              </w:rPr>
              <w:t>Licencja dla min. 1 jednoczesnych użytkowników.</w:t>
            </w:r>
          </w:p>
          <w:p w14:paraId="067D7172" w14:textId="5BB3D6F4" w:rsidR="005518BE" w:rsidRPr="00AA14E0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(licencja Producenta)</w:t>
            </w:r>
          </w:p>
        </w:tc>
        <w:tc>
          <w:tcPr>
            <w:tcW w:w="1560" w:type="dxa"/>
            <w:vAlign w:val="center"/>
          </w:tcPr>
          <w:p w14:paraId="1575CCFA" w14:textId="301FCDC8" w:rsidR="005518BE" w:rsidRDefault="005518BE" w:rsidP="00551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TAK</w:t>
            </w:r>
          </w:p>
        </w:tc>
        <w:tc>
          <w:tcPr>
            <w:tcW w:w="3251" w:type="dxa"/>
            <w:vAlign w:val="center"/>
          </w:tcPr>
          <w:p w14:paraId="63454CE3" w14:textId="77777777" w:rsidR="005518BE" w:rsidRPr="000353C4" w:rsidRDefault="005518BE" w:rsidP="0055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74A397E6" w14:textId="64887176" w:rsidR="005518BE" w:rsidRDefault="005518BE" w:rsidP="00551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BE" w:rsidRPr="000353C4" w14:paraId="6D9C4EE2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1CAD5B57" w14:textId="77777777" w:rsidR="005518BE" w:rsidRPr="000353C4" w:rsidRDefault="005518BE" w:rsidP="005518B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3F8F0FB4" w14:textId="669E38F1" w:rsidR="005518BE" w:rsidRPr="00453076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453076">
              <w:rPr>
                <w:rFonts w:ascii="Times New Roman" w:hAnsi="Times New Roman" w:cs="Times New Roman"/>
              </w:rPr>
              <w:t>Algorytm automatycznego różnicowania ognisk fizjologicznego i patologicznego wychwytu wykorzystujący metody głębokiego uczenia dla badań PSMA (zarówno PSMA PET oraz SPECT)</w:t>
            </w:r>
          </w:p>
          <w:p w14:paraId="16C10891" w14:textId="77777777" w:rsidR="005518BE" w:rsidRPr="00453076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453076">
              <w:rPr>
                <w:rFonts w:ascii="Times New Roman" w:hAnsi="Times New Roman" w:cs="Times New Roman"/>
              </w:rPr>
              <w:t>Licencja dla min. 1 jednoczesnych użytkowników.</w:t>
            </w:r>
          </w:p>
          <w:p w14:paraId="4195D1C7" w14:textId="6B0D3665" w:rsidR="005518BE" w:rsidRPr="00AA14E0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2B9D8979" w14:textId="0B893B77" w:rsidR="005518BE" w:rsidRDefault="005518BE" w:rsidP="00551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55AFBA0D" w14:textId="77777777" w:rsidR="005518BE" w:rsidRPr="000353C4" w:rsidRDefault="005518BE" w:rsidP="0055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1816F6B" w14:textId="5FBC89F0" w:rsidR="005518BE" w:rsidRDefault="005518BE" w:rsidP="00551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BE" w:rsidRPr="000353C4" w14:paraId="53C22887" w14:textId="77777777" w:rsidTr="00FA77D1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28B14061" w14:textId="77777777" w:rsidR="005518BE" w:rsidRPr="000353C4" w:rsidRDefault="005518BE" w:rsidP="005518BE">
            <w:pPr>
              <w:pStyle w:val="ListParagraph1"/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988" w:type="dxa"/>
            <w:gridSpan w:val="4"/>
            <w:shd w:val="clear" w:color="auto" w:fill="auto"/>
          </w:tcPr>
          <w:p w14:paraId="5B89E279" w14:textId="2543FF9C" w:rsidR="005518BE" w:rsidRPr="00F361E8" w:rsidRDefault="005518BE" w:rsidP="00551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61E8">
              <w:rPr>
                <w:rFonts w:ascii="Times New Roman" w:hAnsi="Times New Roman" w:cs="Times New Roman"/>
                <w:b/>
              </w:rPr>
              <w:t>Wyposażenie dodatkowe</w:t>
            </w:r>
          </w:p>
        </w:tc>
      </w:tr>
      <w:tr w:rsidR="005518BE" w:rsidRPr="000353C4" w14:paraId="20BC8FC9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5A99A473" w14:textId="77777777" w:rsidR="005518BE" w:rsidRPr="000353C4" w:rsidRDefault="005518BE" w:rsidP="005518B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5346AEB6" w14:textId="5E4B565B" w:rsidR="005518BE" w:rsidRPr="00D365AD" w:rsidRDefault="005518BE" w:rsidP="005518BE">
            <w:pPr>
              <w:spacing w:after="0"/>
              <w:rPr>
                <w:rFonts w:ascii="Times New Roman" w:hAnsi="Times New Roman" w:cs="Times New Roman"/>
              </w:rPr>
            </w:pPr>
            <w:r w:rsidRPr="008841D3">
              <w:rPr>
                <w:rFonts w:ascii="Times New Roman" w:hAnsi="Times New Roman" w:cs="Times New Roman"/>
              </w:rPr>
              <w:t>Fantom / fantomy do podstawowych testów kontroli parametrów fizycznych CT</w:t>
            </w:r>
          </w:p>
        </w:tc>
        <w:tc>
          <w:tcPr>
            <w:tcW w:w="1560" w:type="dxa"/>
            <w:vAlign w:val="center"/>
          </w:tcPr>
          <w:p w14:paraId="59A95B46" w14:textId="72346CCC" w:rsidR="005518BE" w:rsidRDefault="005518BE" w:rsidP="00551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511F807E" w14:textId="77777777" w:rsidR="005518BE" w:rsidRPr="000353C4" w:rsidRDefault="005518BE" w:rsidP="0055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40914979" w14:textId="5F049F04" w:rsidR="005518BE" w:rsidRDefault="005518BE" w:rsidP="00551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D73" w:rsidRPr="000353C4" w14:paraId="39107427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56F4CAE4" w14:textId="77777777" w:rsidR="006D6D73" w:rsidRPr="000353C4" w:rsidRDefault="006D6D73" w:rsidP="005518B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0818750F" w14:textId="46C6DCBA" w:rsidR="006D6D73" w:rsidRPr="008841D3" w:rsidRDefault="006D6D73" w:rsidP="00261B3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Dedykowane oprogramowanie do testów kontroli jakości w zakresie min. testów podstawowych</w:t>
            </w:r>
          </w:p>
        </w:tc>
        <w:tc>
          <w:tcPr>
            <w:tcW w:w="1560" w:type="dxa"/>
            <w:vAlign w:val="center"/>
          </w:tcPr>
          <w:p w14:paraId="2D4F66F7" w14:textId="04068760" w:rsidR="006D6D73" w:rsidRDefault="006D6D73" w:rsidP="00551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5A2DD324" w14:textId="77777777" w:rsidR="006D6D73" w:rsidRPr="000353C4" w:rsidRDefault="006D6D73" w:rsidP="0055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2B09FBDF" w14:textId="4F554CB2" w:rsidR="006D6D73" w:rsidRDefault="006D6D73" w:rsidP="00551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6E7" w:rsidRPr="000353C4" w14:paraId="6B092B92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5229483D" w14:textId="77777777" w:rsidR="00C026E7" w:rsidRPr="000353C4" w:rsidRDefault="00C026E7" w:rsidP="00C026E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14C51CA3" w14:textId="637D960C" w:rsidR="00C026E7" w:rsidRPr="008841D3" w:rsidRDefault="00C026E7" w:rsidP="00C026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Mobilne stanowisko analizy jakościowej i ilościowej wyników pomiarów QA i QC dla fizyka medycznego w postaci laptopa z oprogramowaniem biurowym.</w:t>
            </w:r>
          </w:p>
        </w:tc>
        <w:tc>
          <w:tcPr>
            <w:tcW w:w="1560" w:type="dxa"/>
            <w:vAlign w:val="center"/>
          </w:tcPr>
          <w:p w14:paraId="68E84FD6" w14:textId="52E1C15F" w:rsidR="00C026E7" w:rsidRDefault="00C026E7" w:rsidP="00C0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334BAE8B" w14:textId="77777777" w:rsidR="00C026E7" w:rsidRPr="000353C4" w:rsidRDefault="00C026E7" w:rsidP="00C026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7973D040" w14:textId="166C2641" w:rsidR="00C026E7" w:rsidRDefault="00C026E7" w:rsidP="00C02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6E7" w:rsidRPr="000353C4" w14:paraId="02F09B12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DEDA053" w14:textId="77777777" w:rsidR="00C026E7" w:rsidRPr="000353C4" w:rsidRDefault="00C026E7" w:rsidP="00C026E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202C78FB" w14:textId="5693971D" w:rsidR="00C026E7" w:rsidRPr="008841D3" w:rsidRDefault="00C026E7" w:rsidP="00C026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Dozymetr osobisty czasu rzeczywistego – 2 szt.</w:t>
            </w:r>
          </w:p>
        </w:tc>
        <w:tc>
          <w:tcPr>
            <w:tcW w:w="1560" w:type="dxa"/>
            <w:vAlign w:val="center"/>
          </w:tcPr>
          <w:p w14:paraId="6529ED27" w14:textId="4BBA978F" w:rsidR="00C026E7" w:rsidRDefault="00C026E7" w:rsidP="00C0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147BE54F" w14:textId="77777777" w:rsidR="00C026E7" w:rsidRPr="000353C4" w:rsidRDefault="00C026E7" w:rsidP="00C026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7018D001" w14:textId="4E043A11" w:rsidR="00C026E7" w:rsidRDefault="00C026E7" w:rsidP="00C02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218C" w:rsidRPr="000353C4" w14:paraId="5FC38862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1C160D17" w14:textId="77777777" w:rsidR="00A1218C" w:rsidRPr="000353C4" w:rsidRDefault="00A1218C" w:rsidP="00C026E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1500E61A" w14:textId="25439859" w:rsidR="00A1218C" w:rsidRPr="008841D3" w:rsidRDefault="00A1218C" w:rsidP="00D031E8">
            <w:pPr>
              <w:spacing w:after="0"/>
              <w:rPr>
                <w:rFonts w:ascii="Times New Roman" w:hAnsi="Times New Roman" w:cs="Times New Roman"/>
              </w:rPr>
            </w:pPr>
            <w:r w:rsidRPr="00A1218C">
              <w:rPr>
                <w:rFonts w:ascii="Times New Roman" w:hAnsi="Times New Roman" w:cs="Times New Roman"/>
              </w:rPr>
              <w:t xml:space="preserve">Zestaw osłon osobistych dla pracowników zawierający min. 2 x fartuch ochronny (o osłonności min. 0,3 </w:t>
            </w:r>
            <w:proofErr w:type="spellStart"/>
            <w:r w:rsidRPr="00A1218C">
              <w:rPr>
                <w:rFonts w:ascii="Times New Roman" w:hAnsi="Times New Roman" w:cs="Times New Roman"/>
              </w:rPr>
              <w:t>mmPb</w:t>
            </w:r>
            <w:proofErr w:type="spellEnd"/>
            <w:r w:rsidRPr="00A1218C">
              <w:rPr>
                <w:rFonts w:ascii="Times New Roman" w:hAnsi="Times New Roman" w:cs="Times New Roman"/>
              </w:rPr>
              <w:t xml:space="preserve">), 2x gogle lub okulary ochronne (o osłonności min. 0,5 </w:t>
            </w:r>
            <w:proofErr w:type="spellStart"/>
            <w:r w:rsidRPr="00A1218C">
              <w:rPr>
                <w:rFonts w:ascii="Times New Roman" w:hAnsi="Times New Roman" w:cs="Times New Roman"/>
              </w:rPr>
              <w:t>mmPb</w:t>
            </w:r>
            <w:proofErr w:type="spellEnd"/>
            <w:r w:rsidRPr="00A1218C">
              <w:rPr>
                <w:rFonts w:ascii="Times New Roman" w:hAnsi="Times New Roman" w:cs="Times New Roman"/>
              </w:rPr>
              <w:t xml:space="preserve">) z ekranami bocznymi i możliwością stosowania dozymetrii TL na soczewki, 1 x rękawice ochronne (o osłonności min. 0,25 </w:t>
            </w:r>
            <w:proofErr w:type="spellStart"/>
            <w:r w:rsidRPr="00A1218C">
              <w:rPr>
                <w:rFonts w:ascii="Times New Roman" w:hAnsi="Times New Roman" w:cs="Times New Roman"/>
              </w:rPr>
              <w:t>mmPb</w:t>
            </w:r>
            <w:proofErr w:type="spellEnd"/>
            <w:r w:rsidRPr="00A121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vAlign w:val="center"/>
          </w:tcPr>
          <w:p w14:paraId="5E883681" w14:textId="3031B4EB" w:rsidR="00A1218C" w:rsidRDefault="00A1218C" w:rsidP="00C0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2A9FE282" w14:textId="77777777" w:rsidR="00A1218C" w:rsidRPr="000353C4" w:rsidRDefault="00A1218C" w:rsidP="00C026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2C1616E" w14:textId="77777777" w:rsidR="00A1218C" w:rsidRDefault="00A1218C" w:rsidP="00C02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218C" w:rsidRPr="000353C4" w14:paraId="266D567A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40083934" w14:textId="77777777" w:rsidR="00A1218C" w:rsidRPr="000353C4" w:rsidRDefault="00A1218C" w:rsidP="00C026E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168745A7" w14:textId="6D23CD80" w:rsidR="00A1218C" w:rsidRPr="008841D3" w:rsidRDefault="00A1218C" w:rsidP="00D031E8">
            <w:pPr>
              <w:spacing w:after="0"/>
              <w:rPr>
                <w:rFonts w:ascii="Times New Roman" w:hAnsi="Times New Roman" w:cs="Times New Roman"/>
              </w:rPr>
            </w:pPr>
            <w:r w:rsidRPr="00A1218C">
              <w:rPr>
                <w:rFonts w:ascii="Times New Roman" w:hAnsi="Times New Roman" w:cs="Times New Roman"/>
              </w:rPr>
              <w:t>Monitor skażeń osobistych przeznaczony do pomiaru skażeń dłoni, stóp i odzieży.</w:t>
            </w:r>
          </w:p>
        </w:tc>
        <w:tc>
          <w:tcPr>
            <w:tcW w:w="1560" w:type="dxa"/>
            <w:vAlign w:val="center"/>
          </w:tcPr>
          <w:p w14:paraId="5E87CF43" w14:textId="14A92C9D" w:rsidR="00A1218C" w:rsidRDefault="00A1218C" w:rsidP="00C0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1B273501" w14:textId="77777777" w:rsidR="00A1218C" w:rsidRPr="000353C4" w:rsidRDefault="00A1218C" w:rsidP="00C026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4A291DE9" w14:textId="77777777" w:rsidR="00A1218C" w:rsidRDefault="00A1218C" w:rsidP="00C02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6E7" w:rsidRPr="000353C4" w14:paraId="1AA63528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CE4C9EA" w14:textId="77777777" w:rsidR="00C026E7" w:rsidRPr="000353C4" w:rsidRDefault="00C026E7" w:rsidP="00C026E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7023032D" w14:textId="1605787E" w:rsidR="00C026E7" w:rsidRPr="00D365AD" w:rsidRDefault="00C026E7" w:rsidP="00D031E8">
            <w:pPr>
              <w:spacing w:after="0"/>
              <w:rPr>
                <w:rFonts w:ascii="Times New Roman" w:hAnsi="Times New Roman" w:cs="Times New Roman"/>
              </w:rPr>
            </w:pPr>
            <w:r w:rsidRPr="008841D3">
              <w:rPr>
                <w:rFonts w:ascii="Times New Roman" w:hAnsi="Times New Roman" w:cs="Times New Roman"/>
              </w:rPr>
              <w:t>Źródła kalibracyjne/testowe zalecane przez Producenta urządzenia do codziennej i okresowej kontroli systemu SPECT/</w:t>
            </w:r>
            <w:r w:rsidRPr="00261B36">
              <w:rPr>
                <w:rFonts w:ascii="Times New Roman" w:hAnsi="Times New Roman" w:cs="Times New Roman"/>
                <w:iCs/>
              </w:rPr>
              <w:t>CT</w:t>
            </w:r>
            <w:r w:rsidRPr="008841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841D3">
              <w:rPr>
                <w:rFonts w:ascii="Times New Roman" w:hAnsi="Times New Roman" w:cs="Times New Roman"/>
              </w:rPr>
              <w:t>pozwalające ponadto na wykonanie wszystkich wymaganych testów podstawowych zgodnie z Rozporządzeniem Ministra Zdrowia z dnia 12 grudnia 2022 r. w sprawie w sprawie testów eksploatacyjnych urządzeń radiologicznych i urządzeń pomocniczych (Dz. U. poz. 2759 ).</w:t>
            </w:r>
            <w:r>
              <w:rPr>
                <w:rFonts w:ascii="Times New Roman" w:hAnsi="Times New Roman" w:cs="Times New Roman"/>
              </w:rPr>
              <w:t xml:space="preserve"> Na wyposa</w:t>
            </w:r>
            <w:r w:rsidR="00D031E8">
              <w:rPr>
                <w:rFonts w:ascii="Times New Roman" w:hAnsi="Times New Roman" w:cs="Times New Roman"/>
              </w:rPr>
              <w:t>żeniu każdego źródła 2 pojemniki</w:t>
            </w:r>
            <w:r>
              <w:rPr>
                <w:rFonts w:ascii="Times New Roman" w:hAnsi="Times New Roman" w:cs="Times New Roman"/>
              </w:rPr>
              <w:t xml:space="preserve"> o</w:t>
            </w:r>
            <w:r w:rsidR="00D031E8">
              <w:rPr>
                <w:rFonts w:ascii="Times New Roman" w:hAnsi="Times New Roman" w:cs="Times New Roman"/>
              </w:rPr>
              <w:t>słonne</w:t>
            </w:r>
            <w:r>
              <w:rPr>
                <w:rFonts w:ascii="Times New Roman" w:hAnsi="Times New Roman" w:cs="Times New Roman"/>
              </w:rPr>
              <w:t xml:space="preserve"> do przechowywania źródła.</w:t>
            </w:r>
            <w:r w:rsidR="00CC068F">
              <w:rPr>
                <w:rFonts w:ascii="Times New Roman" w:hAnsi="Times New Roman" w:cs="Times New Roman"/>
              </w:rPr>
              <w:t xml:space="preserve"> </w:t>
            </w:r>
            <w:r w:rsidR="00CC068F" w:rsidRPr="00CC068F">
              <w:rPr>
                <w:rFonts w:ascii="Times New Roman" w:hAnsi="Times New Roman" w:cs="Times New Roman"/>
              </w:rPr>
              <w:t xml:space="preserve">Wykonawca w okresie gwarancji jest zobowiązany do dostarczenia i wymiany izotopowego źródła kalibracyjnego po upływie jego przydatności – na podstawie komunikatu zgłaszanego przez system </w:t>
            </w:r>
            <w:r w:rsidR="00CC068F">
              <w:rPr>
                <w:rFonts w:ascii="Times New Roman" w:hAnsi="Times New Roman" w:cs="Times New Roman"/>
              </w:rPr>
              <w:t>SPET/CT.</w:t>
            </w:r>
          </w:p>
        </w:tc>
        <w:tc>
          <w:tcPr>
            <w:tcW w:w="1560" w:type="dxa"/>
            <w:vAlign w:val="center"/>
          </w:tcPr>
          <w:p w14:paraId="0A3DC837" w14:textId="603EC911" w:rsidR="00C026E7" w:rsidRDefault="00C026E7" w:rsidP="00C0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7F36AAFC" w14:textId="77777777" w:rsidR="00C026E7" w:rsidRPr="000353C4" w:rsidRDefault="00C026E7" w:rsidP="00C026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6F4A90E9" w14:textId="13348FB2" w:rsidR="00C026E7" w:rsidRDefault="00C026E7" w:rsidP="00C02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6E7" w:rsidRPr="000353C4" w14:paraId="1971EF16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551F268" w14:textId="77777777" w:rsidR="00C026E7" w:rsidRPr="000353C4" w:rsidRDefault="00C026E7" w:rsidP="00C026E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63CD666E" w14:textId="29F3A754" w:rsidR="00C026E7" w:rsidRPr="00D365AD" w:rsidRDefault="00C026E7" w:rsidP="00C026E7">
            <w:pPr>
              <w:spacing w:after="0"/>
              <w:rPr>
                <w:rFonts w:ascii="Times New Roman" w:hAnsi="Times New Roman" w:cs="Times New Roman"/>
              </w:rPr>
            </w:pPr>
            <w:r w:rsidRPr="008841D3">
              <w:rPr>
                <w:rFonts w:ascii="Times New Roman" w:hAnsi="Times New Roman" w:cs="Times New Roman"/>
              </w:rPr>
              <w:t xml:space="preserve">Źródła zamknięte wraz z uchwytem mocującym do stołu oraz </w:t>
            </w:r>
            <w:r>
              <w:rPr>
                <w:rFonts w:ascii="Times New Roman" w:hAnsi="Times New Roman" w:cs="Times New Roman"/>
              </w:rPr>
              <w:t xml:space="preserve">dwoma </w:t>
            </w:r>
            <w:r w:rsidRPr="008841D3">
              <w:rPr>
                <w:rFonts w:ascii="Times New Roman" w:hAnsi="Times New Roman" w:cs="Times New Roman"/>
              </w:rPr>
              <w:t>osłonnym</w:t>
            </w:r>
            <w:r>
              <w:rPr>
                <w:rFonts w:ascii="Times New Roman" w:hAnsi="Times New Roman" w:cs="Times New Roman"/>
              </w:rPr>
              <w:t>i pojemnikami</w:t>
            </w:r>
            <w:r w:rsidRPr="008841D3">
              <w:rPr>
                <w:rFonts w:ascii="Times New Roman" w:hAnsi="Times New Roman" w:cs="Times New Roman"/>
              </w:rPr>
              <w:t xml:space="preserve"> d</w:t>
            </w:r>
            <w:r w:rsidR="00DE08E9">
              <w:rPr>
                <w:rFonts w:ascii="Times New Roman" w:hAnsi="Times New Roman" w:cs="Times New Roman"/>
              </w:rPr>
              <w:t>o przechowywania. Dostawy źródeł</w:t>
            </w:r>
            <w:r w:rsidRPr="008841D3">
              <w:rPr>
                <w:rFonts w:ascii="Times New Roman" w:hAnsi="Times New Roman" w:cs="Times New Roman"/>
              </w:rPr>
              <w:t xml:space="preserve"> w trakcie trwania gwarancji po ustaleniu terminu i szczegółów dostawy z Użytkownikiem.</w:t>
            </w:r>
          </w:p>
        </w:tc>
        <w:tc>
          <w:tcPr>
            <w:tcW w:w="1560" w:type="dxa"/>
            <w:vAlign w:val="center"/>
          </w:tcPr>
          <w:p w14:paraId="59DF8478" w14:textId="63B46DDC" w:rsidR="00C026E7" w:rsidRDefault="00C026E7" w:rsidP="00C0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6EE9C8C2" w14:textId="77777777" w:rsidR="00C026E7" w:rsidRPr="000353C4" w:rsidRDefault="00C026E7" w:rsidP="00C026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19C79A2A" w14:textId="62795A42" w:rsidR="00C026E7" w:rsidRDefault="00C026E7" w:rsidP="00C02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6E7" w:rsidRPr="000353C4" w14:paraId="096FC736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42EDF0D0" w14:textId="77777777" w:rsidR="00C026E7" w:rsidRPr="000353C4" w:rsidRDefault="00C026E7" w:rsidP="00C026E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3D3C42E4" w14:textId="647BE2F2" w:rsidR="00C026E7" w:rsidRPr="00D365AD" w:rsidRDefault="00C026E7" w:rsidP="00C026E7">
            <w:pPr>
              <w:spacing w:after="0"/>
              <w:rPr>
                <w:rFonts w:ascii="Times New Roman" w:hAnsi="Times New Roman" w:cs="Times New Roman"/>
              </w:rPr>
            </w:pPr>
            <w:r w:rsidRPr="008841D3">
              <w:rPr>
                <w:rFonts w:ascii="Times New Roman" w:hAnsi="Times New Roman" w:cs="Times New Roman"/>
              </w:rPr>
              <w:t>UPS pozwalający na bezpieczne i bezawaryjne zatrzymanie pracy i wyłączenie aparatu w przypadku zaniku zasilania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4BDEEAD0" w14:textId="1BE78537" w:rsidR="00C026E7" w:rsidRDefault="00C026E7" w:rsidP="00C0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41E2FA11" w14:textId="77777777" w:rsidR="00C026E7" w:rsidRPr="000353C4" w:rsidRDefault="00C026E7" w:rsidP="00C026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3BA0231C" w14:textId="6175B3C0" w:rsidR="00C026E7" w:rsidRDefault="00C026E7" w:rsidP="00C02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D7" w:rsidRPr="000353C4" w14:paraId="49A0AA99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4D55BFEE" w14:textId="77777777" w:rsidR="005370D7" w:rsidRPr="000353C4" w:rsidRDefault="005370D7" w:rsidP="00C026E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6DB0F383" w14:textId="25B80962" w:rsidR="005370D7" w:rsidRPr="006D4693" w:rsidRDefault="005370D7" w:rsidP="00C026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Dostosowanie zainstalowanej komory gorą</w:t>
            </w:r>
            <w:r w:rsidR="00FD1383">
              <w:rPr>
                <w:rFonts w:ascii="Times New Roman" w:hAnsi="Times New Roman" w:cs="Times New Roman"/>
              </w:rPr>
              <w:t>cej NMC do aktualnych wymagań. Wymiana min. miernika aktywności dawki</w:t>
            </w:r>
            <w:r w:rsidR="005567D7">
              <w:rPr>
                <w:rFonts w:ascii="Times New Roman" w:hAnsi="Times New Roman" w:cs="Times New Roman"/>
              </w:rPr>
              <w:t xml:space="preserve"> wraz z wzorcowaniem</w:t>
            </w:r>
            <w:r w:rsidR="00FD1383">
              <w:rPr>
                <w:rFonts w:ascii="Times New Roman" w:hAnsi="Times New Roman" w:cs="Times New Roman"/>
              </w:rPr>
              <w:t xml:space="preserve">, </w:t>
            </w:r>
            <w:r w:rsidR="00E36DFE">
              <w:rPr>
                <w:rFonts w:ascii="Times New Roman" w:hAnsi="Times New Roman" w:cs="Times New Roman"/>
              </w:rPr>
              <w:t xml:space="preserve">wykonanie </w:t>
            </w:r>
            <w:r w:rsidR="00FD1383">
              <w:rPr>
                <w:rFonts w:ascii="Times New Roman" w:hAnsi="Times New Roman" w:cs="Times New Roman"/>
              </w:rPr>
              <w:t>przegląd</w:t>
            </w:r>
            <w:r w:rsidR="00E36DFE">
              <w:rPr>
                <w:rFonts w:ascii="Times New Roman" w:hAnsi="Times New Roman" w:cs="Times New Roman"/>
              </w:rPr>
              <w:t>u</w:t>
            </w:r>
            <w:r w:rsidR="00FD1383">
              <w:rPr>
                <w:rFonts w:ascii="Times New Roman" w:hAnsi="Times New Roman" w:cs="Times New Roman"/>
              </w:rPr>
              <w:t xml:space="preserve"> kontroli działania po uruchomieniu aparatu SPECT/CT.</w:t>
            </w:r>
          </w:p>
        </w:tc>
        <w:tc>
          <w:tcPr>
            <w:tcW w:w="1560" w:type="dxa"/>
            <w:vAlign w:val="center"/>
          </w:tcPr>
          <w:p w14:paraId="387AD191" w14:textId="6BA6752C" w:rsidR="005370D7" w:rsidRDefault="006D1970" w:rsidP="00C0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5AC66D95" w14:textId="77777777" w:rsidR="005370D7" w:rsidRPr="000353C4" w:rsidRDefault="005370D7" w:rsidP="00C026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0966D908" w14:textId="77777777" w:rsidR="005370D7" w:rsidRDefault="005370D7" w:rsidP="00C02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6E7" w:rsidRPr="000353C4" w14:paraId="074B6C10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203A1486" w14:textId="77777777" w:rsidR="00C026E7" w:rsidRPr="000353C4" w:rsidRDefault="00C026E7" w:rsidP="00C026E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6F320B1B" w14:textId="7CF51572" w:rsidR="00C026E7" w:rsidRPr="00D365AD" w:rsidRDefault="00C026E7" w:rsidP="00C026E7">
            <w:pPr>
              <w:spacing w:after="0"/>
              <w:rPr>
                <w:rFonts w:ascii="Times New Roman" w:hAnsi="Times New Roman" w:cs="Times New Roman"/>
              </w:rPr>
            </w:pPr>
            <w:r w:rsidRPr="006D4693">
              <w:rPr>
                <w:rFonts w:ascii="Times New Roman" w:hAnsi="Times New Roman" w:cs="Times New Roman"/>
              </w:rPr>
              <w:t>Integracja systemu SPECT/CT z posiadanym przez Zamawiającego systemami PACS (PIXEL)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D4693">
              <w:rPr>
                <w:rFonts w:ascii="Times New Roman" w:hAnsi="Times New Roman" w:cs="Times New Roman"/>
              </w:rPr>
              <w:t>Wykonawca zobowiązany jest dostarczyć Zamawiającemu wszystkie konieczne niczym nieograniczone licencje wieczyste na oprogramowanie tak by ostatecznie przesyłać i pobierać dane, obrazy, opisy, rekonstrukcje do/z systemu PACS/RIS Zamawiającego firmy PIXEL.</w:t>
            </w:r>
          </w:p>
        </w:tc>
        <w:tc>
          <w:tcPr>
            <w:tcW w:w="1560" w:type="dxa"/>
            <w:vAlign w:val="center"/>
          </w:tcPr>
          <w:p w14:paraId="6DE0EE03" w14:textId="1BEE3EDD" w:rsidR="00C026E7" w:rsidRDefault="00C026E7" w:rsidP="00C0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6917D5CF" w14:textId="77777777" w:rsidR="00C026E7" w:rsidRPr="000353C4" w:rsidRDefault="00C026E7" w:rsidP="00C026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5272559E" w14:textId="7B7DBE90" w:rsidR="00C026E7" w:rsidRDefault="00C026E7" w:rsidP="00C02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6E7" w:rsidRPr="000353C4" w14:paraId="672D9EA9" w14:textId="77777777" w:rsidTr="00FA77D1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FEA007E" w14:textId="77777777" w:rsidR="00C026E7" w:rsidRPr="000353C4" w:rsidRDefault="00C026E7" w:rsidP="00C026E7">
            <w:pPr>
              <w:pStyle w:val="ListParagraph1"/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988" w:type="dxa"/>
            <w:gridSpan w:val="4"/>
            <w:shd w:val="clear" w:color="auto" w:fill="auto"/>
          </w:tcPr>
          <w:p w14:paraId="3B73DE8D" w14:textId="7EE95D6F" w:rsidR="00C026E7" w:rsidRPr="002B5995" w:rsidRDefault="00C026E7" w:rsidP="00C026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5995">
              <w:rPr>
                <w:rFonts w:ascii="Times New Roman" w:hAnsi="Times New Roman" w:cs="Times New Roman"/>
                <w:b/>
              </w:rPr>
              <w:t>Szkolenia</w:t>
            </w:r>
          </w:p>
        </w:tc>
      </w:tr>
      <w:tr w:rsidR="00C026E7" w:rsidRPr="000353C4" w14:paraId="5CDCBDDD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5C2CB89F" w14:textId="77777777" w:rsidR="00C026E7" w:rsidRPr="000353C4" w:rsidRDefault="00C026E7" w:rsidP="00C026E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3AB395F0" w14:textId="6391147A" w:rsidR="00C026E7" w:rsidRPr="00D365AD" w:rsidRDefault="00C026E7" w:rsidP="00C026E7">
            <w:pPr>
              <w:spacing w:after="0"/>
              <w:rPr>
                <w:rFonts w:ascii="Times New Roman" w:hAnsi="Times New Roman" w:cs="Times New Roman"/>
              </w:rPr>
            </w:pPr>
            <w:r w:rsidRPr="002B5995">
              <w:rPr>
                <w:rFonts w:ascii="Times New Roman" w:hAnsi="Times New Roman" w:cs="Times New Roman"/>
              </w:rPr>
              <w:t xml:space="preserve">Szkolenie podstawowe personelu medycznego (lekarze, fizycy, technicy </w:t>
            </w:r>
            <w:proofErr w:type="spellStart"/>
            <w:r w:rsidRPr="002B5995">
              <w:rPr>
                <w:rFonts w:ascii="Times New Roman" w:hAnsi="Times New Roman" w:cs="Times New Roman"/>
              </w:rPr>
              <w:t>elektroradiologii</w:t>
            </w:r>
            <w:proofErr w:type="spellEnd"/>
            <w:r w:rsidRPr="002B5995">
              <w:rPr>
                <w:rFonts w:ascii="Times New Roman" w:hAnsi="Times New Roman" w:cs="Times New Roman"/>
              </w:rPr>
              <w:t>) w siedzibie Zamawiającego, bezpośrednio po uruchomieniu przedmiotu oferty przez okres min 4 dni roboczych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168BDA6D" w14:textId="5C0E40FC" w:rsidR="00C026E7" w:rsidRDefault="00C026E7" w:rsidP="00C0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0E4750F5" w14:textId="77777777" w:rsidR="00C026E7" w:rsidRPr="000353C4" w:rsidRDefault="00C026E7" w:rsidP="00C026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60F973CF" w14:textId="2BFA6B19" w:rsidR="00C026E7" w:rsidRDefault="00C026E7" w:rsidP="00C02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6E7" w:rsidRPr="000353C4" w14:paraId="2342F036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1B6CB62E" w14:textId="77777777" w:rsidR="00C026E7" w:rsidRPr="000353C4" w:rsidRDefault="00C026E7" w:rsidP="00C026E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3495D5F5" w14:textId="56ED2AD5" w:rsidR="00C026E7" w:rsidRPr="00D365AD" w:rsidRDefault="00C026E7" w:rsidP="00C026E7">
            <w:pPr>
              <w:spacing w:after="0"/>
              <w:rPr>
                <w:rFonts w:ascii="Times New Roman" w:hAnsi="Times New Roman" w:cs="Times New Roman"/>
              </w:rPr>
            </w:pPr>
            <w:r w:rsidRPr="002B5995">
              <w:rPr>
                <w:rFonts w:ascii="Times New Roman" w:hAnsi="Times New Roman" w:cs="Times New Roman"/>
              </w:rPr>
              <w:t>Szkolenie zaawansowane w siedzibie Zamawiającego personelu lekarskiego przez okres min. 8 dni roboczych w terminie uzgodnionym z Zamawiającym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733DEA46" w14:textId="29DFE627" w:rsidR="00C026E7" w:rsidRDefault="00C026E7" w:rsidP="00C0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29516A34" w14:textId="77777777" w:rsidR="00C026E7" w:rsidRPr="000353C4" w:rsidRDefault="00C026E7" w:rsidP="00C026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33642096" w14:textId="40EB6DF5" w:rsidR="00C026E7" w:rsidRDefault="00C026E7" w:rsidP="00C02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6E7" w:rsidRPr="000353C4" w14:paraId="0A2CBB27" w14:textId="77777777" w:rsidTr="00B253D5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141FF4EF" w14:textId="77777777" w:rsidR="00C026E7" w:rsidRPr="000353C4" w:rsidRDefault="00C026E7" w:rsidP="00C026E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70" w:type="dxa"/>
            <w:shd w:val="clear" w:color="auto" w:fill="auto"/>
          </w:tcPr>
          <w:p w14:paraId="2904308B" w14:textId="48B9F2E4" w:rsidR="00C026E7" w:rsidRPr="00D365AD" w:rsidRDefault="00C026E7" w:rsidP="00C026E7">
            <w:pPr>
              <w:spacing w:after="0"/>
              <w:rPr>
                <w:rFonts w:ascii="Times New Roman" w:hAnsi="Times New Roman" w:cs="Times New Roman"/>
              </w:rPr>
            </w:pPr>
            <w:r w:rsidRPr="002B5995">
              <w:rPr>
                <w:rFonts w:ascii="Times New Roman" w:hAnsi="Times New Roman" w:cs="Times New Roman"/>
              </w:rPr>
              <w:t xml:space="preserve">Szkolenia obejmujące </w:t>
            </w:r>
            <w:r>
              <w:rPr>
                <w:rFonts w:ascii="Times New Roman" w:hAnsi="Times New Roman" w:cs="Times New Roman"/>
              </w:rPr>
              <w:t>S</w:t>
            </w:r>
            <w:r w:rsidRPr="002B5995">
              <w:rPr>
                <w:rFonts w:ascii="Times New Roman" w:hAnsi="Times New Roman" w:cs="Times New Roman"/>
              </w:rPr>
              <w:t xml:space="preserve">PET/CT będący przedmiotem dostawy w zakresie jego obsługi podstawowej i zawansowanej w zakresach dla inżynierów działu aparatury, a także podstawowe czynności nadzoru serwisowego realizowanego przez Użytkownika. Szkolenia będą wykonane w siedzibie Zamawiającego i w miejscu zainstalowania </w:t>
            </w:r>
            <w:r>
              <w:rPr>
                <w:rFonts w:ascii="Times New Roman" w:hAnsi="Times New Roman" w:cs="Times New Roman"/>
              </w:rPr>
              <w:t>SPET/CT.</w:t>
            </w:r>
          </w:p>
        </w:tc>
        <w:tc>
          <w:tcPr>
            <w:tcW w:w="1560" w:type="dxa"/>
            <w:vAlign w:val="center"/>
          </w:tcPr>
          <w:p w14:paraId="20C7156C" w14:textId="0D8D4182" w:rsidR="00C026E7" w:rsidRDefault="00C026E7" w:rsidP="00C0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51" w:type="dxa"/>
            <w:vAlign w:val="center"/>
          </w:tcPr>
          <w:p w14:paraId="108D8A4F" w14:textId="77777777" w:rsidR="00C026E7" w:rsidRPr="000353C4" w:rsidRDefault="00C026E7" w:rsidP="00C026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dxa"/>
            <w:shd w:val="clear" w:color="000000" w:fill="FFFFFF"/>
            <w:vAlign w:val="center"/>
          </w:tcPr>
          <w:p w14:paraId="20FFA369" w14:textId="22E61B9C" w:rsidR="00C026E7" w:rsidRDefault="00C026E7" w:rsidP="00C02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EBD90C" w14:textId="77777777" w:rsidR="00E7461F" w:rsidRDefault="00E7461F" w:rsidP="00EA4942">
      <w:pPr>
        <w:rPr>
          <w:rFonts w:ascii="Times New Roman" w:hAnsi="Times New Roman" w:cs="Times New Roman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816"/>
        <w:gridCol w:w="1560"/>
        <w:gridCol w:w="3269"/>
        <w:gridCol w:w="189"/>
      </w:tblGrid>
      <w:tr w:rsidR="00D365AD" w:rsidRPr="000353C4" w14:paraId="3EDC87AD" w14:textId="77777777" w:rsidTr="00B253D5">
        <w:trPr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14:paraId="67872EF5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16" w:type="dxa"/>
            <w:shd w:val="clear" w:color="auto" w:fill="BFBFBF" w:themeFill="background1" w:themeFillShade="BF"/>
            <w:vAlign w:val="center"/>
          </w:tcPr>
          <w:p w14:paraId="482154C8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1BE4616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269" w:type="dxa"/>
            <w:shd w:val="clear" w:color="auto" w:fill="BFBFBF" w:themeFill="background1" w:themeFillShade="BF"/>
            <w:vAlign w:val="center"/>
          </w:tcPr>
          <w:p w14:paraId="3B939422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  <w:tc>
          <w:tcPr>
            <w:tcW w:w="189" w:type="dxa"/>
            <w:shd w:val="clear" w:color="auto" w:fill="BFBFBF" w:themeFill="background1" w:themeFillShade="BF"/>
            <w:vAlign w:val="center"/>
          </w:tcPr>
          <w:p w14:paraId="27A6A389" w14:textId="53D1C90A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65AD" w:rsidRPr="000353C4" w14:paraId="16EB48D3" w14:textId="77777777" w:rsidTr="00882DDA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D4DC793" w14:textId="77777777" w:rsidR="00D365AD" w:rsidRPr="000353C4" w:rsidRDefault="00D365AD" w:rsidP="00882DDA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vAlign w:val="center"/>
          </w:tcPr>
          <w:p w14:paraId="1BEE1012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3C4">
              <w:rPr>
                <w:rFonts w:ascii="Times New Roman" w:hAnsi="Times New Roman" w:cs="Times New Roman"/>
                <w:b/>
              </w:rPr>
              <w:t>Pozostałe wymagania</w:t>
            </w:r>
            <w:r>
              <w:rPr>
                <w:rFonts w:ascii="Times New Roman" w:hAnsi="Times New Roman" w:cs="Times New Roman"/>
                <w:b/>
              </w:rPr>
              <w:t xml:space="preserve"> dla wszystkich urządzeń</w:t>
            </w:r>
          </w:p>
        </w:tc>
      </w:tr>
      <w:tr w:rsidR="00D365AD" w:rsidRPr="000353C4" w14:paraId="7DF193C3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B5588AA" w14:textId="77777777" w:rsidR="00D365AD" w:rsidRPr="000353C4" w:rsidRDefault="00D365AD" w:rsidP="00D365A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7B68BC91" w14:textId="3C5C4288" w:rsidR="00D365AD" w:rsidRPr="000353C4" w:rsidRDefault="00D365AD" w:rsidP="00882DDA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Okres gwarancji</w:t>
            </w:r>
            <w:r w:rsidR="004E07C3">
              <w:rPr>
                <w:rFonts w:ascii="Times New Roman" w:hAnsi="Times New Roman" w:cs="Times New Roman"/>
              </w:rPr>
              <w:t xml:space="preserve"> bez żadnych </w:t>
            </w:r>
            <w:proofErr w:type="spellStart"/>
            <w:r w:rsidR="004E07C3">
              <w:rPr>
                <w:rFonts w:ascii="Times New Roman" w:hAnsi="Times New Roman" w:cs="Times New Roman"/>
              </w:rPr>
              <w:t>wyłączeń</w:t>
            </w:r>
            <w:proofErr w:type="spellEnd"/>
            <w:r w:rsidR="004E07C3">
              <w:rPr>
                <w:rFonts w:ascii="Times New Roman" w:hAnsi="Times New Roman" w:cs="Times New Roman"/>
              </w:rPr>
              <w:t xml:space="preserve"> (w tym dla elementów tj. lampa RTG, generator, detektor)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3C4">
              <w:rPr>
                <w:rFonts w:ascii="Times New Roman" w:hAnsi="Times New Roman" w:cs="Times New Roman"/>
              </w:rPr>
              <w:t xml:space="preserve">– min. </w:t>
            </w:r>
            <w:r>
              <w:rPr>
                <w:rFonts w:ascii="Times New Roman" w:hAnsi="Times New Roman" w:cs="Times New Roman"/>
              </w:rPr>
              <w:t>36 miesięcy</w:t>
            </w:r>
          </w:p>
        </w:tc>
        <w:tc>
          <w:tcPr>
            <w:tcW w:w="1560" w:type="dxa"/>
            <w:vAlign w:val="center"/>
          </w:tcPr>
          <w:p w14:paraId="7C170C92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269" w:type="dxa"/>
          </w:tcPr>
          <w:p w14:paraId="1B4A2DA9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0D81D88" w14:textId="07810A6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5AD" w:rsidRPr="000353C4" w14:paraId="028E24AA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7BEAA3C" w14:textId="77777777" w:rsidR="00D365AD" w:rsidRPr="000353C4" w:rsidRDefault="00D365AD" w:rsidP="00D365A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289591B2" w14:textId="6F6E8377" w:rsidR="00D365AD" w:rsidRPr="000353C4" w:rsidRDefault="00D365AD" w:rsidP="00551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Wliczone w cenę przeglądy okresowe w okresie gwarancji (o częstotliwości i zakresie </w:t>
            </w:r>
            <w:r w:rsidR="004E07C3">
              <w:rPr>
                <w:rFonts w:ascii="Times New Roman" w:hAnsi="Times New Roman" w:cs="Times New Roman"/>
              </w:rPr>
              <w:t>zgodnym z wymogami producenta), testy</w:t>
            </w:r>
            <w:r w:rsidR="008841D3">
              <w:rPr>
                <w:rFonts w:ascii="Times New Roman" w:hAnsi="Times New Roman" w:cs="Times New Roman"/>
              </w:rPr>
              <w:t xml:space="preserve"> specjalistyczne odbiorcze, </w:t>
            </w:r>
            <w:r w:rsidR="004E07C3">
              <w:rPr>
                <w:rFonts w:ascii="Times New Roman" w:hAnsi="Times New Roman" w:cs="Times New Roman"/>
              </w:rPr>
              <w:t>akceptacyjne</w:t>
            </w:r>
            <w:r w:rsidR="005518BE">
              <w:rPr>
                <w:rFonts w:ascii="Times New Roman" w:hAnsi="Times New Roman" w:cs="Times New Roman"/>
              </w:rPr>
              <w:t>, wszystkie materiały niezbędne do wykonania przeglądów</w:t>
            </w:r>
            <w:r w:rsidR="004E07C3">
              <w:rPr>
                <w:rFonts w:ascii="Times New Roman" w:hAnsi="Times New Roman" w:cs="Times New Roman"/>
              </w:rPr>
              <w:t xml:space="preserve">. Ostatni przegląd okresowy musi być wykonany nie wcześniej niż </w:t>
            </w:r>
            <w:r w:rsidR="005518BE">
              <w:rPr>
                <w:rFonts w:ascii="Times New Roman" w:hAnsi="Times New Roman" w:cs="Times New Roman"/>
              </w:rPr>
              <w:t>30 dni</w:t>
            </w:r>
            <w:r w:rsidR="004E07C3">
              <w:rPr>
                <w:rFonts w:ascii="Times New Roman" w:hAnsi="Times New Roman" w:cs="Times New Roman"/>
              </w:rPr>
              <w:t xml:space="preserve"> przed końcem zakończenia gwarancji.</w:t>
            </w:r>
          </w:p>
        </w:tc>
        <w:tc>
          <w:tcPr>
            <w:tcW w:w="1560" w:type="dxa"/>
            <w:vAlign w:val="center"/>
          </w:tcPr>
          <w:p w14:paraId="0D032199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4C2CAC72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8E05E4A" w14:textId="7C78C231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5AD" w:rsidRPr="000353C4" w14:paraId="70AB87C2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22130D4" w14:textId="77777777" w:rsidR="00D365AD" w:rsidRPr="000353C4" w:rsidRDefault="00D365AD" w:rsidP="00D365A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6E5AE8CA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14:paraId="30A191EF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częstotliwość przeglądów</w:t>
            </w:r>
          </w:p>
          <w:p w14:paraId="41683DBD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lastRenderedPageBreak/>
              <w:t>- wykaz czynności wykonywanych przy przeglądzie (lista kontrolna)</w:t>
            </w:r>
          </w:p>
          <w:p w14:paraId="5715532D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60" w:type="dxa"/>
            <w:vAlign w:val="center"/>
          </w:tcPr>
          <w:p w14:paraId="6824C52E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3269" w:type="dxa"/>
          </w:tcPr>
          <w:p w14:paraId="65AD5BC3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6A630D0" w14:textId="3FBEDB85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5AD" w:rsidRPr="000353C4" w14:paraId="63413CB7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F840267" w14:textId="77777777" w:rsidR="00D365AD" w:rsidRPr="000353C4" w:rsidRDefault="00D365AD" w:rsidP="00D365A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065D1D09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14:paraId="3D2FA03C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6722FFF3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4C20B88" w14:textId="17F851C3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5AD" w:rsidRPr="000353C4" w14:paraId="30ECAD7F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8C3304A" w14:textId="77777777" w:rsidR="00D365AD" w:rsidRPr="000353C4" w:rsidRDefault="00D365AD" w:rsidP="00D365A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32071BB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325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(przy dostawie)</w:t>
            </w:r>
          </w:p>
        </w:tc>
        <w:tc>
          <w:tcPr>
            <w:tcW w:w="1560" w:type="dxa"/>
            <w:vAlign w:val="center"/>
          </w:tcPr>
          <w:p w14:paraId="1EB7ED86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111FF850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285C53F" w14:textId="70BDEDB6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5AD" w:rsidRPr="000353C4" w14:paraId="5E8B7A8B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2C8B00A" w14:textId="77777777" w:rsidR="00D365AD" w:rsidRPr="000353C4" w:rsidRDefault="00D365AD" w:rsidP="00D365A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68162D5F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14:paraId="35D78921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28B48BE2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1672F39" w14:textId="4155483E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5AD" w:rsidRPr="000353C4" w14:paraId="1F8D7B19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7E9025C" w14:textId="77777777" w:rsidR="00D365AD" w:rsidRPr="000353C4" w:rsidRDefault="00D365AD" w:rsidP="00D365A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310C516C" w14:textId="77777777" w:rsidR="00D365AD" w:rsidRPr="000353C4" w:rsidRDefault="00D365AD" w:rsidP="00882DD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hAnsi="Times New Roman" w:cs="Times New Roman"/>
                <w:bCs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60" w:type="dxa"/>
            <w:vAlign w:val="center"/>
          </w:tcPr>
          <w:p w14:paraId="409C7972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4DEBE2C1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D66E5DF" w14:textId="7FC1465D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5AD" w:rsidRPr="000353C4" w14:paraId="12B97842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1B834E4" w14:textId="77777777" w:rsidR="00D365AD" w:rsidRPr="000353C4" w:rsidRDefault="00D365AD" w:rsidP="00D365A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62D1DB41" w14:textId="5ADFCB31" w:rsidR="00D365AD" w:rsidRPr="000353C4" w:rsidRDefault="00D365AD" w:rsidP="00882DD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Wliczona w cenę dostawa, montaż i uruchomienie, przeszkolenie personelu medycznego, technicznego w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zakresie eksploatacji i obsługi</w:t>
            </w:r>
            <w:r w:rsidR="00375C2A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 w:rsidR="00375C2A" w:rsidRPr="00375C2A">
              <w:rPr>
                <w:rFonts w:ascii="Times New Roman" w:eastAsia="Times New Roman" w:hAnsi="Times New Roman" w:cs="Times New Roman"/>
                <w:noProof/>
                <w:color w:val="000000"/>
              </w:rPr>
              <w:t>udokumentowane imiennymi zaświadczeniami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27D530F2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38C36FB5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CA14AA5" w14:textId="34B567CE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819" w:rsidRPr="000353C4" w14:paraId="53CA91E6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60A8B0A" w14:textId="77777777" w:rsidR="00B90819" w:rsidRPr="000353C4" w:rsidRDefault="00B90819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0D84FE50" w14:textId="15A21E98" w:rsidR="00B90819" w:rsidRPr="00F116A5" w:rsidRDefault="00B90819" w:rsidP="00A74B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B90819">
              <w:rPr>
                <w:rFonts w:ascii="Times New Roman" w:eastAsia="Times New Roman" w:hAnsi="Times New Roman" w:cs="Times New Roman"/>
                <w:noProof/>
                <w:color w:val="000000"/>
              </w:rPr>
              <w:t>Opisać zaimplementowane zabezpieczenia antywirusowe stosowanego oprogramowania i sprzętu komputerowego.</w:t>
            </w:r>
          </w:p>
        </w:tc>
        <w:tc>
          <w:tcPr>
            <w:tcW w:w="1560" w:type="dxa"/>
            <w:vAlign w:val="center"/>
          </w:tcPr>
          <w:p w14:paraId="421D0A52" w14:textId="33D14061" w:rsidR="00B90819" w:rsidRDefault="00B90819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  <w:r w:rsidR="00DC152D">
              <w:rPr>
                <w:rFonts w:ascii="Times New Roman" w:hAnsi="Times New Roman" w:cs="Times New Roman"/>
              </w:rPr>
              <w:t>, opisać</w:t>
            </w:r>
          </w:p>
        </w:tc>
        <w:tc>
          <w:tcPr>
            <w:tcW w:w="3269" w:type="dxa"/>
          </w:tcPr>
          <w:p w14:paraId="6F21BBA9" w14:textId="77777777" w:rsidR="00B90819" w:rsidRPr="000353C4" w:rsidRDefault="00B90819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C29345B" w14:textId="2E5C13CB" w:rsidR="00B90819" w:rsidRDefault="00B90819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B5C" w:rsidRPr="000353C4" w14:paraId="36594242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047270F" w14:textId="77777777" w:rsidR="00A74B5C" w:rsidRPr="000353C4" w:rsidRDefault="00A74B5C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74B2554B" w14:textId="77777777" w:rsidR="00A74B5C" w:rsidRPr="000353C4" w:rsidRDefault="00A74B5C" w:rsidP="00A74B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60" w:type="dxa"/>
            <w:vAlign w:val="center"/>
          </w:tcPr>
          <w:p w14:paraId="787F1F58" w14:textId="77777777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269" w:type="dxa"/>
          </w:tcPr>
          <w:p w14:paraId="3FE271F9" w14:textId="77777777" w:rsidR="00A74B5C" w:rsidRPr="000353C4" w:rsidRDefault="00A74B5C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318B80B" w14:textId="1D7010F0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B5C" w:rsidRPr="000353C4" w14:paraId="20C2A1DA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94FA3AA" w14:textId="77777777" w:rsidR="00A74B5C" w:rsidRPr="000353C4" w:rsidRDefault="00A74B5C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1F466163" w14:textId="77777777" w:rsidR="00A74B5C" w:rsidRPr="000353C4" w:rsidRDefault="00A74B5C" w:rsidP="00A74B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60" w:type="dxa"/>
            <w:vAlign w:val="center"/>
          </w:tcPr>
          <w:p w14:paraId="6A12E861" w14:textId="77777777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269" w:type="dxa"/>
          </w:tcPr>
          <w:p w14:paraId="7269D423" w14:textId="77777777" w:rsidR="00A74B5C" w:rsidRPr="000353C4" w:rsidRDefault="00A74B5C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4C04FCF" w14:textId="6F4697E2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B5C" w:rsidRPr="000353C4" w14:paraId="11E2C501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5C7E004" w14:textId="77777777" w:rsidR="00A74B5C" w:rsidRPr="000353C4" w:rsidRDefault="00A74B5C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3FE9DFA8" w14:textId="77777777" w:rsidR="00A74B5C" w:rsidRPr="000353C4" w:rsidRDefault="00A74B5C" w:rsidP="00A74B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ądzeń nadają się do recyklingu</w:t>
            </w:r>
          </w:p>
        </w:tc>
        <w:tc>
          <w:tcPr>
            <w:tcW w:w="1560" w:type="dxa"/>
            <w:vAlign w:val="center"/>
          </w:tcPr>
          <w:p w14:paraId="0A360095" w14:textId="77777777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269" w:type="dxa"/>
          </w:tcPr>
          <w:p w14:paraId="54C111B8" w14:textId="77777777" w:rsidR="00A74B5C" w:rsidRPr="000353C4" w:rsidRDefault="00A74B5C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EC7CBD0" w14:textId="023DAAFF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B5C" w:rsidRPr="000353C4" w14:paraId="57237A3D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3AC740E" w14:textId="77777777" w:rsidR="00A74B5C" w:rsidRPr="000353C4" w:rsidRDefault="00A74B5C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49ED1BDF" w14:textId="77777777" w:rsidR="00A74B5C" w:rsidRPr="000353C4" w:rsidRDefault="00A74B5C" w:rsidP="00A74B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ają się do odzysku lub naprawy</w:t>
            </w:r>
          </w:p>
        </w:tc>
        <w:tc>
          <w:tcPr>
            <w:tcW w:w="1560" w:type="dxa"/>
            <w:vAlign w:val="center"/>
          </w:tcPr>
          <w:p w14:paraId="28530B3C" w14:textId="77777777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269" w:type="dxa"/>
          </w:tcPr>
          <w:p w14:paraId="14E2D2BE" w14:textId="77777777" w:rsidR="00A74B5C" w:rsidRPr="000353C4" w:rsidRDefault="00A74B5C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0B4E78B" w14:textId="12D5AFB6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B5C" w:rsidRPr="000353C4" w14:paraId="3EC3F85F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7155F97" w14:textId="77777777" w:rsidR="00A74B5C" w:rsidRPr="000353C4" w:rsidRDefault="00A74B5C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5A00C6C5" w14:textId="365B80D3" w:rsidR="00A74B5C" w:rsidRPr="000353C4" w:rsidRDefault="00A74B5C" w:rsidP="00A74B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</w:t>
            </w:r>
            <w:r w:rsidR="001E6783" w:rsidRPr="001E6783">
              <w:rPr>
                <w:rFonts w:ascii="Times New Roman" w:eastAsia="Times New Roman" w:hAnsi="Times New Roman" w:cs="Times New Roman"/>
                <w:noProof/>
                <w:color w:val="000000"/>
              </w:rPr>
              <w:t>, potwierdzone zaświadczeniem.</w:t>
            </w: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Instrukcja zawierająca zasady postępowania minimalizujące zużycie energii elektrycznej, wody oraz generowanie odpadów</w:t>
            </w:r>
            <w:r w:rsidR="001E6783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6AD66621" w14:textId="77777777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269" w:type="dxa"/>
          </w:tcPr>
          <w:p w14:paraId="3E18F5C7" w14:textId="77777777" w:rsidR="00A74B5C" w:rsidRPr="000353C4" w:rsidRDefault="00A74B5C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5ED618B" w14:textId="2AC2A001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81D" w:rsidRPr="000353C4" w14:paraId="1FD0115C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A326A50" w14:textId="77777777" w:rsidR="002F181D" w:rsidRPr="000353C4" w:rsidRDefault="002F181D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7C7748C1" w14:textId="77777777" w:rsidR="002F181D" w:rsidRPr="002F181D" w:rsidRDefault="002F181D" w:rsidP="002F181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F181D">
              <w:rPr>
                <w:rFonts w:ascii="Times New Roman" w:eastAsia="Times New Roman" w:hAnsi="Times New Roman" w:cs="Times New Roman"/>
                <w:noProof/>
                <w:color w:val="000000"/>
              </w:rPr>
              <w:t>Wykonanie projektu ochrony radiologicznej, w tym projektu osłon stałych istniejącej pracowni izotopowej klasy II wraz z magazynem odpadów promieniotwórczych uwzględniającego konieczność przechowywania stosowania i magazynowania wymaganych przez producenta źródeł kalibracyjnych i fantomów oraz stosowanych w pracowni źródeł otwartch i zamkniętych.</w:t>
            </w:r>
          </w:p>
          <w:p w14:paraId="072F18AA" w14:textId="77777777" w:rsidR="002F181D" w:rsidRPr="002F181D" w:rsidRDefault="002F181D" w:rsidP="002F181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  <w:p w14:paraId="34D1F1AC" w14:textId="77777777" w:rsidR="002F181D" w:rsidRPr="002F181D" w:rsidRDefault="002F181D" w:rsidP="002F181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F181D"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W przypadku konieczności dostosowania pomieszczeń, instalacji, środków optymalizacji narażenia do nowych projektów OR- Wykonawca wykona prace dostosowawcze.</w:t>
            </w:r>
          </w:p>
          <w:p w14:paraId="75312AFF" w14:textId="77777777" w:rsidR="002F181D" w:rsidRPr="002F181D" w:rsidRDefault="002F181D" w:rsidP="002F181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  <w:p w14:paraId="6B255B26" w14:textId="7A4B7ED4" w:rsidR="002F181D" w:rsidRDefault="002F181D" w:rsidP="002F181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F181D">
              <w:rPr>
                <w:rFonts w:ascii="Times New Roman" w:eastAsia="Times New Roman" w:hAnsi="Times New Roman" w:cs="Times New Roman"/>
                <w:noProof/>
                <w:color w:val="000000"/>
              </w:rPr>
              <w:t>Wykonawca wykona stosowne testy, sprawdzenia i pomiary dozymetryczne potwierdzające spełnienie założeń projektu OR.</w:t>
            </w:r>
          </w:p>
        </w:tc>
        <w:tc>
          <w:tcPr>
            <w:tcW w:w="1560" w:type="dxa"/>
            <w:vAlign w:val="center"/>
          </w:tcPr>
          <w:p w14:paraId="1326A3B7" w14:textId="2ACE5CEB" w:rsidR="002F181D" w:rsidRDefault="005D7D52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3269" w:type="dxa"/>
          </w:tcPr>
          <w:p w14:paraId="4C634DF7" w14:textId="77777777" w:rsidR="002F181D" w:rsidRPr="000353C4" w:rsidRDefault="002F181D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8B2D633" w14:textId="77777777" w:rsidR="002F181D" w:rsidRDefault="002F181D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81D" w:rsidRPr="000353C4" w14:paraId="3DD8D2D3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48474C4" w14:textId="77777777" w:rsidR="002F181D" w:rsidRPr="000353C4" w:rsidRDefault="002F181D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63B6A280" w14:textId="77777777" w:rsidR="002F181D" w:rsidRPr="002F181D" w:rsidRDefault="002F181D" w:rsidP="002F181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F181D">
              <w:rPr>
                <w:rFonts w:ascii="Times New Roman" w:eastAsia="Times New Roman" w:hAnsi="Times New Roman" w:cs="Times New Roman"/>
                <w:noProof/>
                <w:color w:val="000000"/>
              </w:rPr>
              <w:t>Wykonanie projektu ochrony radiologicznej, w tym projektu osłon stałych pracowni rentgenowskiej nowoinstalowanego apartu.</w:t>
            </w:r>
          </w:p>
          <w:p w14:paraId="7084E329" w14:textId="77777777" w:rsidR="002F181D" w:rsidRPr="002F181D" w:rsidRDefault="002F181D" w:rsidP="002F181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  <w:p w14:paraId="350B93DB" w14:textId="77777777" w:rsidR="002F181D" w:rsidRPr="002F181D" w:rsidRDefault="002F181D" w:rsidP="002F181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F181D">
              <w:rPr>
                <w:rFonts w:ascii="Times New Roman" w:eastAsia="Times New Roman" w:hAnsi="Times New Roman" w:cs="Times New Roman"/>
                <w:noProof/>
                <w:color w:val="000000"/>
              </w:rPr>
              <w:t>W przypadku konieczności dostosowania pomieszczeń, instalacji, środków optymalizacji narażenia, sygnalizacji ostrzegawczej, środków zabezpieczeń do projektu OR- Wykonawca wykona prace dostosowawcze.</w:t>
            </w:r>
          </w:p>
          <w:p w14:paraId="18340B0F" w14:textId="77777777" w:rsidR="002F181D" w:rsidRPr="002F181D" w:rsidRDefault="002F181D" w:rsidP="002F181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  <w:p w14:paraId="28806942" w14:textId="1F98F167" w:rsidR="002F181D" w:rsidRDefault="002F181D" w:rsidP="002F181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F181D">
              <w:rPr>
                <w:rFonts w:ascii="Times New Roman" w:eastAsia="Times New Roman" w:hAnsi="Times New Roman" w:cs="Times New Roman"/>
                <w:noProof/>
                <w:color w:val="000000"/>
              </w:rPr>
              <w:t>Wykonawca wykona stosowne testy, sprawdzenia i pomiary dozymetryczne potwierdzające spełnienie założeń projektu OR.</w:t>
            </w:r>
          </w:p>
        </w:tc>
        <w:tc>
          <w:tcPr>
            <w:tcW w:w="1560" w:type="dxa"/>
            <w:vAlign w:val="center"/>
          </w:tcPr>
          <w:p w14:paraId="6152CB96" w14:textId="04EFC7EB" w:rsidR="002F181D" w:rsidRDefault="005D7D52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  <w:bookmarkStart w:id="1" w:name="_GoBack"/>
            <w:bookmarkEnd w:id="1"/>
          </w:p>
        </w:tc>
        <w:tc>
          <w:tcPr>
            <w:tcW w:w="3269" w:type="dxa"/>
          </w:tcPr>
          <w:p w14:paraId="405925B0" w14:textId="77777777" w:rsidR="002F181D" w:rsidRPr="000353C4" w:rsidRDefault="002F181D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707B5DE" w14:textId="77777777" w:rsidR="002F181D" w:rsidRDefault="002F181D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D6C" w:rsidRPr="000353C4" w14:paraId="13F968B4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EA0B49A" w14:textId="77777777" w:rsidR="009E1D6C" w:rsidRPr="000353C4" w:rsidRDefault="009E1D6C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68CD7864" w14:textId="38014DE3" w:rsidR="009E1D6C" w:rsidRPr="009E1D6C" w:rsidRDefault="009E1D6C" w:rsidP="009E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9E1D6C">
              <w:rPr>
                <w:rFonts w:ascii="Times New Roman" w:eastAsia="Times New Roman" w:hAnsi="Times New Roman" w:cs="Times New Roman"/>
                <w:noProof/>
                <w:color w:val="000000"/>
              </w:rPr>
              <w:t>Testy odbiorcz</w:t>
            </w:r>
            <w:r w:rsidR="004C378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e (akceptacyjne) aparatu SPECT/CT </w:t>
            </w:r>
            <w:r w:rsidRPr="009E1D6C">
              <w:rPr>
                <w:rFonts w:ascii="Times New Roman" w:eastAsia="Times New Roman" w:hAnsi="Times New Roman" w:cs="Times New Roman"/>
                <w:noProof/>
                <w:color w:val="000000"/>
              </w:rPr>
              <w:t>oraz urządzeń pomocniczych w zakresie wymaganym przez prod</w:t>
            </w:r>
            <w:r w:rsidR="004C3786">
              <w:rPr>
                <w:rFonts w:ascii="Times New Roman" w:eastAsia="Times New Roman" w:hAnsi="Times New Roman" w:cs="Times New Roman"/>
                <w:noProof/>
                <w:color w:val="000000"/>
              </w:rPr>
              <w:t>ucenta poszczególnych elementów.</w:t>
            </w:r>
          </w:p>
          <w:p w14:paraId="563D52FB" w14:textId="34E2F74F" w:rsidR="009E1D6C" w:rsidRPr="00F116A5" w:rsidRDefault="009E1D6C" w:rsidP="00006B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9E1D6C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Testy </w:t>
            </w:r>
            <w:r w:rsidR="003323CC">
              <w:rPr>
                <w:rFonts w:ascii="Times New Roman" w:eastAsia="Times New Roman" w:hAnsi="Times New Roman" w:cs="Times New Roman"/>
                <w:noProof/>
                <w:color w:val="000000"/>
              </w:rPr>
              <w:t>eksploatacyjne (</w:t>
            </w:r>
            <w:r w:rsidRPr="009E1D6C">
              <w:rPr>
                <w:rFonts w:ascii="Times New Roman" w:eastAsia="Times New Roman" w:hAnsi="Times New Roman" w:cs="Times New Roman"/>
                <w:noProof/>
                <w:color w:val="000000"/>
              </w:rPr>
              <w:t>specjalistyczne</w:t>
            </w:r>
            <w:r w:rsidR="003323CC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i podstawowe)</w:t>
            </w:r>
            <w:r w:rsidRPr="009E1D6C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aparatu </w:t>
            </w:r>
            <w:r w:rsidR="004C3786">
              <w:rPr>
                <w:rFonts w:ascii="Times New Roman" w:eastAsia="Times New Roman" w:hAnsi="Times New Roman" w:cs="Times New Roman"/>
                <w:noProof/>
                <w:color w:val="000000"/>
              </w:rPr>
              <w:t>SPEC/CT</w:t>
            </w:r>
            <w:r w:rsidRPr="009E1D6C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oraz urządzeń pomocn</w:t>
            </w:r>
            <w:r w:rsidR="002F181D">
              <w:rPr>
                <w:rFonts w:ascii="Times New Roman" w:eastAsia="Times New Roman" w:hAnsi="Times New Roman" w:cs="Times New Roman"/>
                <w:noProof/>
                <w:color w:val="000000"/>
              </w:rPr>
              <w:t>iczych zgodnie z wymogami prawa.</w:t>
            </w:r>
          </w:p>
        </w:tc>
        <w:tc>
          <w:tcPr>
            <w:tcW w:w="1560" w:type="dxa"/>
            <w:vAlign w:val="center"/>
          </w:tcPr>
          <w:p w14:paraId="09A55BA0" w14:textId="59001775" w:rsidR="009E1D6C" w:rsidRDefault="009E1D6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27B8C6F1" w14:textId="77777777" w:rsidR="009E1D6C" w:rsidRPr="000353C4" w:rsidRDefault="009E1D6C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6B4DFC4" w14:textId="2C657484" w:rsidR="009E1D6C" w:rsidRDefault="009E1D6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D6C" w:rsidRPr="000353C4" w14:paraId="4AE4578A" w14:textId="77777777" w:rsidTr="00B253D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A5F7448" w14:textId="77777777" w:rsidR="009E1D6C" w:rsidRPr="000353C4" w:rsidRDefault="009E1D6C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6AFCD5A1" w14:textId="31A734AC" w:rsidR="009E1D6C" w:rsidRPr="00F116A5" w:rsidRDefault="009E1D6C" w:rsidP="009E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9E1D6C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Wykonawca wykona wszelkie inne pomiary, projekty, badania i oznakowanie pomieszczeń zgodnie z aktualnymi przepisami oraz przeprowadzi stosowne próby i odbiory,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koszty po stronie Wykonawcy.</w:t>
            </w:r>
          </w:p>
        </w:tc>
        <w:tc>
          <w:tcPr>
            <w:tcW w:w="1560" w:type="dxa"/>
            <w:vAlign w:val="center"/>
          </w:tcPr>
          <w:p w14:paraId="009C7BC7" w14:textId="3EDEF384" w:rsidR="009E1D6C" w:rsidRDefault="009E1D6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0E451F31" w14:textId="77777777" w:rsidR="009E1D6C" w:rsidRPr="000353C4" w:rsidRDefault="009E1D6C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CCA607D" w14:textId="4B33BB27" w:rsidR="009E1D6C" w:rsidRDefault="009E1D6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1C3D68" w14:textId="77777777" w:rsidR="00D365AD" w:rsidRPr="000353C4" w:rsidRDefault="00D365AD" w:rsidP="00EA4942">
      <w:pPr>
        <w:rPr>
          <w:rFonts w:ascii="Times New Roman" w:hAnsi="Times New Roman" w:cs="Times New Roman"/>
        </w:rPr>
      </w:pPr>
    </w:p>
    <w:sectPr w:rsidR="00D365AD" w:rsidRPr="000353C4" w:rsidSect="00522CD2">
      <w:headerReference w:type="default" r:id="rId8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4D63E" w14:textId="77777777" w:rsidR="00626537" w:rsidRDefault="00626537" w:rsidP="002D227C">
      <w:pPr>
        <w:spacing w:after="0" w:line="240" w:lineRule="auto"/>
      </w:pPr>
      <w:r>
        <w:separator/>
      </w:r>
    </w:p>
  </w:endnote>
  <w:endnote w:type="continuationSeparator" w:id="0">
    <w:p w14:paraId="0EA82641" w14:textId="77777777" w:rsidR="00626537" w:rsidRDefault="00626537" w:rsidP="002D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8BD51" w14:textId="77777777" w:rsidR="00626537" w:rsidRDefault="00626537" w:rsidP="002D227C">
      <w:pPr>
        <w:spacing w:after="0" w:line="240" w:lineRule="auto"/>
      </w:pPr>
      <w:r>
        <w:separator/>
      </w:r>
    </w:p>
  </w:footnote>
  <w:footnote w:type="continuationSeparator" w:id="0">
    <w:p w14:paraId="113FA64F" w14:textId="77777777" w:rsidR="00626537" w:rsidRDefault="00626537" w:rsidP="002D2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FC6A4" w14:textId="20FB158F" w:rsidR="00626537" w:rsidRDefault="00626537">
    <w:pPr>
      <w:pStyle w:val="Nagwek"/>
    </w:pPr>
    <w:r>
      <w:rPr>
        <w:noProof/>
      </w:rPr>
      <w:drawing>
        <wp:inline distT="0" distB="0" distL="0" distR="0" wp14:anchorId="5B76C93E" wp14:editId="3AF59AAE">
          <wp:extent cx="5759450" cy="58070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FB860034"/>
    <w:lvl w:ilvl="0" w:tplc="527A65F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80E23"/>
    <w:multiLevelType w:val="hybridMultilevel"/>
    <w:tmpl w:val="1C8A43D4"/>
    <w:lvl w:ilvl="0" w:tplc="1FA2DD50">
      <w:start w:val="1"/>
      <w:numFmt w:val="decimal"/>
      <w:lvlText w:val="%1."/>
      <w:lvlJc w:val="righ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1F42140"/>
    <w:multiLevelType w:val="hybridMultilevel"/>
    <w:tmpl w:val="2B98ECE2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0A21"/>
    <w:multiLevelType w:val="hybridMultilevel"/>
    <w:tmpl w:val="7F5EB118"/>
    <w:lvl w:ilvl="0" w:tplc="ED50A432">
      <w:start w:val="1"/>
      <w:numFmt w:val="decimal"/>
      <w:lvlText w:val="%1."/>
      <w:lvlJc w:val="left"/>
      <w:pPr>
        <w:ind w:left="453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A2DD5"/>
    <w:multiLevelType w:val="hybridMultilevel"/>
    <w:tmpl w:val="009243E0"/>
    <w:lvl w:ilvl="0" w:tplc="BE94AA4A">
      <w:start w:val="2"/>
      <w:numFmt w:val="decimal"/>
      <w:lvlText w:val="%1."/>
      <w:lvlJc w:val="righ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84F9F"/>
    <w:multiLevelType w:val="hybridMultilevel"/>
    <w:tmpl w:val="D86EB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151EF"/>
    <w:multiLevelType w:val="hybridMultilevel"/>
    <w:tmpl w:val="20C81834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C65B9"/>
    <w:multiLevelType w:val="hybridMultilevel"/>
    <w:tmpl w:val="B052C9B0"/>
    <w:lvl w:ilvl="0" w:tplc="93F6D3A4">
      <w:start w:val="1"/>
      <w:numFmt w:val="decimal"/>
      <w:lvlText w:val="%1."/>
      <w:lvlJc w:val="right"/>
      <w:pPr>
        <w:ind w:left="340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449F5"/>
    <w:multiLevelType w:val="hybridMultilevel"/>
    <w:tmpl w:val="DD62BC42"/>
    <w:lvl w:ilvl="0" w:tplc="D43A65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43F4F"/>
    <w:multiLevelType w:val="multilevel"/>
    <w:tmpl w:val="5998AB50"/>
    <w:styleLink w:val="WWNum21"/>
    <w:lvl w:ilvl="0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15" w15:restartNumberingAfterBreak="0">
    <w:nsid w:val="6BE33E45"/>
    <w:multiLevelType w:val="hybridMultilevel"/>
    <w:tmpl w:val="3E5EFCD2"/>
    <w:lvl w:ilvl="0" w:tplc="6C94C604">
      <w:start w:val="1"/>
      <w:numFmt w:val="decimal"/>
      <w:lvlText w:val="%1."/>
      <w:lvlJc w:val="left"/>
      <w:pPr>
        <w:ind w:left="56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9126E"/>
    <w:multiLevelType w:val="hybridMultilevel"/>
    <w:tmpl w:val="220EBB3E"/>
    <w:lvl w:ilvl="0" w:tplc="D5C21F1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8"/>
  </w:num>
  <w:num w:numId="6">
    <w:abstractNumId w:val="12"/>
  </w:num>
  <w:num w:numId="7">
    <w:abstractNumId w:val="17"/>
  </w:num>
  <w:num w:numId="8">
    <w:abstractNumId w:val="7"/>
  </w:num>
  <w:num w:numId="9">
    <w:abstractNumId w:val="15"/>
  </w:num>
  <w:num w:numId="10">
    <w:abstractNumId w:val="5"/>
  </w:num>
  <w:num w:numId="11">
    <w:abstractNumId w:val="11"/>
  </w:num>
  <w:num w:numId="12">
    <w:abstractNumId w:val="9"/>
  </w:num>
  <w:num w:numId="13">
    <w:abstractNumId w:val="4"/>
  </w:num>
  <w:num w:numId="14">
    <w:abstractNumId w:val="8"/>
  </w:num>
  <w:num w:numId="15">
    <w:abstractNumId w:val="16"/>
  </w:num>
  <w:num w:numId="16">
    <w:abstractNumId w:val="3"/>
  </w:num>
  <w:num w:numId="17">
    <w:abstractNumId w:val="6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0071D"/>
    <w:rsid w:val="000029B9"/>
    <w:rsid w:val="00006587"/>
    <w:rsid w:val="00006B6E"/>
    <w:rsid w:val="000151F3"/>
    <w:rsid w:val="00025E57"/>
    <w:rsid w:val="00027D47"/>
    <w:rsid w:val="0004523C"/>
    <w:rsid w:val="00063ED4"/>
    <w:rsid w:val="00064943"/>
    <w:rsid w:val="00067DA3"/>
    <w:rsid w:val="00082DA0"/>
    <w:rsid w:val="0009108D"/>
    <w:rsid w:val="000B2D4A"/>
    <w:rsid w:val="000B3152"/>
    <w:rsid w:val="000D0447"/>
    <w:rsid w:val="0010610C"/>
    <w:rsid w:val="00106783"/>
    <w:rsid w:val="00110F44"/>
    <w:rsid w:val="00113408"/>
    <w:rsid w:val="001337A8"/>
    <w:rsid w:val="00136883"/>
    <w:rsid w:val="00140F85"/>
    <w:rsid w:val="00146349"/>
    <w:rsid w:val="00150E93"/>
    <w:rsid w:val="00167F5B"/>
    <w:rsid w:val="0018637E"/>
    <w:rsid w:val="001944B8"/>
    <w:rsid w:val="001A0ED5"/>
    <w:rsid w:val="001B06A8"/>
    <w:rsid w:val="001B12E0"/>
    <w:rsid w:val="001C3DA8"/>
    <w:rsid w:val="001C656A"/>
    <w:rsid w:val="001C65CC"/>
    <w:rsid w:val="001D39B1"/>
    <w:rsid w:val="001E6783"/>
    <w:rsid w:val="001F1B6D"/>
    <w:rsid w:val="001F27F0"/>
    <w:rsid w:val="00221313"/>
    <w:rsid w:val="0023273A"/>
    <w:rsid w:val="002338FD"/>
    <w:rsid w:val="002406BD"/>
    <w:rsid w:val="002450F6"/>
    <w:rsid w:val="00253E9B"/>
    <w:rsid w:val="00254BDA"/>
    <w:rsid w:val="0025639D"/>
    <w:rsid w:val="0025696D"/>
    <w:rsid w:val="00261B36"/>
    <w:rsid w:val="00262341"/>
    <w:rsid w:val="00272C14"/>
    <w:rsid w:val="002B5995"/>
    <w:rsid w:val="002C70E9"/>
    <w:rsid w:val="002C7653"/>
    <w:rsid w:val="002D227C"/>
    <w:rsid w:val="002D601C"/>
    <w:rsid w:val="002D692D"/>
    <w:rsid w:val="002E6C14"/>
    <w:rsid w:val="002F181D"/>
    <w:rsid w:val="00304216"/>
    <w:rsid w:val="00325ABF"/>
    <w:rsid w:val="003317FC"/>
    <w:rsid w:val="003323CC"/>
    <w:rsid w:val="003366ED"/>
    <w:rsid w:val="00340F3B"/>
    <w:rsid w:val="0034703B"/>
    <w:rsid w:val="00350054"/>
    <w:rsid w:val="003513AC"/>
    <w:rsid w:val="00375C2A"/>
    <w:rsid w:val="00390250"/>
    <w:rsid w:val="00390CCE"/>
    <w:rsid w:val="003A1675"/>
    <w:rsid w:val="003A405F"/>
    <w:rsid w:val="003A7E7B"/>
    <w:rsid w:val="003B3074"/>
    <w:rsid w:val="003B3539"/>
    <w:rsid w:val="003C4B96"/>
    <w:rsid w:val="003D115E"/>
    <w:rsid w:val="003D46C1"/>
    <w:rsid w:val="003D5445"/>
    <w:rsid w:val="003D6E2C"/>
    <w:rsid w:val="003E293E"/>
    <w:rsid w:val="003E3325"/>
    <w:rsid w:val="003F7C8D"/>
    <w:rsid w:val="004077E1"/>
    <w:rsid w:val="00413A98"/>
    <w:rsid w:val="004328E2"/>
    <w:rsid w:val="004378BD"/>
    <w:rsid w:val="00450409"/>
    <w:rsid w:val="0045164F"/>
    <w:rsid w:val="00452091"/>
    <w:rsid w:val="00453076"/>
    <w:rsid w:val="00456CFE"/>
    <w:rsid w:val="004706B3"/>
    <w:rsid w:val="00480DC3"/>
    <w:rsid w:val="004C1E4D"/>
    <w:rsid w:val="004C3786"/>
    <w:rsid w:val="004D2963"/>
    <w:rsid w:val="004D298F"/>
    <w:rsid w:val="004E07C3"/>
    <w:rsid w:val="004E40BF"/>
    <w:rsid w:val="004E5E39"/>
    <w:rsid w:val="004F124F"/>
    <w:rsid w:val="004F22ED"/>
    <w:rsid w:val="004F5800"/>
    <w:rsid w:val="004F669A"/>
    <w:rsid w:val="00504AA7"/>
    <w:rsid w:val="00522CD2"/>
    <w:rsid w:val="005370D7"/>
    <w:rsid w:val="005401D1"/>
    <w:rsid w:val="00546624"/>
    <w:rsid w:val="005518BE"/>
    <w:rsid w:val="005567D7"/>
    <w:rsid w:val="00580276"/>
    <w:rsid w:val="0058106B"/>
    <w:rsid w:val="00582516"/>
    <w:rsid w:val="00587657"/>
    <w:rsid w:val="005911A7"/>
    <w:rsid w:val="005913C2"/>
    <w:rsid w:val="00592DCD"/>
    <w:rsid w:val="005A659E"/>
    <w:rsid w:val="005C1FC1"/>
    <w:rsid w:val="005C7542"/>
    <w:rsid w:val="005D24E5"/>
    <w:rsid w:val="005D3217"/>
    <w:rsid w:val="005D7D52"/>
    <w:rsid w:val="005E1415"/>
    <w:rsid w:val="005F40F1"/>
    <w:rsid w:val="00610532"/>
    <w:rsid w:val="0061375F"/>
    <w:rsid w:val="00623F26"/>
    <w:rsid w:val="00626537"/>
    <w:rsid w:val="00637AA3"/>
    <w:rsid w:val="00655F95"/>
    <w:rsid w:val="006649AD"/>
    <w:rsid w:val="00664E8E"/>
    <w:rsid w:val="00694BE4"/>
    <w:rsid w:val="006C2AE6"/>
    <w:rsid w:val="006C35ED"/>
    <w:rsid w:val="006D1970"/>
    <w:rsid w:val="006D3AEE"/>
    <w:rsid w:val="006D4202"/>
    <w:rsid w:val="006D4693"/>
    <w:rsid w:val="006D6D73"/>
    <w:rsid w:val="006E34CD"/>
    <w:rsid w:val="00702F4F"/>
    <w:rsid w:val="00712605"/>
    <w:rsid w:val="00713611"/>
    <w:rsid w:val="00726FEC"/>
    <w:rsid w:val="0074226E"/>
    <w:rsid w:val="00763B6B"/>
    <w:rsid w:val="00775BA2"/>
    <w:rsid w:val="00781E31"/>
    <w:rsid w:val="00785353"/>
    <w:rsid w:val="0078673E"/>
    <w:rsid w:val="00794794"/>
    <w:rsid w:val="007A118C"/>
    <w:rsid w:val="007A2688"/>
    <w:rsid w:val="007A43A9"/>
    <w:rsid w:val="007B5B77"/>
    <w:rsid w:val="007D1035"/>
    <w:rsid w:val="007D709A"/>
    <w:rsid w:val="007E0A4D"/>
    <w:rsid w:val="007F40B3"/>
    <w:rsid w:val="007F53F9"/>
    <w:rsid w:val="0080421B"/>
    <w:rsid w:val="00804DA5"/>
    <w:rsid w:val="00812FCC"/>
    <w:rsid w:val="00846B02"/>
    <w:rsid w:val="008544CC"/>
    <w:rsid w:val="00876954"/>
    <w:rsid w:val="00882DDA"/>
    <w:rsid w:val="008841D3"/>
    <w:rsid w:val="00893242"/>
    <w:rsid w:val="00893262"/>
    <w:rsid w:val="008A4DB4"/>
    <w:rsid w:val="008B3045"/>
    <w:rsid w:val="008C1C05"/>
    <w:rsid w:val="008C2268"/>
    <w:rsid w:val="008C2B72"/>
    <w:rsid w:val="008D045D"/>
    <w:rsid w:val="008E1FC0"/>
    <w:rsid w:val="008F0FC5"/>
    <w:rsid w:val="00903781"/>
    <w:rsid w:val="00911AC3"/>
    <w:rsid w:val="00931230"/>
    <w:rsid w:val="0094703A"/>
    <w:rsid w:val="009573FD"/>
    <w:rsid w:val="00965604"/>
    <w:rsid w:val="00972876"/>
    <w:rsid w:val="009734DC"/>
    <w:rsid w:val="00983C54"/>
    <w:rsid w:val="00990573"/>
    <w:rsid w:val="00996295"/>
    <w:rsid w:val="009B48C9"/>
    <w:rsid w:val="009C0C95"/>
    <w:rsid w:val="009C5106"/>
    <w:rsid w:val="009C63A7"/>
    <w:rsid w:val="009C7D91"/>
    <w:rsid w:val="009E1D6C"/>
    <w:rsid w:val="009E6C8C"/>
    <w:rsid w:val="009F67AC"/>
    <w:rsid w:val="00A00A6C"/>
    <w:rsid w:val="00A03CE5"/>
    <w:rsid w:val="00A03E25"/>
    <w:rsid w:val="00A1218C"/>
    <w:rsid w:val="00A219FE"/>
    <w:rsid w:val="00A463A5"/>
    <w:rsid w:val="00A502B9"/>
    <w:rsid w:val="00A540B2"/>
    <w:rsid w:val="00A615B9"/>
    <w:rsid w:val="00A66967"/>
    <w:rsid w:val="00A70A42"/>
    <w:rsid w:val="00A70C68"/>
    <w:rsid w:val="00A74B5C"/>
    <w:rsid w:val="00A75C0F"/>
    <w:rsid w:val="00A85E8D"/>
    <w:rsid w:val="00A86211"/>
    <w:rsid w:val="00AA06D5"/>
    <w:rsid w:val="00AA14E0"/>
    <w:rsid w:val="00AA2694"/>
    <w:rsid w:val="00AA278C"/>
    <w:rsid w:val="00AB5268"/>
    <w:rsid w:val="00AC7405"/>
    <w:rsid w:val="00AD6A7F"/>
    <w:rsid w:val="00AF26FD"/>
    <w:rsid w:val="00AF7964"/>
    <w:rsid w:val="00AF7C66"/>
    <w:rsid w:val="00B044CE"/>
    <w:rsid w:val="00B139C8"/>
    <w:rsid w:val="00B22EE5"/>
    <w:rsid w:val="00B253D5"/>
    <w:rsid w:val="00B3586D"/>
    <w:rsid w:val="00B4549D"/>
    <w:rsid w:val="00B457E2"/>
    <w:rsid w:val="00B50C83"/>
    <w:rsid w:val="00B579AF"/>
    <w:rsid w:val="00B7020B"/>
    <w:rsid w:val="00B73A90"/>
    <w:rsid w:val="00B76E4D"/>
    <w:rsid w:val="00B84BCF"/>
    <w:rsid w:val="00B84E63"/>
    <w:rsid w:val="00B90819"/>
    <w:rsid w:val="00B92638"/>
    <w:rsid w:val="00BB128A"/>
    <w:rsid w:val="00BB2B04"/>
    <w:rsid w:val="00BB3B6C"/>
    <w:rsid w:val="00BB71BF"/>
    <w:rsid w:val="00BC514A"/>
    <w:rsid w:val="00BE4B0E"/>
    <w:rsid w:val="00BE769A"/>
    <w:rsid w:val="00BF76D3"/>
    <w:rsid w:val="00C026E7"/>
    <w:rsid w:val="00C04023"/>
    <w:rsid w:val="00C072F9"/>
    <w:rsid w:val="00C11F28"/>
    <w:rsid w:val="00C20316"/>
    <w:rsid w:val="00C31925"/>
    <w:rsid w:val="00C3632F"/>
    <w:rsid w:val="00C36CBA"/>
    <w:rsid w:val="00C42859"/>
    <w:rsid w:val="00C52C2D"/>
    <w:rsid w:val="00C55523"/>
    <w:rsid w:val="00C65C0A"/>
    <w:rsid w:val="00C65DEC"/>
    <w:rsid w:val="00C66180"/>
    <w:rsid w:val="00C7189D"/>
    <w:rsid w:val="00C91313"/>
    <w:rsid w:val="00C93699"/>
    <w:rsid w:val="00CC068F"/>
    <w:rsid w:val="00CE1634"/>
    <w:rsid w:val="00CE3E19"/>
    <w:rsid w:val="00CE4BB0"/>
    <w:rsid w:val="00CE77A3"/>
    <w:rsid w:val="00CF2596"/>
    <w:rsid w:val="00D031E8"/>
    <w:rsid w:val="00D0573D"/>
    <w:rsid w:val="00D05841"/>
    <w:rsid w:val="00D06B43"/>
    <w:rsid w:val="00D22A2F"/>
    <w:rsid w:val="00D311E8"/>
    <w:rsid w:val="00D365AD"/>
    <w:rsid w:val="00D448A4"/>
    <w:rsid w:val="00D46963"/>
    <w:rsid w:val="00D72855"/>
    <w:rsid w:val="00D748FC"/>
    <w:rsid w:val="00D77496"/>
    <w:rsid w:val="00D87C43"/>
    <w:rsid w:val="00DA324F"/>
    <w:rsid w:val="00DA66A1"/>
    <w:rsid w:val="00DB53BC"/>
    <w:rsid w:val="00DC152D"/>
    <w:rsid w:val="00DC1FD3"/>
    <w:rsid w:val="00DD325A"/>
    <w:rsid w:val="00DD453D"/>
    <w:rsid w:val="00DE08E9"/>
    <w:rsid w:val="00DE6618"/>
    <w:rsid w:val="00DF45BA"/>
    <w:rsid w:val="00E03E51"/>
    <w:rsid w:val="00E1442C"/>
    <w:rsid w:val="00E16C8F"/>
    <w:rsid w:val="00E21728"/>
    <w:rsid w:val="00E24D14"/>
    <w:rsid w:val="00E2694B"/>
    <w:rsid w:val="00E27087"/>
    <w:rsid w:val="00E36DFE"/>
    <w:rsid w:val="00E47C9F"/>
    <w:rsid w:val="00E52201"/>
    <w:rsid w:val="00E5757E"/>
    <w:rsid w:val="00E611A7"/>
    <w:rsid w:val="00E62BA6"/>
    <w:rsid w:val="00E7461F"/>
    <w:rsid w:val="00E827E4"/>
    <w:rsid w:val="00E866B9"/>
    <w:rsid w:val="00E8704A"/>
    <w:rsid w:val="00E91572"/>
    <w:rsid w:val="00E91B70"/>
    <w:rsid w:val="00EA4942"/>
    <w:rsid w:val="00EA4951"/>
    <w:rsid w:val="00EB15F2"/>
    <w:rsid w:val="00EC31D5"/>
    <w:rsid w:val="00EC3F6C"/>
    <w:rsid w:val="00EE0B70"/>
    <w:rsid w:val="00F05E0A"/>
    <w:rsid w:val="00F361E8"/>
    <w:rsid w:val="00F36589"/>
    <w:rsid w:val="00F3752E"/>
    <w:rsid w:val="00F63289"/>
    <w:rsid w:val="00F709A8"/>
    <w:rsid w:val="00F75ABF"/>
    <w:rsid w:val="00F82A8E"/>
    <w:rsid w:val="00F93E49"/>
    <w:rsid w:val="00FA11E1"/>
    <w:rsid w:val="00FA77D1"/>
    <w:rsid w:val="00FC6A73"/>
    <w:rsid w:val="00FC7603"/>
    <w:rsid w:val="00FD127B"/>
    <w:rsid w:val="00FD1383"/>
    <w:rsid w:val="00FD5470"/>
    <w:rsid w:val="00FD6D56"/>
    <w:rsid w:val="00FE0080"/>
    <w:rsid w:val="00FE037A"/>
    <w:rsid w:val="00FE6597"/>
    <w:rsid w:val="00FE6910"/>
    <w:rsid w:val="00FE6E75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BF1B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61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27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27C"/>
    <w:rPr>
      <w:rFonts w:eastAsiaTheme="minorEastAsia"/>
      <w:lang w:eastAsia="pl-PL"/>
    </w:rPr>
  </w:style>
  <w:style w:type="paragraph" w:customStyle="1" w:styleId="Standard">
    <w:name w:val="Standard"/>
    <w:rsid w:val="00EE0B7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pl-PL"/>
    </w:rPr>
  </w:style>
  <w:style w:type="paragraph" w:customStyle="1" w:styleId="WW-Tekstpodstawowy21">
    <w:name w:val="WW-Tekst podstawowy 21"/>
    <w:basedOn w:val="Standard"/>
    <w:rsid w:val="00AA278C"/>
    <w:pPr>
      <w:spacing w:after="0" w:line="240" w:lineRule="auto"/>
      <w:ind w:right="-284"/>
    </w:pPr>
    <w:rPr>
      <w:rFonts w:ascii="Arial" w:eastAsia="Arial" w:hAnsi="Arial" w:cs="Arial"/>
      <w:sz w:val="20"/>
      <w:szCs w:val="20"/>
      <w:lang w:eastAsia="zh-CN"/>
    </w:rPr>
  </w:style>
  <w:style w:type="numbering" w:customStyle="1" w:styleId="WWNum21">
    <w:name w:val="WWNum21"/>
    <w:basedOn w:val="Bezlisty"/>
    <w:rsid w:val="00E827E4"/>
    <w:pPr>
      <w:numPr>
        <w:numId w:val="19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8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8BE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36BD8-0B67-44D0-B716-6E767C1E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2918</Words>
  <Characters>17508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Lesław Peter</cp:lastModifiedBy>
  <cp:revision>9</cp:revision>
  <dcterms:created xsi:type="dcterms:W3CDTF">2025-10-27T07:53:00Z</dcterms:created>
  <dcterms:modified xsi:type="dcterms:W3CDTF">2025-10-31T09:23:00Z</dcterms:modified>
</cp:coreProperties>
</file>