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DF56" w14:textId="08259804" w:rsidR="00EA4942" w:rsidRPr="000353C4" w:rsidRDefault="004D3755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19142E">
        <w:rPr>
          <w:rFonts w:ascii="Times New Roman" w:hAnsi="Times New Roman" w:cs="Times New Roman"/>
        </w:rPr>
        <w:t>Załącznik nr 2_część_</w:t>
      </w:r>
      <w:r>
        <w:rPr>
          <w:rFonts w:ascii="Times New Roman" w:hAnsi="Times New Roman" w:cs="Times New Roman"/>
        </w:rPr>
        <w:t>7</w:t>
      </w:r>
      <w:r w:rsidRPr="0019142E">
        <w:rPr>
          <w:rFonts w:ascii="Times New Roman" w:hAnsi="Times New Roman" w:cs="Times New Roman"/>
        </w:rPr>
        <w:t xml:space="preserve"> do zapytania nr SGA.261.</w:t>
      </w:r>
      <w:r>
        <w:rPr>
          <w:rFonts w:ascii="Times New Roman" w:hAnsi="Times New Roman" w:cs="Times New Roman"/>
        </w:rPr>
        <w:t>2</w:t>
      </w:r>
      <w:r w:rsidRPr="0019142E">
        <w:rPr>
          <w:rFonts w:ascii="Times New Roman" w:hAnsi="Times New Roman" w:cs="Times New Roman"/>
        </w:rPr>
        <w:t>8.2025</w:t>
      </w:r>
    </w:p>
    <w:p w14:paraId="73F4A9E6" w14:textId="1450F319"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Pr="001F42E4">
        <w:rPr>
          <w:rFonts w:ascii="Times New Roman" w:hAnsi="Times New Roman" w:cs="Times New Roman"/>
        </w:rPr>
        <w:t xml:space="preserve">część nr </w:t>
      </w:r>
      <w:r w:rsidR="006729C4">
        <w:rPr>
          <w:rFonts w:ascii="Times New Roman" w:hAnsi="Times New Roman" w:cs="Times New Roman"/>
        </w:rPr>
        <w:t>7</w:t>
      </w:r>
    </w:p>
    <w:p w14:paraId="0C26DD96" w14:textId="77777777"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4A0F6EE0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14:paraId="4C7EF1E4" w14:textId="77777777" w:rsidR="00EA4942" w:rsidRPr="000353C4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D129F01" w14:textId="5B2C4853" w:rsidR="00EA4942" w:rsidRPr="000353C4" w:rsidRDefault="00DE362A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Waga </w:t>
      </w:r>
      <w:r w:rsidR="00F63D18">
        <w:rPr>
          <w:rFonts w:ascii="Times New Roman" w:hAnsi="Times New Roman" w:cs="Times New Roman"/>
          <w:b/>
        </w:rPr>
        <w:t>osobowa</w:t>
      </w:r>
      <w:r w:rsidR="00CB0D28">
        <w:rPr>
          <w:rFonts w:ascii="Times New Roman" w:hAnsi="Times New Roman" w:cs="Times New Roman"/>
          <w:b/>
        </w:rPr>
        <w:t xml:space="preserve"> – 1 szt.</w:t>
      </w:r>
    </w:p>
    <w:p w14:paraId="0E6AC7C7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2986"/>
        <w:gridCol w:w="472"/>
      </w:tblGrid>
      <w:tr w:rsidR="00EA4942" w:rsidRPr="000353C4" w14:paraId="00D021C0" w14:textId="77777777" w:rsidTr="004D3755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317ECBA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68587008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3CEC7F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986" w:type="dxa"/>
            <w:shd w:val="clear" w:color="auto" w:fill="BFBFBF" w:themeFill="background1" w:themeFillShade="BF"/>
            <w:vAlign w:val="center"/>
          </w:tcPr>
          <w:p w14:paraId="4EDAE9A9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472" w:type="dxa"/>
            <w:shd w:val="clear" w:color="auto" w:fill="BFBFBF" w:themeFill="background1" w:themeFillShade="BF"/>
            <w:vAlign w:val="center"/>
          </w:tcPr>
          <w:p w14:paraId="3F42CD70" w14:textId="06E8B09D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</w:tc>
      </w:tr>
      <w:tr w:rsidR="00EA4942" w:rsidRPr="000353C4" w14:paraId="05C24989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AB70FB" w14:textId="77777777" w:rsidR="00EA4942" w:rsidRPr="000353C4" w:rsidRDefault="00EA4942" w:rsidP="001A4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14:paraId="0B1A29CD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A4942" w:rsidRPr="000353C4" w14:paraId="36CB10B0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98BB8C2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03B8F7E" w14:textId="77777777" w:rsidR="00EA4942" w:rsidRPr="00806E39" w:rsidRDefault="00EA4942" w:rsidP="001A4164">
            <w:pPr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14:paraId="17FCA446" w14:textId="77777777" w:rsidR="00EA4942" w:rsidRPr="00806E39" w:rsidRDefault="00EA4942" w:rsidP="001A4164">
            <w:pPr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86" w:type="dxa"/>
            <w:shd w:val="clear" w:color="000000" w:fill="FFFFFF"/>
            <w:vAlign w:val="center"/>
          </w:tcPr>
          <w:p w14:paraId="5236E08E" w14:textId="77777777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1E517A3C" w14:textId="25458588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032F95BC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4BEEF4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71AD744" w14:textId="77777777" w:rsidR="00EA4942" w:rsidRPr="00806E39" w:rsidRDefault="00EA4942" w:rsidP="001A4164">
            <w:pPr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14:paraId="4BC11043" w14:textId="77777777" w:rsidR="00EA4942" w:rsidRPr="00806E39" w:rsidRDefault="00EA4942" w:rsidP="001A4164">
            <w:pPr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86" w:type="dxa"/>
            <w:shd w:val="clear" w:color="000000" w:fill="FFFFFF"/>
            <w:vAlign w:val="center"/>
          </w:tcPr>
          <w:p w14:paraId="4899BBE5" w14:textId="77777777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4CCA2D10" w14:textId="77206F18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3E9E88EE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38FF562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C59143" w14:textId="61903407" w:rsidR="00EA4942" w:rsidRPr="00806E39" w:rsidRDefault="00EA4942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Urządzenie oraz wszystkie elementy składowe fabrycznie nowe, rok produkcji </w:t>
            </w:r>
            <w:r w:rsidR="00846B02" w:rsidRPr="00806E39">
              <w:rPr>
                <w:rFonts w:ascii="Times New Roman" w:hAnsi="Times New Roman" w:cs="Times New Roman"/>
              </w:rPr>
              <w:t>202</w:t>
            </w:r>
            <w:r w:rsidR="006C35ED" w:rsidRPr="00806E39">
              <w:rPr>
                <w:rFonts w:ascii="Times New Roman" w:hAnsi="Times New Roman" w:cs="Times New Roman"/>
              </w:rPr>
              <w:t>5</w:t>
            </w:r>
            <w:r w:rsidR="008209E7" w:rsidRPr="00806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3A628DF5" w14:textId="77777777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  <w:shd w:val="clear" w:color="000000" w:fill="FFFFFF"/>
            <w:vAlign w:val="center"/>
          </w:tcPr>
          <w:p w14:paraId="71ECC8F1" w14:textId="77777777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23E5B6B2" w14:textId="3252F0DE" w:rsidR="00EA4942" w:rsidRPr="00806E39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8D8" w:rsidRPr="000353C4" w14:paraId="646AEF80" w14:textId="77777777" w:rsidTr="0002258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2F7EA20" w14:textId="77777777" w:rsidR="009528D8" w:rsidRPr="000353C4" w:rsidRDefault="009528D8" w:rsidP="009528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bottom"/>
          </w:tcPr>
          <w:p w14:paraId="5BDDBB65" w14:textId="3099A459" w:rsidR="009528D8" w:rsidRPr="00806E39" w:rsidRDefault="00CB0D28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E39">
              <w:rPr>
                <w:rFonts w:ascii="Times New Roman" w:hAnsi="Times New Roman" w:cs="Times New Roman"/>
                <w:b/>
              </w:rPr>
              <w:t>Wymogi graniczne</w:t>
            </w:r>
          </w:p>
        </w:tc>
      </w:tr>
      <w:tr w:rsidR="00E947B2" w:rsidRPr="000353C4" w14:paraId="6E7711AD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EC84DD7" w14:textId="77777777" w:rsidR="00E947B2" w:rsidRPr="000353C4" w:rsidRDefault="00E947B2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55F02B5" w14:textId="4F920CF2" w:rsidR="00E947B2" w:rsidRPr="00806E39" w:rsidRDefault="00E947B2" w:rsidP="00F63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Waga </w:t>
            </w:r>
            <w:r w:rsidR="00F63D18" w:rsidRPr="00806E39">
              <w:rPr>
                <w:rFonts w:ascii="Times New Roman" w:hAnsi="Times New Roman" w:cs="Times New Roman"/>
              </w:rPr>
              <w:t>osobowa</w:t>
            </w:r>
            <w:r w:rsidRPr="00806E39">
              <w:rPr>
                <w:rFonts w:ascii="Times New Roman" w:hAnsi="Times New Roman" w:cs="Times New Roman"/>
              </w:rPr>
              <w:t xml:space="preserve"> legalizowana</w:t>
            </w:r>
          </w:p>
        </w:tc>
        <w:tc>
          <w:tcPr>
            <w:tcW w:w="1560" w:type="dxa"/>
            <w:vAlign w:val="center"/>
          </w:tcPr>
          <w:p w14:paraId="28F785D0" w14:textId="2BED60D3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E39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3AD54EE9" w14:textId="77777777" w:rsidR="00E947B2" w:rsidRPr="00806E39" w:rsidRDefault="00E947B2" w:rsidP="00952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24410C06" w14:textId="32EF45F2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28D8" w:rsidRPr="000353C4" w14:paraId="192EF132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572EB39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54B6CEDC" w14:textId="6886155C" w:rsidR="009528D8" w:rsidRPr="00806E39" w:rsidRDefault="00E947B2" w:rsidP="00287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Waga </w:t>
            </w:r>
            <w:r w:rsidR="00287A24" w:rsidRPr="00806E39">
              <w:rPr>
                <w:rFonts w:ascii="Times New Roman" w:hAnsi="Times New Roman" w:cs="Times New Roman"/>
              </w:rPr>
              <w:t>osobowa</w:t>
            </w:r>
            <w:r w:rsidRPr="00806E39">
              <w:rPr>
                <w:rFonts w:ascii="Times New Roman" w:hAnsi="Times New Roman" w:cs="Times New Roman"/>
              </w:rPr>
              <w:t xml:space="preserve"> przeznaczona do ważenia pacjentów w państwowych placówkach służby zdrowia</w:t>
            </w:r>
          </w:p>
        </w:tc>
        <w:tc>
          <w:tcPr>
            <w:tcW w:w="1560" w:type="dxa"/>
            <w:vAlign w:val="center"/>
          </w:tcPr>
          <w:p w14:paraId="042AB028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E39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74B4A706" w14:textId="77777777" w:rsidR="009528D8" w:rsidRPr="00806E39" w:rsidRDefault="009528D8" w:rsidP="00952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1788FBC" w14:textId="205B31D4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28D8" w:rsidRPr="000353C4" w14:paraId="286D3C4B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8E7D319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09A27F2" w14:textId="20B6C4E3" w:rsidR="009528D8" w:rsidRPr="00806E39" w:rsidRDefault="00E947B2" w:rsidP="008E0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Zamontowany wzrostomierz który umożliwia pomiar wzrostu pacjenta do</w:t>
            </w:r>
            <w:r w:rsidR="00134A07">
              <w:rPr>
                <w:rFonts w:ascii="Times New Roman" w:hAnsi="Times New Roman" w:cs="Times New Roman"/>
              </w:rPr>
              <w:t xml:space="preserve"> min.</w:t>
            </w:r>
            <w:r w:rsidRPr="00806E39">
              <w:rPr>
                <w:rFonts w:ascii="Times New Roman" w:hAnsi="Times New Roman" w:cs="Times New Roman"/>
              </w:rPr>
              <w:t xml:space="preserve"> 2 m</w:t>
            </w:r>
          </w:p>
        </w:tc>
        <w:tc>
          <w:tcPr>
            <w:tcW w:w="1560" w:type="dxa"/>
            <w:vAlign w:val="center"/>
          </w:tcPr>
          <w:p w14:paraId="24FB3BCB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55319C28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6B409A52" w14:textId="65934E7B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0A643748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4128F4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3CCE584" w14:textId="1635EEC3" w:rsidR="009528D8" w:rsidRPr="00806E39" w:rsidRDefault="00E947B2" w:rsidP="00134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Obciążenie maksymalne</w:t>
            </w:r>
            <w:r w:rsidR="00134A07">
              <w:rPr>
                <w:rFonts w:ascii="Times New Roman" w:hAnsi="Times New Roman" w:cs="Times New Roman"/>
              </w:rPr>
              <w:t xml:space="preserve"> min. </w:t>
            </w:r>
            <w:r w:rsidRPr="00806E39">
              <w:rPr>
                <w:rFonts w:ascii="Times New Roman" w:hAnsi="Times New Roman" w:cs="Times New Roman"/>
              </w:rPr>
              <w:t>60/150 kg</w:t>
            </w:r>
          </w:p>
        </w:tc>
        <w:tc>
          <w:tcPr>
            <w:tcW w:w="1560" w:type="dxa"/>
            <w:vAlign w:val="center"/>
          </w:tcPr>
          <w:p w14:paraId="268DE0BB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2BF32F5D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2B6CDCED" w14:textId="5F36B4ED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1E325A3A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1A98E10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0BBCB8A" w14:textId="5E54BA31" w:rsidR="009528D8" w:rsidRPr="00806E39" w:rsidRDefault="00134A07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Dokładność odczytu min. </w:t>
            </w:r>
            <w:r w:rsidR="00E947B2" w:rsidRPr="00806E39">
              <w:rPr>
                <w:rFonts w:ascii="Times New Roman" w:hAnsi="Times New Roman" w:cs="Times New Roman"/>
              </w:rPr>
              <w:t>20/50 g</w:t>
            </w:r>
          </w:p>
        </w:tc>
        <w:tc>
          <w:tcPr>
            <w:tcW w:w="1560" w:type="dxa"/>
            <w:vAlign w:val="center"/>
          </w:tcPr>
          <w:p w14:paraId="5F7C2ACC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3982C0C2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6829947C" w14:textId="50C7C5AF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F2E" w:rsidRPr="000353C4" w14:paraId="506CB5EE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140852A" w14:textId="77777777" w:rsidR="00FE6F2E" w:rsidRPr="000353C4" w:rsidRDefault="00FE6F2E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341514F" w14:textId="1BE1D0EF" w:rsidR="00FE6F2E" w:rsidRPr="00806E39" w:rsidRDefault="00FC007D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Zakres tary min. </w:t>
            </w:r>
            <w:r w:rsidR="00E947B2" w:rsidRPr="00806E39">
              <w:rPr>
                <w:rFonts w:ascii="Times New Roman" w:hAnsi="Times New Roman" w:cs="Times New Roman"/>
              </w:rPr>
              <w:t>150 kg</w:t>
            </w:r>
          </w:p>
        </w:tc>
        <w:tc>
          <w:tcPr>
            <w:tcW w:w="1560" w:type="dxa"/>
            <w:vAlign w:val="center"/>
          </w:tcPr>
          <w:p w14:paraId="3BD90E41" w14:textId="19057E19" w:rsidR="00FE6F2E" w:rsidRPr="00806E39" w:rsidRDefault="00E32213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1104A331" w14:textId="77777777" w:rsidR="00FE6F2E" w:rsidRPr="00806E39" w:rsidRDefault="00FE6F2E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79F53E87" w14:textId="77777777" w:rsidR="00FE6F2E" w:rsidRPr="00806E39" w:rsidRDefault="00FE6F2E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258F8181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BC1C3E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79440B4" w14:textId="3ACB0A43" w:rsidR="009528D8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III klasa dokładności OIML</w:t>
            </w:r>
          </w:p>
        </w:tc>
        <w:tc>
          <w:tcPr>
            <w:tcW w:w="1560" w:type="dxa"/>
            <w:vAlign w:val="center"/>
          </w:tcPr>
          <w:p w14:paraId="7D830C7C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2782DBBF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6234FB09" w14:textId="1AF79F65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00534798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D6807A9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AFA910B" w14:textId="36808943" w:rsidR="009528D8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Wyświetlacz LCD z podświetlaniem</w:t>
            </w:r>
          </w:p>
        </w:tc>
        <w:tc>
          <w:tcPr>
            <w:tcW w:w="1560" w:type="dxa"/>
            <w:vAlign w:val="center"/>
          </w:tcPr>
          <w:p w14:paraId="299B4B1C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E39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986" w:type="dxa"/>
            <w:vAlign w:val="center"/>
          </w:tcPr>
          <w:p w14:paraId="459D2B3E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3990BA99" w14:textId="28AAB0D9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0353C4" w14:paraId="66B0F646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5EE34B0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E680CB1" w14:textId="105D9C25" w:rsidR="009528D8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Możliwość podłączenia urządzenia zewnętrznego przez interfejs RS232</w:t>
            </w:r>
            <w:r w:rsidR="00217163">
              <w:rPr>
                <w:rFonts w:ascii="Times New Roman" w:hAnsi="Times New Roman" w:cs="Times New Roman"/>
              </w:rPr>
              <w:t xml:space="preserve"> lub USB</w:t>
            </w:r>
          </w:p>
        </w:tc>
        <w:tc>
          <w:tcPr>
            <w:tcW w:w="1560" w:type="dxa"/>
            <w:vAlign w:val="center"/>
          </w:tcPr>
          <w:p w14:paraId="28BBD8D2" w14:textId="0C86354E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E39">
              <w:rPr>
                <w:rFonts w:ascii="Times New Roman" w:hAnsi="Times New Roman" w:cs="Times New Roman"/>
                <w:color w:val="000000" w:themeColor="text1"/>
              </w:rPr>
              <w:t>TAK</w:t>
            </w:r>
            <w:r w:rsidR="0052486A">
              <w:rPr>
                <w:rFonts w:ascii="Times New Roman" w:hAnsi="Times New Roman" w:cs="Times New Roman"/>
                <w:color w:val="000000" w:themeColor="text1"/>
              </w:rPr>
              <w:t>/podać</w:t>
            </w:r>
          </w:p>
        </w:tc>
        <w:tc>
          <w:tcPr>
            <w:tcW w:w="2986" w:type="dxa"/>
            <w:vAlign w:val="center"/>
          </w:tcPr>
          <w:p w14:paraId="4979B958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DC842A1" w14:textId="374F2F6D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8D045D" w14:paraId="595EA877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E4C8D4" w14:textId="77777777" w:rsidR="009528D8" w:rsidRPr="00FA11E1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CF927FC" w14:textId="00CE69B2" w:rsidR="009528D8" w:rsidRPr="00806E39" w:rsidRDefault="00B624DE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Zasilanie 230V AC, 50</w:t>
            </w:r>
            <w:r w:rsidR="00E947B2" w:rsidRPr="00806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47B2" w:rsidRPr="00806E39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560" w:type="dxa"/>
            <w:vAlign w:val="center"/>
          </w:tcPr>
          <w:p w14:paraId="3D7FC683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06E39"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2986" w:type="dxa"/>
            <w:vAlign w:val="center"/>
          </w:tcPr>
          <w:p w14:paraId="69EF72DE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2216A257" w14:textId="73DB4415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28D8" w:rsidRPr="000353C4" w14:paraId="7B7BB797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3A4774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2D3E1D1" w14:textId="6C998F11" w:rsidR="00FE6F2E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Maksymalny pobór mocy 5W +/-10%</w:t>
            </w:r>
          </w:p>
        </w:tc>
        <w:tc>
          <w:tcPr>
            <w:tcW w:w="1560" w:type="dxa"/>
            <w:vAlign w:val="center"/>
          </w:tcPr>
          <w:p w14:paraId="058ADD01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3B4D2D2E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1ACB11EF" w14:textId="3DCFD184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2407A47B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3F1DC8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4665A4D" w14:textId="2CDEAC21" w:rsidR="009528D8" w:rsidRPr="00806E39" w:rsidRDefault="001C3094" w:rsidP="001C3094">
            <w:pPr>
              <w:spacing w:after="0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Zasilanie akumulatorowe </w:t>
            </w:r>
          </w:p>
        </w:tc>
        <w:tc>
          <w:tcPr>
            <w:tcW w:w="1560" w:type="dxa"/>
            <w:vAlign w:val="center"/>
          </w:tcPr>
          <w:p w14:paraId="35A2EAE1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46198857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C9039D6" w14:textId="68A58067" w:rsidR="009528D8" w:rsidRPr="00806E39" w:rsidRDefault="009528D8" w:rsidP="00CA2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8D8" w:rsidRPr="000353C4" w14:paraId="0CAAE5D6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3DBF13" w14:textId="77777777" w:rsidR="009528D8" w:rsidRPr="000353C4" w:rsidRDefault="009528D8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5FD8252D" w14:textId="5E19A7EB" w:rsidR="009528D8" w:rsidRPr="00806E39" w:rsidRDefault="00E947B2" w:rsidP="003C6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Czas pracy z zasilaniem akumulatorowym </w:t>
            </w:r>
            <w:r w:rsidR="003C6D57" w:rsidRPr="00806E39">
              <w:rPr>
                <w:rFonts w:ascii="Times New Roman" w:hAnsi="Times New Roman" w:cs="Times New Roman"/>
              </w:rPr>
              <w:t>min. 6</w:t>
            </w:r>
            <w:r w:rsidRPr="00806E39">
              <w:rPr>
                <w:rFonts w:ascii="Times New Roman" w:hAnsi="Times New Roman" w:cs="Times New Roman"/>
              </w:rPr>
              <w:t xml:space="preserve"> godzin</w:t>
            </w:r>
          </w:p>
        </w:tc>
        <w:tc>
          <w:tcPr>
            <w:tcW w:w="1560" w:type="dxa"/>
            <w:vAlign w:val="center"/>
          </w:tcPr>
          <w:p w14:paraId="0217110F" w14:textId="77777777" w:rsidR="009528D8" w:rsidRPr="00806E39" w:rsidRDefault="009528D8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49F61A88" w14:textId="77777777" w:rsidR="009528D8" w:rsidRPr="00806E39" w:rsidRDefault="009528D8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0164A216" w14:textId="303BEC40" w:rsidR="001C3094" w:rsidRPr="00806E39" w:rsidRDefault="001C3094" w:rsidP="003C6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B2" w:rsidRPr="000353C4" w14:paraId="1A0CE57D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0BE6AF1" w14:textId="77777777" w:rsidR="00E947B2" w:rsidRPr="000353C4" w:rsidRDefault="00E947B2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4196755" w14:textId="30704145" w:rsidR="00E947B2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Temperatura pracy w granicach: </w:t>
            </w:r>
            <w:r w:rsidR="000C7A0E" w:rsidRPr="00806E39">
              <w:rPr>
                <w:rFonts w:ascii="Times New Roman" w:hAnsi="Times New Roman" w:cs="Times New Roman"/>
              </w:rPr>
              <w:t xml:space="preserve"> od </w:t>
            </w:r>
            <w:r w:rsidRPr="00806E39">
              <w:rPr>
                <w:rFonts w:ascii="Times New Roman" w:hAnsi="Times New Roman" w:cs="Times New Roman"/>
              </w:rPr>
              <w:t>0</w:t>
            </w:r>
            <w:r w:rsidR="000C7A0E" w:rsidRPr="00806E39">
              <w:rPr>
                <w:rFonts w:ascii="Times New Roman" w:hAnsi="Times New Roman" w:cs="Times New Roman"/>
              </w:rPr>
              <w:t xml:space="preserve"> do</w:t>
            </w:r>
            <w:r w:rsidRPr="00806E39">
              <w:rPr>
                <w:rFonts w:ascii="Times New Roman" w:hAnsi="Times New Roman" w:cs="Times New Roman"/>
              </w:rPr>
              <w:t xml:space="preserve"> +40 °C</w:t>
            </w:r>
          </w:p>
        </w:tc>
        <w:tc>
          <w:tcPr>
            <w:tcW w:w="1560" w:type="dxa"/>
            <w:vAlign w:val="center"/>
          </w:tcPr>
          <w:p w14:paraId="3D9E022B" w14:textId="2E2FB8F5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71C600BD" w14:textId="77777777" w:rsidR="00E947B2" w:rsidRPr="00806E39" w:rsidRDefault="00E947B2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41739B0" w14:textId="05E31E42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B2" w:rsidRPr="000353C4" w14:paraId="1DB29AA6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E03907E" w14:textId="77777777" w:rsidR="00E947B2" w:rsidRPr="000353C4" w:rsidRDefault="00E947B2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59CAFBBA" w14:textId="2ABFF57D" w:rsidR="00E947B2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Zakres względnej wilgotności powietrza: </w:t>
            </w:r>
            <w:r w:rsidR="000C7A0E" w:rsidRPr="00806E39">
              <w:rPr>
                <w:rFonts w:ascii="Times New Roman" w:hAnsi="Times New Roman" w:cs="Times New Roman"/>
              </w:rPr>
              <w:t xml:space="preserve">od </w:t>
            </w:r>
            <w:r w:rsidRPr="00806E39">
              <w:rPr>
                <w:rFonts w:ascii="Times New Roman" w:hAnsi="Times New Roman" w:cs="Times New Roman"/>
              </w:rPr>
              <w:t>10%</w:t>
            </w:r>
            <w:r w:rsidR="000C7A0E" w:rsidRPr="00806E39">
              <w:rPr>
                <w:rFonts w:ascii="Times New Roman" w:hAnsi="Times New Roman" w:cs="Times New Roman"/>
              </w:rPr>
              <w:t xml:space="preserve"> do</w:t>
            </w:r>
            <w:r w:rsidRPr="00806E39">
              <w:rPr>
                <w:rFonts w:ascii="Times New Roman" w:hAnsi="Times New Roman" w:cs="Times New Roman"/>
              </w:rPr>
              <w:t xml:space="preserve"> + 85% RH bez kondensacji</w:t>
            </w:r>
          </w:p>
        </w:tc>
        <w:tc>
          <w:tcPr>
            <w:tcW w:w="1560" w:type="dxa"/>
            <w:vAlign w:val="center"/>
          </w:tcPr>
          <w:p w14:paraId="5B27F31F" w14:textId="77D75EF3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26A6E353" w14:textId="77777777" w:rsidR="00E947B2" w:rsidRPr="00806E39" w:rsidRDefault="00E947B2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6B6BB2AE" w14:textId="750C76A2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B2" w:rsidRPr="000353C4" w14:paraId="27D86777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F09A2D5" w14:textId="77777777" w:rsidR="00E947B2" w:rsidRPr="000353C4" w:rsidRDefault="00E947B2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FB8C0F0" w14:textId="133C29DB" w:rsidR="00E947B2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Masa wag netto nie nieprzekraczająca 8 kg</w:t>
            </w:r>
          </w:p>
        </w:tc>
        <w:tc>
          <w:tcPr>
            <w:tcW w:w="1560" w:type="dxa"/>
            <w:vAlign w:val="center"/>
          </w:tcPr>
          <w:p w14:paraId="3DCE7ED2" w14:textId="1C628937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35E40AA4" w14:textId="77777777" w:rsidR="00E947B2" w:rsidRPr="00806E39" w:rsidRDefault="00E947B2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087912F1" w14:textId="7A300894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B2" w:rsidRPr="000353C4" w14:paraId="1BF47D1B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6C36B15" w14:textId="77777777" w:rsidR="00E947B2" w:rsidRPr="000353C4" w:rsidRDefault="00E947B2" w:rsidP="009528D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1EFEF40" w14:textId="1C4502F7" w:rsidR="00E947B2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Waga posiada wbudowaną pamięć gwarantującą automatyczną rejestrację kopii oraz możliwość przeglądania danych, ich kopiowania i archiwizacji</w:t>
            </w:r>
          </w:p>
        </w:tc>
        <w:tc>
          <w:tcPr>
            <w:tcW w:w="1560" w:type="dxa"/>
            <w:vAlign w:val="center"/>
          </w:tcPr>
          <w:p w14:paraId="1CBA564D" w14:textId="4DFF6CCB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6E39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986" w:type="dxa"/>
            <w:vAlign w:val="center"/>
          </w:tcPr>
          <w:p w14:paraId="338D78C1" w14:textId="77777777" w:rsidR="00E947B2" w:rsidRPr="00806E39" w:rsidRDefault="00E947B2" w:rsidP="00952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55E411B" w14:textId="1FC60CFB" w:rsidR="00E947B2" w:rsidRPr="00806E39" w:rsidRDefault="00E947B2" w:rsidP="0095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41812FB4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3B7D89" w14:textId="77777777" w:rsidR="00F21C65" w:rsidRPr="000353C4" w:rsidRDefault="00F21C65" w:rsidP="00F21C6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14:paraId="104BA838" w14:textId="77777777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E39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F21C65" w:rsidRPr="000353C4" w14:paraId="3E0944A2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0FF18C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2B24394" w14:textId="0118B665" w:rsidR="00F21C65" w:rsidRPr="00806E39" w:rsidRDefault="00E947B2" w:rsidP="00035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Okres gwarancji - min. 24 miesiące</w:t>
            </w:r>
          </w:p>
        </w:tc>
        <w:tc>
          <w:tcPr>
            <w:tcW w:w="1560" w:type="dxa"/>
            <w:vAlign w:val="center"/>
          </w:tcPr>
          <w:p w14:paraId="4BD755B0" w14:textId="77777777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86" w:type="dxa"/>
          </w:tcPr>
          <w:p w14:paraId="1EFF215F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4654CB55" w14:textId="0BECAC5D" w:rsidR="003C6D57" w:rsidRPr="00806E39" w:rsidRDefault="003C6D57" w:rsidP="003C6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BDC" w:rsidRPr="000353C4" w14:paraId="7F5A08FD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E8BE553" w14:textId="77777777" w:rsidR="005F6BDC" w:rsidRPr="000353C4" w:rsidRDefault="005F6BDC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7E95CB8" w14:textId="42CD7FA1" w:rsidR="005F6BDC" w:rsidRPr="00806E39" w:rsidRDefault="005F6BDC" w:rsidP="005F6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Termin dostawy </w:t>
            </w:r>
          </w:p>
        </w:tc>
        <w:tc>
          <w:tcPr>
            <w:tcW w:w="1560" w:type="dxa"/>
            <w:vAlign w:val="center"/>
          </w:tcPr>
          <w:p w14:paraId="5E96E831" w14:textId="5652143D" w:rsidR="005F6BDC" w:rsidRPr="00806E39" w:rsidRDefault="003C6D57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86" w:type="dxa"/>
          </w:tcPr>
          <w:p w14:paraId="5E568879" w14:textId="77777777" w:rsidR="005F6BDC" w:rsidRPr="00806E39" w:rsidRDefault="005F6BDC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38BE80A5" w14:textId="119D2196" w:rsidR="005F6BDC" w:rsidRPr="00806E39" w:rsidRDefault="005F6BDC" w:rsidP="007443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A7EC426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49AE301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5036345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na koniec okresu gwarancji.</w:t>
            </w:r>
          </w:p>
        </w:tc>
        <w:tc>
          <w:tcPr>
            <w:tcW w:w="1560" w:type="dxa"/>
            <w:vAlign w:val="center"/>
          </w:tcPr>
          <w:p w14:paraId="2E0439F7" w14:textId="77777777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733081C8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26EFD9AF" w14:textId="541E3B00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2942A56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37BAC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1051706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0B50F389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- częstotliwość przeglądów</w:t>
            </w:r>
          </w:p>
          <w:p w14:paraId="3B9B84A5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lastRenderedPageBreak/>
              <w:t>- wykaz czynności wykonywanych przy przeglądzie (lista kontrolna)</w:t>
            </w:r>
          </w:p>
          <w:p w14:paraId="583C786B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22E48FD8" w14:textId="77777777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986" w:type="dxa"/>
          </w:tcPr>
          <w:p w14:paraId="356F0552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7F2BE8F0" w14:textId="26CA6217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45C8137F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28F57E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5EAADB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71CD635B" w14:textId="77777777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6E3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6F69850E" w14:textId="77777777" w:rsidR="00F21C65" w:rsidRPr="00806E39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3E22529D" w14:textId="3D21E632" w:rsidR="00F21C65" w:rsidRPr="00806E39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644B07EE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A0CD6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EF488DC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14:paraId="663352B6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59F8F472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3EC69B92" w14:textId="5888DDD6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CF74B33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7C11C6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BC2AA61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460F0FB9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4ADB06CC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4FA08ABD" w14:textId="15B33422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0B38BE5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60CDBDD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65B7C30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7EB7FB2D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732BE0F6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756221B1" w14:textId="5771E389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27B30420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0AAF21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BED3DC9" w14:textId="31923485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</w:t>
            </w:r>
            <w:r w:rsid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="00452093" w:rsidRPr="00452093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776815B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6F161B8B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3E2B8C52" w14:textId="4732E785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77F7A5C2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B20D67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EB8F0B9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14:paraId="77F7CDE8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86" w:type="dxa"/>
          </w:tcPr>
          <w:p w14:paraId="78A34247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6F85B82E" w14:textId="16E3CA94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3ED3C3F2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9EF6CA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76E9233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14:paraId="47EBA13E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86" w:type="dxa"/>
          </w:tcPr>
          <w:p w14:paraId="3595A4E3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4C258C1" w14:textId="3BDF5B85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5BD31845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D1100F7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705EECB4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14:paraId="04ABA197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86" w:type="dxa"/>
          </w:tcPr>
          <w:p w14:paraId="4762DC6C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6F16E16D" w14:textId="02C6C94C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28064A9C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56EAB4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D76DADA" w14:textId="77777777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14:paraId="13B6A069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86" w:type="dxa"/>
          </w:tcPr>
          <w:p w14:paraId="60348CFF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5C22398A" w14:textId="1F252321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C65" w:rsidRPr="000353C4" w14:paraId="49E8F4D6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691698" w14:textId="77777777" w:rsidR="00F21C65" w:rsidRPr="000353C4" w:rsidRDefault="00F21C65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E94897B" w14:textId="45D37F61" w:rsidR="00F21C65" w:rsidRPr="000353C4" w:rsidRDefault="00F21C65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 w:rsidR="004C1EA2"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 w:rsidR="004C1EA2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436AF95E" w14:textId="77777777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86" w:type="dxa"/>
          </w:tcPr>
          <w:p w14:paraId="79ED6223" w14:textId="77777777" w:rsidR="00F21C65" w:rsidRPr="000353C4" w:rsidRDefault="00F21C65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4016E8AC" w14:textId="6EC17D82" w:rsidR="00F21C65" w:rsidRPr="000353C4" w:rsidRDefault="00F21C65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B2" w:rsidRPr="000353C4" w14:paraId="29FE3CBA" w14:textId="77777777" w:rsidTr="004D3755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0E1186C" w14:textId="77777777" w:rsidR="00E947B2" w:rsidRPr="000353C4" w:rsidRDefault="00E947B2" w:rsidP="00F21C6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6729577" w14:textId="797B1A62" w:rsidR="00E947B2" w:rsidRPr="00A11402" w:rsidRDefault="00E947B2" w:rsidP="00F21C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A11402">
              <w:rPr>
                <w:rFonts w:ascii="Times New Roman" w:hAnsi="Times New Roman" w:cs="Times New Roman"/>
              </w:rPr>
              <w:t>Oznakowanie CE - deklaracja zgodności / certyfikat CE.</w:t>
            </w:r>
          </w:p>
        </w:tc>
        <w:tc>
          <w:tcPr>
            <w:tcW w:w="1560" w:type="dxa"/>
            <w:vAlign w:val="center"/>
          </w:tcPr>
          <w:p w14:paraId="04DCD2D9" w14:textId="4A697EBA" w:rsidR="00E947B2" w:rsidRDefault="00106CB7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86" w:type="dxa"/>
          </w:tcPr>
          <w:p w14:paraId="26917AE4" w14:textId="77777777" w:rsidR="00E947B2" w:rsidRPr="000353C4" w:rsidRDefault="00E947B2" w:rsidP="00F21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000000" w:fill="FFFFFF"/>
            <w:vAlign w:val="center"/>
          </w:tcPr>
          <w:p w14:paraId="36244F2D" w14:textId="0FF8D0E0" w:rsidR="00E947B2" w:rsidRDefault="00E947B2" w:rsidP="00F21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905943B" w14:textId="77777777" w:rsidR="00EA4942" w:rsidRPr="000353C4" w:rsidRDefault="00EA4942" w:rsidP="00EA4942">
      <w:pPr>
        <w:rPr>
          <w:rFonts w:ascii="Times New Roman" w:hAnsi="Times New Roman" w:cs="Times New Roman"/>
        </w:rPr>
      </w:pPr>
    </w:p>
    <w:sectPr w:rsidR="00EA4942" w:rsidRPr="000353C4" w:rsidSect="00522CD2">
      <w:headerReference w:type="default" r:id="rId7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F17F" w14:textId="77777777" w:rsidR="00FC0C28" w:rsidRDefault="00FC0C28" w:rsidP="008661B2">
      <w:pPr>
        <w:spacing w:after="0" w:line="240" w:lineRule="auto"/>
      </w:pPr>
      <w:r>
        <w:separator/>
      </w:r>
    </w:p>
  </w:endnote>
  <w:endnote w:type="continuationSeparator" w:id="0">
    <w:p w14:paraId="3E7AD1A2" w14:textId="77777777" w:rsidR="00FC0C28" w:rsidRDefault="00FC0C28" w:rsidP="0086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726B" w14:textId="77777777" w:rsidR="00FC0C28" w:rsidRDefault="00FC0C28" w:rsidP="008661B2">
      <w:pPr>
        <w:spacing w:after="0" w:line="240" w:lineRule="auto"/>
      </w:pPr>
      <w:r>
        <w:separator/>
      </w:r>
    </w:p>
  </w:footnote>
  <w:footnote w:type="continuationSeparator" w:id="0">
    <w:p w14:paraId="405A0163" w14:textId="77777777" w:rsidR="00FC0C28" w:rsidRDefault="00FC0C28" w:rsidP="0086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FA43E" w14:textId="5D8F2F6B" w:rsidR="007A2C5E" w:rsidRDefault="007A2C5E">
    <w:pPr>
      <w:pStyle w:val="Nagwek"/>
    </w:pPr>
    <w:r>
      <w:rPr>
        <w:noProof/>
      </w:rPr>
      <w:drawing>
        <wp:inline distT="0" distB="0" distL="0" distR="0" wp14:anchorId="591AF1DA" wp14:editId="42F4868D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05680"/>
    <w:multiLevelType w:val="multilevel"/>
    <w:tmpl w:val="754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5228"/>
    <w:multiLevelType w:val="multilevel"/>
    <w:tmpl w:val="272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95772"/>
    <w:multiLevelType w:val="hybridMultilevel"/>
    <w:tmpl w:val="2612DE1E"/>
    <w:lvl w:ilvl="0" w:tplc="B2EA28DE">
      <w:start w:val="4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35C48"/>
    <w:rsid w:val="00040947"/>
    <w:rsid w:val="0004523C"/>
    <w:rsid w:val="000570B4"/>
    <w:rsid w:val="00082DA0"/>
    <w:rsid w:val="000C7A0E"/>
    <w:rsid w:val="000D0447"/>
    <w:rsid w:val="000E36C2"/>
    <w:rsid w:val="00106783"/>
    <w:rsid w:val="00106CB7"/>
    <w:rsid w:val="00113408"/>
    <w:rsid w:val="00134A07"/>
    <w:rsid w:val="00136883"/>
    <w:rsid w:val="001B06A8"/>
    <w:rsid w:val="001C3094"/>
    <w:rsid w:val="001F1B6D"/>
    <w:rsid w:val="001F27F0"/>
    <w:rsid w:val="00217163"/>
    <w:rsid w:val="00262341"/>
    <w:rsid w:val="00287A24"/>
    <w:rsid w:val="002F29C8"/>
    <w:rsid w:val="00306633"/>
    <w:rsid w:val="003317FC"/>
    <w:rsid w:val="00370327"/>
    <w:rsid w:val="003A7E7B"/>
    <w:rsid w:val="003B3539"/>
    <w:rsid w:val="003C6D57"/>
    <w:rsid w:val="003D5445"/>
    <w:rsid w:val="003E3325"/>
    <w:rsid w:val="003F55DA"/>
    <w:rsid w:val="003F7C8D"/>
    <w:rsid w:val="004077E1"/>
    <w:rsid w:val="004328E2"/>
    <w:rsid w:val="004378BD"/>
    <w:rsid w:val="00452091"/>
    <w:rsid w:val="00452093"/>
    <w:rsid w:val="00496FEB"/>
    <w:rsid w:val="004C1EA2"/>
    <w:rsid w:val="004D2963"/>
    <w:rsid w:val="004D3755"/>
    <w:rsid w:val="004E5DDD"/>
    <w:rsid w:val="004F22ED"/>
    <w:rsid w:val="005100FA"/>
    <w:rsid w:val="00522CD2"/>
    <w:rsid w:val="0052486A"/>
    <w:rsid w:val="00573EB8"/>
    <w:rsid w:val="005911A7"/>
    <w:rsid w:val="005913C2"/>
    <w:rsid w:val="005B2410"/>
    <w:rsid w:val="005E1E9B"/>
    <w:rsid w:val="005F6BDC"/>
    <w:rsid w:val="00610532"/>
    <w:rsid w:val="0061375F"/>
    <w:rsid w:val="006649AD"/>
    <w:rsid w:val="00664E8E"/>
    <w:rsid w:val="006729C4"/>
    <w:rsid w:val="006C35ED"/>
    <w:rsid w:val="006D3AEE"/>
    <w:rsid w:val="006E771A"/>
    <w:rsid w:val="00702F4F"/>
    <w:rsid w:val="00713611"/>
    <w:rsid w:val="007443F2"/>
    <w:rsid w:val="00775BA2"/>
    <w:rsid w:val="007A2C5E"/>
    <w:rsid w:val="007B20C9"/>
    <w:rsid w:val="007B3331"/>
    <w:rsid w:val="007D1035"/>
    <w:rsid w:val="007F40B3"/>
    <w:rsid w:val="007F53F9"/>
    <w:rsid w:val="00804DA5"/>
    <w:rsid w:val="00806E39"/>
    <w:rsid w:val="00812FCC"/>
    <w:rsid w:val="008209E7"/>
    <w:rsid w:val="00846B02"/>
    <w:rsid w:val="008616FA"/>
    <w:rsid w:val="008661B2"/>
    <w:rsid w:val="00876954"/>
    <w:rsid w:val="008B3045"/>
    <w:rsid w:val="008C10A4"/>
    <w:rsid w:val="008C2268"/>
    <w:rsid w:val="008D045D"/>
    <w:rsid w:val="008E08AF"/>
    <w:rsid w:val="008F3527"/>
    <w:rsid w:val="009256E6"/>
    <w:rsid w:val="009528D8"/>
    <w:rsid w:val="009573FD"/>
    <w:rsid w:val="00960E80"/>
    <w:rsid w:val="009C0C95"/>
    <w:rsid w:val="009C6033"/>
    <w:rsid w:val="009C7D91"/>
    <w:rsid w:val="009D73DD"/>
    <w:rsid w:val="00A11402"/>
    <w:rsid w:val="00A13B5A"/>
    <w:rsid w:val="00A1436E"/>
    <w:rsid w:val="00A219FE"/>
    <w:rsid w:val="00A463A5"/>
    <w:rsid w:val="00A502B9"/>
    <w:rsid w:val="00A615B9"/>
    <w:rsid w:val="00A63BFD"/>
    <w:rsid w:val="00AA06D5"/>
    <w:rsid w:val="00AC7405"/>
    <w:rsid w:val="00AF26FD"/>
    <w:rsid w:val="00AF7C85"/>
    <w:rsid w:val="00B25C40"/>
    <w:rsid w:val="00B37804"/>
    <w:rsid w:val="00B624DE"/>
    <w:rsid w:val="00B71392"/>
    <w:rsid w:val="00B73A90"/>
    <w:rsid w:val="00B84BCF"/>
    <w:rsid w:val="00BB128A"/>
    <w:rsid w:val="00BB2B04"/>
    <w:rsid w:val="00BE4B0E"/>
    <w:rsid w:val="00C31925"/>
    <w:rsid w:val="00C36CBA"/>
    <w:rsid w:val="00C52C2D"/>
    <w:rsid w:val="00CA29EE"/>
    <w:rsid w:val="00CB0D28"/>
    <w:rsid w:val="00CC4A94"/>
    <w:rsid w:val="00CF2596"/>
    <w:rsid w:val="00D0573D"/>
    <w:rsid w:val="00D22A2F"/>
    <w:rsid w:val="00D311E8"/>
    <w:rsid w:val="00D35524"/>
    <w:rsid w:val="00D6431F"/>
    <w:rsid w:val="00D77496"/>
    <w:rsid w:val="00DA66A1"/>
    <w:rsid w:val="00DA734B"/>
    <w:rsid w:val="00DD6B34"/>
    <w:rsid w:val="00DE362A"/>
    <w:rsid w:val="00E1442C"/>
    <w:rsid w:val="00E2694B"/>
    <w:rsid w:val="00E32213"/>
    <w:rsid w:val="00E52201"/>
    <w:rsid w:val="00E5757E"/>
    <w:rsid w:val="00E62BA6"/>
    <w:rsid w:val="00E866B9"/>
    <w:rsid w:val="00E91572"/>
    <w:rsid w:val="00E91B70"/>
    <w:rsid w:val="00E947B2"/>
    <w:rsid w:val="00EA4942"/>
    <w:rsid w:val="00EC3F6C"/>
    <w:rsid w:val="00ED08C0"/>
    <w:rsid w:val="00F21C65"/>
    <w:rsid w:val="00F44412"/>
    <w:rsid w:val="00F63D18"/>
    <w:rsid w:val="00F71AAF"/>
    <w:rsid w:val="00F904E5"/>
    <w:rsid w:val="00FA0B0A"/>
    <w:rsid w:val="00FA11E1"/>
    <w:rsid w:val="00FC007D"/>
    <w:rsid w:val="00FC0C28"/>
    <w:rsid w:val="00FD127B"/>
    <w:rsid w:val="00FD6D56"/>
    <w:rsid w:val="00FE6597"/>
    <w:rsid w:val="00FE6910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A339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942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E0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08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8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6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3</cp:revision>
  <dcterms:created xsi:type="dcterms:W3CDTF">2025-10-16T10:57:00Z</dcterms:created>
  <dcterms:modified xsi:type="dcterms:W3CDTF">2025-10-16T11:05:00Z</dcterms:modified>
</cp:coreProperties>
</file>