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EF214" w14:textId="429FB830" w:rsidR="004555B3" w:rsidRPr="001B2B93" w:rsidRDefault="000632D9" w:rsidP="001B2B93">
      <w:pPr>
        <w:jc w:val="center"/>
        <w:rPr>
          <w:b/>
          <w:bCs/>
          <w:sz w:val="24"/>
          <w:szCs w:val="24"/>
        </w:rPr>
      </w:pPr>
      <w:r w:rsidRPr="001B2B93">
        <w:rPr>
          <w:b/>
          <w:bCs/>
          <w:sz w:val="24"/>
          <w:szCs w:val="24"/>
        </w:rPr>
        <w:t>Opis przedmiotu szacowania</w:t>
      </w:r>
    </w:p>
    <w:p w14:paraId="2FFCFEAF" w14:textId="77777777" w:rsidR="000632D9" w:rsidRPr="000632D9" w:rsidRDefault="000632D9" w:rsidP="000632D9">
      <w:r w:rsidRPr="000632D9">
        <w:t xml:space="preserve">Przedmiotem szacowania jest </w:t>
      </w:r>
      <w:r w:rsidRPr="000632D9">
        <w:rPr>
          <w:b/>
          <w:bCs/>
        </w:rPr>
        <w:t xml:space="preserve">odnowienie serwisu i wsparcia technicznego producenta dla posiadanych macierzy IBM </w:t>
      </w:r>
      <w:proofErr w:type="spellStart"/>
      <w:r w:rsidRPr="000632D9">
        <w:rPr>
          <w:b/>
          <w:bCs/>
        </w:rPr>
        <w:t>FlashSystem</w:t>
      </w:r>
      <w:proofErr w:type="spellEnd"/>
      <w:r w:rsidRPr="000632D9">
        <w:rPr>
          <w:b/>
          <w:bCs/>
        </w:rPr>
        <w:t xml:space="preserve"> 5035</w:t>
      </w:r>
      <w:r w:rsidRPr="000632D9">
        <w:t xml:space="preserve"> na okres 36 miesięcy.</w:t>
      </w:r>
    </w:p>
    <w:p w14:paraId="17C33D8B" w14:textId="77777777" w:rsidR="000632D9" w:rsidRPr="000632D9" w:rsidRDefault="000632D9" w:rsidP="000632D9">
      <w:pPr>
        <w:rPr>
          <w:b/>
          <w:bCs/>
        </w:rPr>
      </w:pPr>
      <w:r w:rsidRPr="000632D9">
        <w:rPr>
          <w:b/>
          <w:bCs/>
        </w:rPr>
        <w:t>1. Zakres zamówienia</w:t>
      </w:r>
    </w:p>
    <w:p w14:paraId="381CB94A" w14:textId="77777777" w:rsidR="000632D9" w:rsidRPr="000632D9" w:rsidRDefault="000632D9" w:rsidP="000632D9">
      <w:r w:rsidRPr="000632D9">
        <w:t>Odnowienie wsparcia powinno obejmować w szczególności:</w:t>
      </w:r>
    </w:p>
    <w:p w14:paraId="40FD23C6" w14:textId="77777777" w:rsidR="000632D9" w:rsidRPr="000632D9" w:rsidRDefault="000632D9" w:rsidP="000632D9">
      <w:pPr>
        <w:numPr>
          <w:ilvl w:val="0"/>
          <w:numId w:val="2"/>
        </w:numPr>
      </w:pPr>
      <w:r w:rsidRPr="000632D9">
        <w:t>utrzymanie ciągłości serwisu w ramach programu wsparcia producenta IBM,</w:t>
      </w:r>
    </w:p>
    <w:p w14:paraId="4A523F3E" w14:textId="77777777" w:rsidR="000632D9" w:rsidRPr="000632D9" w:rsidRDefault="000632D9" w:rsidP="000632D9">
      <w:pPr>
        <w:numPr>
          <w:ilvl w:val="0"/>
          <w:numId w:val="2"/>
        </w:numPr>
      </w:pPr>
      <w:r w:rsidRPr="000632D9">
        <w:t xml:space="preserve">dostęp do najnowszych aktualizacji, poprawek oraz uaktualnień oprogramowania systemowego i </w:t>
      </w:r>
      <w:proofErr w:type="spellStart"/>
      <w:r w:rsidRPr="000632D9">
        <w:t>firmware</w:t>
      </w:r>
      <w:proofErr w:type="spellEnd"/>
      <w:r w:rsidRPr="000632D9">
        <w:t>,</w:t>
      </w:r>
    </w:p>
    <w:p w14:paraId="5050FEF8" w14:textId="77777777" w:rsidR="000632D9" w:rsidRPr="000632D9" w:rsidRDefault="000632D9" w:rsidP="000632D9">
      <w:pPr>
        <w:numPr>
          <w:ilvl w:val="0"/>
          <w:numId w:val="2"/>
        </w:numPr>
      </w:pPr>
      <w:r w:rsidRPr="000632D9">
        <w:t>świadczenie usług pomocy technicznej zdalnej (telefonicznej i mailowej) oraz w razie konieczności – interwencji on-</w:t>
      </w:r>
      <w:proofErr w:type="spellStart"/>
      <w:r w:rsidRPr="000632D9">
        <w:t>site</w:t>
      </w:r>
      <w:proofErr w:type="spellEnd"/>
      <w:r w:rsidRPr="000632D9">
        <w:t>,</w:t>
      </w:r>
    </w:p>
    <w:p w14:paraId="4E525AF1" w14:textId="77777777" w:rsidR="000632D9" w:rsidRPr="000632D9" w:rsidRDefault="000632D9" w:rsidP="000632D9">
      <w:pPr>
        <w:numPr>
          <w:ilvl w:val="0"/>
          <w:numId w:val="2"/>
        </w:numPr>
      </w:pPr>
      <w:r w:rsidRPr="000632D9">
        <w:t>zapewnienie dostępu do portalu wsparcia producenta, dokumentacji technicznej oraz bazy wiedzy,</w:t>
      </w:r>
    </w:p>
    <w:p w14:paraId="4877AA24" w14:textId="77777777" w:rsidR="000632D9" w:rsidRPr="000632D9" w:rsidRDefault="000632D9" w:rsidP="000632D9">
      <w:pPr>
        <w:numPr>
          <w:ilvl w:val="0"/>
          <w:numId w:val="2"/>
        </w:numPr>
      </w:pPr>
      <w:r w:rsidRPr="000632D9">
        <w:t>świadczenie usług serwisowych w standardzie SLA zgodnym z wymaganiami i możliwościami producenta dla tego typu urządzeń,</w:t>
      </w:r>
    </w:p>
    <w:p w14:paraId="31C6F1B5" w14:textId="77777777" w:rsidR="000632D9" w:rsidRPr="000632D9" w:rsidRDefault="000632D9" w:rsidP="000632D9">
      <w:pPr>
        <w:numPr>
          <w:ilvl w:val="0"/>
          <w:numId w:val="2"/>
        </w:numPr>
      </w:pPr>
      <w:r w:rsidRPr="000632D9">
        <w:t>gwarancję utrzymania pełnej sprawności urządzeń oraz minimalizację ryzyka przestojów w pracy systemów informatycznych Zamawiającego,</w:t>
      </w:r>
    </w:p>
    <w:p w14:paraId="3833834C" w14:textId="77777777" w:rsidR="000632D9" w:rsidRPr="000632D9" w:rsidRDefault="000632D9" w:rsidP="000632D9">
      <w:pPr>
        <w:numPr>
          <w:ilvl w:val="0"/>
          <w:numId w:val="2"/>
        </w:numPr>
      </w:pPr>
      <w:r w:rsidRPr="000632D9">
        <w:t>możliwość uzyskiwania poprawek bezpieczeństwa w okresie obowiązywania wsparcia,</w:t>
      </w:r>
    </w:p>
    <w:p w14:paraId="2B40CC95" w14:textId="77777777" w:rsidR="000632D9" w:rsidRPr="000632D9" w:rsidRDefault="000632D9" w:rsidP="000632D9">
      <w:pPr>
        <w:numPr>
          <w:ilvl w:val="0"/>
          <w:numId w:val="2"/>
        </w:numPr>
      </w:pPr>
      <w:r w:rsidRPr="000632D9">
        <w:t>opiekę serwisową dla wszystkich macierzy objętych przedmiotem zamówienia, zgodnie z poniższym wykazem.</w:t>
      </w:r>
    </w:p>
    <w:p w14:paraId="6FF53F07" w14:textId="77777777" w:rsidR="000632D9" w:rsidRPr="000632D9" w:rsidRDefault="000632D9" w:rsidP="000632D9">
      <w:pPr>
        <w:rPr>
          <w:b/>
          <w:bCs/>
        </w:rPr>
      </w:pPr>
      <w:r w:rsidRPr="000632D9">
        <w:rPr>
          <w:b/>
          <w:bCs/>
        </w:rPr>
        <w:t>2. Wykaz sprzętu objętego wsparciem</w:t>
      </w:r>
    </w:p>
    <w:p w14:paraId="2E7FD3A6" w14:textId="77777777" w:rsidR="000632D9" w:rsidRPr="000632D9" w:rsidRDefault="000632D9" w:rsidP="000632D9">
      <w:r w:rsidRPr="000632D9">
        <w:t xml:space="preserve">Zamawiający posiada następujące macierze IBM </w:t>
      </w:r>
      <w:proofErr w:type="spellStart"/>
      <w:r w:rsidRPr="000632D9">
        <w:t>FlashSystem</w:t>
      </w:r>
      <w:proofErr w:type="spellEnd"/>
      <w:r w:rsidRPr="000632D9">
        <w:t xml:space="preserve"> 5035 przeznaczone do objęcia odnowieniem wsparcia:</w:t>
      </w:r>
    </w:p>
    <w:p w14:paraId="78E7548D" w14:textId="4CB4A4CB" w:rsidR="000632D9" w:rsidRPr="000632D9" w:rsidRDefault="000632D9" w:rsidP="000632D9">
      <w:pPr>
        <w:numPr>
          <w:ilvl w:val="0"/>
          <w:numId w:val="3"/>
        </w:numPr>
      </w:pPr>
      <w:r w:rsidRPr="000632D9">
        <w:t xml:space="preserve">IBM </w:t>
      </w:r>
      <w:proofErr w:type="spellStart"/>
      <w:r w:rsidRPr="000632D9">
        <w:t>FlashSystem</w:t>
      </w:r>
      <w:proofErr w:type="spellEnd"/>
      <w:r w:rsidRPr="000632D9">
        <w:t xml:space="preserve"> 5035, numer seryjny: </w:t>
      </w:r>
      <w:r w:rsidR="008A380F" w:rsidRPr="008A380F">
        <w:t>781H0T5</w:t>
      </w:r>
    </w:p>
    <w:p w14:paraId="5DA3AFD7" w14:textId="05F19C69" w:rsidR="000632D9" w:rsidRPr="000632D9" w:rsidRDefault="000632D9" w:rsidP="000632D9">
      <w:pPr>
        <w:numPr>
          <w:ilvl w:val="0"/>
          <w:numId w:val="3"/>
        </w:numPr>
      </w:pPr>
      <w:r w:rsidRPr="000632D9">
        <w:t xml:space="preserve">IBM </w:t>
      </w:r>
      <w:proofErr w:type="spellStart"/>
      <w:r w:rsidRPr="000632D9">
        <w:t>FlashSystem</w:t>
      </w:r>
      <w:proofErr w:type="spellEnd"/>
      <w:r w:rsidRPr="000632D9">
        <w:t xml:space="preserve"> 5035, numer seryjny: </w:t>
      </w:r>
      <w:r w:rsidR="008A380F" w:rsidRPr="008A380F">
        <w:t>781H1K8</w:t>
      </w:r>
    </w:p>
    <w:p w14:paraId="6B9DA671" w14:textId="41675CEA" w:rsidR="000632D9" w:rsidRPr="000632D9" w:rsidRDefault="000632D9" w:rsidP="000632D9">
      <w:pPr>
        <w:numPr>
          <w:ilvl w:val="0"/>
          <w:numId w:val="3"/>
        </w:numPr>
      </w:pPr>
      <w:r w:rsidRPr="000632D9">
        <w:t xml:space="preserve">IBM </w:t>
      </w:r>
      <w:proofErr w:type="spellStart"/>
      <w:r w:rsidRPr="000632D9">
        <w:t>FlashSystem</w:t>
      </w:r>
      <w:proofErr w:type="spellEnd"/>
      <w:r w:rsidRPr="000632D9">
        <w:t xml:space="preserve"> 5035, numer seryjny: </w:t>
      </w:r>
      <w:r w:rsidR="008A380F" w:rsidRPr="008A380F">
        <w:t>781H1G4</w:t>
      </w:r>
    </w:p>
    <w:p w14:paraId="1F6FFED9" w14:textId="77777777" w:rsidR="000632D9" w:rsidRPr="000632D9" w:rsidRDefault="000632D9" w:rsidP="000632D9">
      <w:pPr>
        <w:rPr>
          <w:b/>
          <w:bCs/>
        </w:rPr>
      </w:pPr>
      <w:r w:rsidRPr="000632D9">
        <w:rPr>
          <w:b/>
          <w:bCs/>
        </w:rPr>
        <w:t>3. Czas trwania wsparcia</w:t>
      </w:r>
    </w:p>
    <w:p w14:paraId="6B66A1CD" w14:textId="45938412" w:rsidR="000632D9" w:rsidRDefault="000632D9" w:rsidP="00375B2E">
      <w:r w:rsidRPr="000632D9">
        <w:t xml:space="preserve">Okres świadczenia usług: </w:t>
      </w:r>
      <w:r w:rsidRPr="000632D9">
        <w:rPr>
          <w:b/>
          <w:bCs/>
        </w:rPr>
        <w:t>36 miesięcy od dnia zawarcia umowy</w:t>
      </w:r>
      <w:r w:rsidRPr="000632D9">
        <w:t>.</w:t>
      </w:r>
    </w:p>
    <w:sectPr w:rsidR="0006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36B"/>
    <w:multiLevelType w:val="multilevel"/>
    <w:tmpl w:val="DC6E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650E0"/>
    <w:multiLevelType w:val="multilevel"/>
    <w:tmpl w:val="D28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97100"/>
    <w:multiLevelType w:val="multilevel"/>
    <w:tmpl w:val="B744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255DC"/>
    <w:multiLevelType w:val="hybridMultilevel"/>
    <w:tmpl w:val="65D4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2655">
    <w:abstractNumId w:val="3"/>
  </w:num>
  <w:num w:numId="2" w16cid:durableId="882979402">
    <w:abstractNumId w:val="2"/>
  </w:num>
  <w:num w:numId="3" w16cid:durableId="1417634402">
    <w:abstractNumId w:val="1"/>
  </w:num>
  <w:num w:numId="4" w16cid:durableId="172906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D9"/>
    <w:rsid w:val="000632D9"/>
    <w:rsid w:val="001B2B93"/>
    <w:rsid w:val="00375B2E"/>
    <w:rsid w:val="004555B3"/>
    <w:rsid w:val="00610EE8"/>
    <w:rsid w:val="00687D5F"/>
    <w:rsid w:val="00897B6B"/>
    <w:rsid w:val="008A380F"/>
    <w:rsid w:val="008D0D36"/>
    <w:rsid w:val="00996336"/>
    <w:rsid w:val="00F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0011"/>
  <w15:chartTrackingRefBased/>
  <w15:docId w15:val="{0B3D8F78-DDDB-42A8-AA7E-899D4412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3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2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2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2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2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Kochana</dc:creator>
  <cp:keywords/>
  <dc:description/>
  <cp:lastModifiedBy>Piotr Kochana</cp:lastModifiedBy>
  <cp:revision>5</cp:revision>
  <dcterms:created xsi:type="dcterms:W3CDTF">2025-10-03T11:11:00Z</dcterms:created>
  <dcterms:modified xsi:type="dcterms:W3CDTF">2025-10-08T11:07:00Z</dcterms:modified>
</cp:coreProperties>
</file>