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42" w:rsidRPr="000353C4" w:rsidRDefault="00B518C4" w:rsidP="00EA4942">
      <w:pPr>
        <w:jc w:val="right"/>
        <w:rPr>
          <w:rFonts w:ascii="Times New Roman" w:hAnsi="Times New Roman" w:cs="Times New Roman"/>
        </w:rPr>
      </w:pPr>
      <w:bookmarkStart w:id="0" w:name="OLE_LINK2"/>
      <w:r w:rsidRPr="000353C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2_część_1 do zapytania nr </w:t>
      </w:r>
      <w:r w:rsidR="008C5E1D">
        <w:rPr>
          <w:rFonts w:ascii="Times New Roman" w:hAnsi="Times New Roman" w:cs="Times New Roman"/>
        </w:rPr>
        <w:t>SGA.261.1</w:t>
      </w:r>
      <w:r w:rsidR="00000FB8">
        <w:rPr>
          <w:rFonts w:ascii="Times New Roman" w:hAnsi="Times New Roman" w:cs="Times New Roman"/>
        </w:rPr>
        <w:t>8</w:t>
      </w:r>
      <w:r w:rsidR="008C5E1D">
        <w:rPr>
          <w:rFonts w:ascii="Times New Roman" w:hAnsi="Times New Roman" w:cs="Times New Roman"/>
        </w:rPr>
        <w:t>.2025</w:t>
      </w:r>
    </w:p>
    <w:p w:rsidR="00EA4942" w:rsidRPr="000353C4" w:rsidRDefault="00EA4942" w:rsidP="00EA4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3C4">
        <w:rPr>
          <w:rFonts w:ascii="Times New Roman" w:hAnsi="Times New Roman" w:cs="Times New Roman"/>
          <w:b/>
        </w:rPr>
        <w:t>Opis przedmiotu zamówienia</w:t>
      </w:r>
      <w:r>
        <w:rPr>
          <w:rFonts w:ascii="Times New Roman" w:hAnsi="Times New Roman" w:cs="Times New Roman"/>
          <w:b/>
        </w:rPr>
        <w:t xml:space="preserve"> </w:t>
      </w:r>
    </w:p>
    <w:p w:rsidR="00EA4942" w:rsidRDefault="00EA4942" w:rsidP="00EA49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53C4">
        <w:rPr>
          <w:rFonts w:ascii="Times New Roman" w:hAnsi="Times New Roman" w:cs="Times New Roman"/>
        </w:rPr>
        <w:t xml:space="preserve">(Parametry </w:t>
      </w:r>
      <w:proofErr w:type="spellStart"/>
      <w:r w:rsidRPr="000353C4">
        <w:rPr>
          <w:rFonts w:ascii="Times New Roman" w:hAnsi="Times New Roman" w:cs="Times New Roman"/>
        </w:rPr>
        <w:t>techniczn</w:t>
      </w:r>
      <w:r>
        <w:rPr>
          <w:rFonts w:ascii="Times New Roman" w:hAnsi="Times New Roman" w:cs="Times New Roman"/>
        </w:rPr>
        <w:t>o</w:t>
      </w:r>
      <w:proofErr w:type="spellEnd"/>
      <w:r w:rsidRPr="000353C4">
        <w:rPr>
          <w:rFonts w:ascii="Times New Roman" w:hAnsi="Times New Roman" w:cs="Times New Roman"/>
        </w:rPr>
        <w:t xml:space="preserve"> – użytkowe) </w:t>
      </w:r>
    </w:p>
    <w:p w:rsidR="00EA4942" w:rsidRPr="000353C4" w:rsidRDefault="00EA4942" w:rsidP="00EA4942">
      <w:pPr>
        <w:spacing w:after="0" w:line="240" w:lineRule="auto"/>
        <w:rPr>
          <w:rFonts w:ascii="Times New Roman" w:hAnsi="Times New Roman" w:cs="Times New Roman"/>
        </w:rPr>
      </w:pPr>
    </w:p>
    <w:p w:rsidR="00EA4942" w:rsidRPr="000353C4" w:rsidRDefault="00363B5F" w:rsidP="00EA4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System grzewczy pacjenta</w:t>
      </w:r>
      <w:r w:rsidR="00EC3F6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</w:t>
      </w:r>
      <w:r w:rsidR="00EC3F6C">
        <w:rPr>
          <w:rFonts w:ascii="Times New Roman" w:hAnsi="Times New Roman" w:cs="Times New Roman"/>
          <w:b/>
        </w:rPr>
        <w:t xml:space="preserve"> szt.</w:t>
      </w:r>
    </w:p>
    <w:p w:rsidR="00EA4942" w:rsidRPr="000353C4" w:rsidRDefault="00EA4942" w:rsidP="00EA49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4816"/>
        <w:gridCol w:w="1560"/>
        <w:gridCol w:w="2277"/>
        <w:gridCol w:w="1181"/>
      </w:tblGrid>
      <w:tr w:rsidR="00EA4942" w:rsidRPr="000353C4" w:rsidTr="00A83F3E">
        <w:trPr>
          <w:trHeight w:val="20"/>
          <w:jc w:val="center"/>
        </w:trPr>
        <w:tc>
          <w:tcPr>
            <w:tcW w:w="556" w:type="dxa"/>
            <w:shd w:val="clear" w:color="auto" w:fill="BFBFBF" w:themeFill="background1" w:themeFillShade="BF"/>
            <w:noWrap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2277" w:type="dxa"/>
            <w:shd w:val="clear" w:color="auto" w:fill="BFBFBF" w:themeFill="background1" w:themeFillShade="B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4942" w:rsidRPr="000353C4" w:rsidTr="001A4164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EA4942" w:rsidRPr="000353C4" w:rsidRDefault="00EA4942" w:rsidP="001A4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4" w:type="dxa"/>
            <w:gridSpan w:val="4"/>
            <w:shd w:val="clear" w:color="auto" w:fill="FFFFFF" w:themeFill="background1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3C4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EA4942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EA4942" w:rsidRPr="000353C4" w:rsidRDefault="00EA4942" w:rsidP="001A416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EA4942" w:rsidRPr="000353C4" w:rsidRDefault="00EA4942" w:rsidP="001A4164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0" w:type="dxa"/>
            <w:vAlign w:val="center"/>
          </w:tcPr>
          <w:p w:rsidR="00EA4942" w:rsidRPr="000353C4" w:rsidRDefault="00EA4942" w:rsidP="001A4164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4942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EA4942" w:rsidRPr="000353C4" w:rsidRDefault="00EA4942" w:rsidP="001A416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EA4942" w:rsidRPr="000353C4" w:rsidRDefault="00EA4942" w:rsidP="001A4164">
            <w:pPr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0" w:type="dxa"/>
            <w:vAlign w:val="center"/>
          </w:tcPr>
          <w:p w:rsidR="00EA4942" w:rsidRPr="000353C4" w:rsidRDefault="00EA4942" w:rsidP="001A4164">
            <w:pPr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4942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EA4942" w:rsidRPr="000353C4" w:rsidRDefault="00EA4942" w:rsidP="001A416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EA4942" w:rsidRPr="000353C4" w:rsidRDefault="00EA4942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Urządzenie oraz</w:t>
            </w:r>
            <w:r>
              <w:rPr>
                <w:rFonts w:ascii="Times New Roman" w:hAnsi="Times New Roman" w:cs="Times New Roman"/>
              </w:rPr>
              <w:t xml:space="preserve"> wszystkie elementy składowe </w:t>
            </w:r>
            <w:r w:rsidRPr="000353C4">
              <w:rPr>
                <w:rFonts w:ascii="Times New Roman" w:hAnsi="Times New Roman" w:cs="Times New Roman"/>
              </w:rPr>
              <w:t xml:space="preserve">fabrycznie nowe, rok produkcji </w:t>
            </w:r>
            <w:r w:rsidR="006C35ED">
              <w:rPr>
                <w:rFonts w:ascii="Times New Roman" w:hAnsi="Times New Roman" w:cs="Times New Roman"/>
              </w:rPr>
              <w:t xml:space="preserve">min. </w:t>
            </w:r>
            <w:r w:rsidR="00846B02">
              <w:rPr>
                <w:rFonts w:ascii="Times New Roman" w:hAnsi="Times New Roman" w:cs="Times New Roman"/>
              </w:rPr>
              <w:t>202</w:t>
            </w:r>
            <w:r w:rsidR="006C35ED">
              <w:rPr>
                <w:rFonts w:ascii="Times New Roman" w:hAnsi="Times New Roman" w:cs="Times New Roman"/>
              </w:rPr>
              <w:t>5</w:t>
            </w:r>
            <w:r w:rsidR="00846B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EA4942" w:rsidRPr="000353C4" w:rsidRDefault="00EA4942" w:rsidP="001A4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A0A37" w:rsidRPr="000353C4" w:rsidTr="0044186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5A0A37" w:rsidRPr="000353C4" w:rsidRDefault="005A0A37" w:rsidP="00E0036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vAlign w:val="bottom"/>
          </w:tcPr>
          <w:p w:rsidR="005A0A37" w:rsidRPr="005A0A37" w:rsidRDefault="005A0A37" w:rsidP="00113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kontrolna</w:t>
            </w: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5A0A37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0A37">
              <w:rPr>
                <w:rFonts w:ascii="Times New Roman" w:hAnsi="Times New Roman" w:cs="Times New Roman"/>
                <w:color w:val="000000"/>
              </w:rPr>
              <w:t>System ogrzewania oparty na technologii polimerów węglowych lub równoważny, nie oparty o włókna węglowe.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Jednostka kontrolna systemu ogrzewającego pacjenta opartego na technologii „suchego grzania” – bez udziału wody i niepowodującego ogrzewania otoczenia.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9248BF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Urządzenie ciche w eksploatacji, nadające się do nieprzerywanej pracy, nie wymagające dodatkowej obsługi w czasie długotrwałych zabiegów.</w:t>
            </w:r>
          </w:p>
        </w:tc>
        <w:tc>
          <w:tcPr>
            <w:tcW w:w="1560" w:type="dxa"/>
            <w:vAlign w:val="center"/>
          </w:tcPr>
          <w:p w:rsidR="006C35ED" w:rsidRPr="00C00A22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Urządzenie niewymagające materiałów jednorazowego użytku.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Urządzenie nie zaburza widoczności pola operacyjnego.</w:t>
            </w:r>
          </w:p>
        </w:tc>
        <w:tc>
          <w:tcPr>
            <w:tcW w:w="1560" w:type="dxa"/>
            <w:vAlign w:val="center"/>
          </w:tcPr>
          <w:p w:rsidR="006C35ED" w:rsidRPr="00C00A22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Stopień ochrony jednostki kontrolnej przed dostępem do niebezpiecznych części IP3X.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FA11E1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Jednostka kontrolna umożliwiająca obsługę</w:t>
            </w:r>
            <w:r>
              <w:rPr>
                <w:rFonts w:ascii="Times New Roman" w:hAnsi="Times New Roman" w:cs="Times New Roman"/>
                <w:color w:val="000000"/>
              </w:rPr>
              <w:t xml:space="preserve"> min.</w:t>
            </w:r>
            <w:r w:rsidRPr="00FD3D6F">
              <w:rPr>
                <w:rFonts w:ascii="Times New Roman" w:hAnsi="Times New Roman" w:cs="Times New Roman"/>
                <w:color w:val="000000"/>
              </w:rPr>
              <w:t xml:space="preserve"> 2 akcesoriów jednocześnie (maksymalny łączny pobór mocy 170W).</w:t>
            </w:r>
          </w:p>
        </w:tc>
        <w:tc>
          <w:tcPr>
            <w:tcW w:w="1560" w:type="dxa"/>
            <w:vAlign w:val="center"/>
          </w:tcPr>
          <w:p w:rsidR="006C35ED" w:rsidRPr="00FA11E1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FA11E1" w:rsidRDefault="006C35ED" w:rsidP="006C3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FA11E1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FA11E1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Urządzenie w trakcie działania (podłączone do zasilania lub działające na zasilaniu bateryjnym) pozwalające na bezpieczne przeprowadzenie defibrylacji.</w:t>
            </w:r>
          </w:p>
        </w:tc>
        <w:tc>
          <w:tcPr>
            <w:tcW w:w="1560" w:type="dxa"/>
            <w:vAlign w:val="center"/>
          </w:tcPr>
          <w:p w:rsidR="006C35ED" w:rsidRPr="00FA11E1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FA11E1" w:rsidRDefault="006C35ED" w:rsidP="006C3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FA11E1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35ED" w:rsidRPr="008D045D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FA11E1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Urządzenie nie powoduje zakłóceń podczas pracy diatermii.</w:t>
            </w:r>
          </w:p>
        </w:tc>
        <w:tc>
          <w:tcPr>
            <w:tcW w:w="1560" w:type="dxa"/>
            <w:vAlign w:val="center"/>
          </w:tcPr>
          <w:p w:rsidR="006C35ED" w:rsidRPr="00FA11E1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FA11E1" w:rsidRDefault="006C35ED" w:rsidP="006C3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FA11E1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 xml:space="preserve">Odłączane przewody łączące jednostkę kontrolną z materacami/kocem o długości </w:t>
            </w:r>
            <w:r w:rsidR="00D81CAD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 w:rsidRPr="00FD3D6F">
              <w:rPr>
                <w:rFonts w:ascii="Times New Roman" w:hAnsi="Times New Roman" w:cs="Times New Roman"/>
                <w:color w:val="000000"/>
              </w:rPr>
              <w:t>3 m z wtykiem kątowym.</w:t>
            </w:r>
          </w:p>
        </w:tc>
        <w:tc>
          <w:tcPr>
            <w:tcW w:w="1560" w:type="dxa"/>
            <w:vAlign w:val="center"/>
          </w:tcPr>
          <w:p w:rsidR="006C35ED" w:rsidRPr="00C00A22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Złącze przewodów materaca/koca i przewodu jednostki kontrolnej pyłoszczelne i wodoszczelne – klasa ochrony IP61 lub lepsza.</w:t>
            </w:r>
          </w:p>
        </w:tc>
        <w:tc>
          <w:tcPr>
            <w:tcW w:w="1560" w:type="dxa"/>
            <w:vAlign w:val="center"/>
          </w:tcPr>
          <w:p w:rsidR="006C35ED" w:rsidRPr="00C00A22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Wtyk oraz gniazdo złącza przewodów materaca/koca i przewodu jednostki kontrolnej pyłoszczelne i wodoszczelne – klasa ochrony IP65 lub lepsza.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>Obudowy konektorów łączących przewód materaca/koca z przewodem jednostki kontrolnej w całości wykonane z tworzywa sztucznego zapewniającego pełną izolację od przewodów wewnętrznych.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FD3D6F" w:rsidP="00FD3D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D3D6F">
              <w:rPr>
                <w:rFonts w:ascii="Times New Roman" w:hAnsi="Times New Roman" w:cs="Times New Roman"/>
                <w:color w:val="000000"/>
              </w:rPr>
              <w:t xml:space="preserve">Zasilanie urządzenia </w:t>
            </w:r>
            <w:r>
              <w:rPr>
                <w:rFonts w:ascii="Times New Roman" w:hAnsi="Times New Roman" w:cs="Times New Roman"/>
                <w:color w:val="000000"/>
              </w:rPr>
              <w:t>230 V</w:t>
            </w:r>
            <w:r w:rsidRPr="00FD3D6F">
              <w:rPr>
                <w:rFonts w:ascii="Times New Roman" w:hAnsi="Times New Roman" w:cs="Times New Roman"/>
                <w:color w:val="000000"/>
              </w:rPr>
              <w:t>AC, 50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3D6F">
              <w:rPr>
                <w:rFonts w:ascii="Times New Roman" w:hAnsi="Times New Roman" w:cs="Times New Roman"/>
                <w:color w:val="000000"/>
              </w:rPr>
              <w:t>HZ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Zabezpieczenie elektroniczne przed przegrzaniem o progu bezpieczeństwa &gt;=41°C przy którym grzanie jest automatycznie wyłączane dla danego kanału.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Zabezpieczenie elektroniczne przed przegrzaniem o progu bezpieczeństwa &gt;=43°C przy którym system jest automatycznie wyłączany.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Informacja w formie komunikatów na wyświetlaczu jednostki kontrolnej o pojawiających się problemach, awariach, mówiąca o rodzaju problemu czy awarii.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 xml:space="preserve">Jednostka kontrolna z wbudowanym akumulatorem 14,4 V DC, </w:t>
            </w:r>
            <w:r>
              <w:rPr>
                <w:rFonts w:ascii="Times New Roman" w:hAnsi="Times New Roman" w:cs="Times New Roman"/>
                <w:color w:val="000000"/>
              </w:rPr>
              <w:t xml:space="preserve">o pojemności min. </w:t>
            </w:r>
            <w:r w:rsidRPr="00482570">
              <w:rPr>
                <w:rFonts w:ascii="Times New Roman" w:hAnsi="Times New Roman" w:cs="Times New Roman"/>
                <w:color w:val="000000"/>
              </w:rPr>
              <w:t xml:space="preserve">2600 </w:t>
            </w:r>
            <w:proofErr w:type="spellStart"/>
            <w:r w:rsidRPr="00482570">
              <w:rPr>
                <w:rFonts w:ascii="Times New Roman" w:hAnsi="Times New Roman" w:cs="Times New Roman"/>
                <w:color w:val="000000"/>
              </w:rPr>
              <w:t>mAh</w:t>
            </w:r>
            <w:proofErr w:type="spellEnd"/>
            <w:r w:rsidRPr="004825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2570">
              <w:rPr>
                <w:rFonts w:ascii="Times New Roman" w:hAnsi="Times New Roman" w:cs="Times New Roman"/>
                <w:color w:val="000000"/>
              </w:rPr>
              <w:t>litowo</w:t>
            </w:r>
            <w:proofErr w:type="spellEnd"/>
            <w:r w:rsidRPr="00482570">
              <w:rPr>
                <w:rFonts w:ascii="Times New Roman" w:hAnsi="Times New Roman" w:cs="Times New Roman"/>
                <w:color w:val="000000"/>
              </w:rPr>
              <w:t>-jonowy.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Jednostka kontrolna z 4.3 calowym, kolorowym ekranem dotykowym.</w:t>
            </w:r>
          </w:p>
        </w:tc>
        <w:tc>
          <w:tcPr>
            <w:tcW w:w="1560" w:type="dxa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Zakres ustawialnej temperatury 25°C-40°C z krokiem co 0,5°C.</w:t>
            </w:r>
          </w:p>
        </w:tc>
        <w:tc>
          <w:tcPr>
            <w:tcW w:w="1560" w:type="dxa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„Auto-test” - automatyczne sprawdzanie poprawności działania kontrolki i alarmów przy każdym włączeniu urządzenia, pokazujące poprawność działania po każdym teście.</w:t>
            </w:r>
          </w:p>
        </w:tc>
        <w:tc>
          <w:tcPr>
            <w:tcW w:w="1560" w:type="dxa"/>
            <w:vAlign w:val="center"/>
          </w:tcPr>
          <w:p w:rsidR="006C35ED" w:rsidRPr="00C00A22" w:rsidRDefault="006C35ED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Oprogramowanie jednostki kontrolnej umożliwiające wykonanie testu zabezpieczenia termicznego w materacach/kocach.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Oprogramowanie jednostki kontrolnej umożliwiające wykonanie testu alarmu czujnika temperatury w materacach/kocach.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Jednostka kontrolna wyposażona w</w:t>
            </w:r>
            <w:r>
              <w:rPr>
                <w:rFonts w:ascii="Times New Roman" w:hAnsi="Times New Roman" w:cs="Times New Roman"/>
                <w:color w:val="000000"/>
              </w:rPr>
              <w:t xml:space="preserve"> min.</w:t>
            </w:r>
            <w:r w:rsidRPr="00482570">
              <w:rPr>
                <w:rFonts w:ascii="Times New Roman" w:hAnsi="Times New Roman" w:cs="Times New Roman"/>
                <w:color w:val="000000"/>
              </w:rPr>
              <w:t xml:space="preserve"> 2 podłączenia, gdzie cały system zapewnia wystarczająco efektywne ogrzewanie pacjenta, ale z możliwością zastosowania równocześnie innych źródeł ogrzewania, np. lampa radiacyjna.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 xml:space="preserve">Jednostka kontrolna waga: </w:t>
            </w:r>
            <w:r>
              <w:rPr>
                <w:rFonts w:ascii="Times New Roman" w:hAnsi="Times New Roman" w:cs="Times New Roman"/>
                <w:color w:val="000000"/>
              </w:rPr>
              <w:t xml:space="preserve">maks. </w:t>
            </w:r>
            <w:r w:rsidRPr="00482570">
              <w:rPr>
                <w:rFonts w:ascii="Times New Roman" w:hAnsi="Times New Roman" w:cs="Times New Roman"/>
                <w:color w:val="000000"/>
              </w:rPr>
              <w:t>1.7 kg.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Uchwyt na jednostce kontrolnej umożliwiający trwałe mocowanie urządzenia na szynie lub stojaku, orientacja pozioma lub pionowa.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Możliwość podpięcia do jednostki kontrolnej jednorazowego lub wielokrotnego użycia zewnętrznego czujnika temperatury.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Jednostka kontrolna w II klasie ochronności przeciwporażeniowej z izolacją podwójną w celu zapewnienia pełnego bezpieczeństwa pacjenta i użytkownika.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7A56B1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E0036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shd w:val="clear" w:color="auto" w:fill="auto"/>
            <w:vAlign w:val="center"/>
          </w:tcPr>
          <w:p w:rsidR="00482570" w:rsidRP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Materac</w:t>
            </w: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482570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82570">
              <w:rPr>
                <w:rFonts w:ascii="Times New Roman" w:hAnsi="Times New Roman" w:cs="Times New Roman"/>
                <w:color w:val="000000"/>
              </w:rPr>
              <w:t>Materac systemu ogrzewającego pacjenta opartego na technologii „suchego grzania” – bez udziału wody i niepowodującego ogrzewania otoczenia. Ko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482570">
              <w:rPr>
                <w:rFonts w:ascii="Times New Roman" w:hAnsi="Times New Roman" w:cs="Times New Roman"/>
                <w:color w:val="000000"/>
              </w:rPr>
              <w:t xml:space="preserve">patybilny z </w:t>
            </w:r>
            <w:r>
              <w:rPr>
                <w:rFonts w:ascii="Times New Roman" w:hAnsi="Times New Roman" w:cs="Times New Roman"/>
                <w:color w:val="000000"/>
              </w:rPr>
              <w:t>oferowaną jednostką kontrolną.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173917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3917">
              <w:rPr>
                <w:rFonts w:ascii="Times New Roman" w:hAnsi="Times New Roman" w:cs="Times New Roman"/>
                <w:color w:val="000000"/>
              </w:rPr>
              <w:t>Uszkodzenie mechaniczne materaca podczas trwającej procedury, np. przecięcie skalpelem lub przekłucie, nie powoduje powstania bezpośredniego zagrożenia dla pacjenta lub personelu ani nie wymaga zatrzymania lub przerwania procedury.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173917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3917">
              <w:rPr>
                <w:rFonts w:ascii="Times New Roman" w:hAnsi="Times New Roman" w:cs="Times New Roman"/>
                <w:color w:val="000000"/>
              </w:rPr>
              <w:t>Warstwa grzewcza materaca wykonana w technologii uniemożliwiającej osiągnięcie temperatury wyższej w miejscu uszkodzenia niż ustawiona temperatura ogrzewania.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6C35ED" w:rsidRPr="006C35ED" w:rsidRDefault="00173917" w:rsidP="006C35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3917">
              <w:rPr>
                <w:rFonts w:ascii="Times New Roman" w:hAnsi="Times New Roman" w:cs="Times New Roman"/>
                <w:color w:val="000000"/>
              </w:rPr>
              <w:t>Urządzenie w trakcie działania (podłączone do zasilania lub działające na zasilaniu bateryjnym) pozwalające na bezpieczne przeprowadzenie defibrylacji.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FA11E1" w:rsidRDefault="00D81CAD" w:rsidP="006C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 xml:space="preserve">Odłączane przewody łączące jednostkę kontrolną z materacami o długości </w:t>
            </w:r>
            <w:r>
              <w:rPr>
                <w:rFonts w:ascii="Times New Roman" w:eastAsia="Times New Roman" w:hAnsi="Times New Roman" w:cs="Times New Roman"/>
              </w:rPr>
              <w:t xml:space="preserve">min. </w:t>
            </w:r>
            <w:r w:rsidRPr="00D81CAD">
              <w:rPr>
                <w:rFonts w:ascii="Times New Roman" w:eastAsia="Times New Roman" w:hAnsi="Times New Roman" w:cs="Times New Roman"/>
              </w:rPr>
              <w:t>3 m z wtykiem kątowym.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FA11E1" w:rsidRDefault="00D81CAD" w:rsidP="006C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>Warstwa grzewcza materaca wykonana z elastycznego polimeru gwarantująca równomiernie ogrzewanie na całej powierzchni wraz z warstwą 18mm pianki zmniejszającej nacisk oraz z wygodną podszewką poliestrową.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FA11E1" w:rsidRDefault="00D81CA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 xml:space="preserve">Powłoka zewnętrzna materaca wykonana z nylonu z warstwą poliuretanową, </w:t>
            </w:r>
            <w:proofErr w:type="spellStart"/>
            <w:r w:rsidRPr="00D81CAD">
              <w:rPr>
                <w:rFonts w:ascii="Times New Roman" w:eastAsia="Times New Roman" w:hAnsi="Times New Roman" w:cs="Times New Roman"/>
              </w:rPr>
              <w:t>biokompatybilna</w:t>
            </w:r>
            <w:proofErr w:type="spellEnd"/>
            <w:r w:rsidRPr="00D81CAD">
              <w:rPr>
                <w:rFonts w:ascii="Times New Roman" w:eastAsia="Times New Roman" w:hAnsi="Times New Roman" w:cs="Times New Roman"/>
              </w:rPr>
              <w:t xml:space="preserve"> w kontakcie ze skórą.</w:t>
            </w:r>
          </w:p>
        </w:tc>
        <w:tc>
          <w:tcPr>
            <w:tcW w:w="1560" w:type="dxa"/>
            <w:vAlign w:val="center"/>
          </w:tcPr>
          <w:p w:rsidR="006C35ED" w:rsidRDefault="00B84BCF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D81CA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>Powłoka zewnętrzna materaca szczelnie zamknięta, stopień ochrony IP32.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D81CA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>Jednolita konstrukcja materaca minimalizująca ryzyko zakażeń (brak konieczności użycia pokrowców lub innych elementów dodatkowych).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D81CA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>Ogrzewanie wyłącznie na styku ciała pacjenta z materacem.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D81CA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1CAD">
              <w:rPr>
                <w:rFonts w:ascii="Times New Roman" w:eastAsia="Times New Roman" w:hAnsi="Times New Roman" w:cs="Times New Roman"/>
              </w:rPr>
              <w:t>Materac przezierny dla promieni RTG.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D81CA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Materac o rozmiarze 1900 x 535 mm.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BF54B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4BD">
              <w:rPr>
                <w:rFonts w:ascii="Times New Roman" w:eastAsia="Times New Roman" w:hAnsi="Times New Roman" w:cs="Times New Roman"/>
              </w:rPr>
              <w:t>Zasilanie urządzenia 26V DC.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BF54B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4BD">
              <w:rPr>
                <w:rFonts w:ascii="Times New Roman" w:eastAsia="Times New Roman" w:hAnsi="Times New Roman" w:cs="Times New Roman"/>
              </w:rPr>
              <w:t>Wbudowany w materac jeden sterujący czujnik temperatury gwarantujący równomierne ogrzewanie na całej powierzchni materaca.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BF54B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4BD">
              <w:rPr>
                <w:rFonts w:ascii="Times New Roman" w:eastAsia="Times New Roman" w:hAnsi="Times New Roman" w:cs="Times New Roman"/>
              </w:rPr>
              <w:t>Wbudowane w materac niezależne zabezpieczenie przed przegrzaniem.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BF54B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4BD">
              <w:rPr>
                <w:rFonts w:ascii="Times New Roman" w:eastAsia="Times New Roman" w:hAnsi="Times New Roman" w:cs="Times New Roman"/>
              </w:rPr>
              <w:t>Zabezpieczenie przed przegrzaniem wbudowane w materac o progu bezpieczeństwa &gt;=42°C przy którym grzanie jest automatycznie wyłączane.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BF54BD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4BD">
              <w:rPr>
                <w:rFonts w:ascii="Times New Roman" w:eastAsia="Times New Roman" w:hAnsi="Times New Roman" w:cs="Times New Roman"/>
              </w:rPr>
              <w:t>Zabezpieczenie elektroniczne przed przegrzaniem o progu bezpieczeństwa &gt;=41°C przy którym grzanie jest automatycznie wyłączane dla danego kanału.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945BB6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45BB6">
              <w:rPr>
                <w:rFonts w:ascii="Times New Roman" w:eastAsia="Times New Roman" w:hAnsi="Times New Roman" w:cs="Times New Roman"/>
              </w:rPr>
              <w:t>Zabezpieczenie elektroniczne przed przegrzaniem o progu bezpieczeństwa &gt;=43°C przy którym system jest automatycznie wyłączany.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70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482570" w:rsidRPr="000353C4" w:rsidRDefault="00482570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482570" w:rsidRPr="00FA11E1" w:rsidRDefault="0058249B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249B">
              <w:rPr>
                <w:rFonts w:ascii="Times New Roman" w:eastAsia="Times New Roman" w:hAnsi="Times New Roman" w:cs="Times New Roman"/>
              </w:rPr>
              <w:t>Informacja w formie komunikatów na wyświetlaczu jednostki kontrolnej o pojawiających się problemach, awariach, mówiąca o rodzaju problemu czy awarii.</w:t>
            </w:r>
          </w:p>
        </w:tc>
        <w:tc>
          <w:tcPr>
            <w:tcW w:w="1560" w:type="dxa"/>
            <w:vAlign w:val="center"/>
          </w:tcPr>
          <w:p w:rsidR="00482570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482570" w:rsidRPr="000353C4" w:rsidRDefault="00482570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482570" w:rsidRDefault="00482570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4B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F54BD" w:rsidRPr="000353C4" w:rsidRDefault="00BF54B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BF54BD" w:rsidRPr="00FA11E1" w:rsidRDefault="00AF509F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509F">
              <w:rPr>
                <w:rFonts w:ascii="Times New Roman" w:eastAsia="Times New Roman" w:hAnsi="Times New Roman" w:cs="Times New Roman"/>
              </w:rPr>
              <w:t>Zakres ustawialnej temperatury</w:t>
            </w:r>
            <w:r>
              <w:rPr>
                <w:rFonts w:ascii="Times New Roman" w:eastAsia="Times New Roman" w:hAnsi="Times New Roman" w:cs="Times New Roman"/>
              </w:rPr>
              <w:t xml:space="preserve"> min.</w:t>
            </w:r>
            <w:r w:rsidRPr="00AF509F">
              <w:rPr>
                <w:rFonts w:ascii="Times New Roman" w:eastAsia="Times New Roman" w:hAnsi="Times New Roman" w:cs="Times New Roman"/>
              </w:rPr>
              <w:t xml:space="preserve"> 25°C-40°C z krokiem co 0,5°C.</w:t>
            </w:r>
          </w:p>
        </w:tc>
        <w:tc>
          <w:tcPr>
            <w:tcW w:w="1560" w:type="dxa"/>
            <w:vAlign w:val="center"/>
          </w:tcPr>
          <w:p w:rsidR="00BF54BD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BF54BD" w:rsidRPr="000353C4" w:rsidRDefault="00BF54B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BF54BD" w:rsidRDefault="00BF54B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4B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F54BD" w:rsidRPr="000353C4" w:rsidRDefault="00BF54B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BF54BD" w:rsidRPr="00FA11E1" w:rsidRDefault="00AF509F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Waga materaca maks. 2,8 kg</w:t>
            </w:r>
          </w:p>
        </w:tc>
        <w:tc>
          <w:tcPr>
            <w:tcW w:w="1560" w:type="dxa"/>
            <w:vAlign w:val="center"/>
          </w:tcPr>
          <w:p w:rsidR="00BF54BD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BF54BD" w:rsidRPr="000353C4" w:rsidRDefault="00BF54B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BF54BD" w:rsidRDefault="00BF54B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4B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F54BD" w:rsidRPr="000353C4" w:rsidRDefault="00BF54B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BF54BD" w:rsidRPr="00FA11E1" w:rsidRDefault="00603AFC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AFC">
              <w:rPr>
                <w:rFonts w:ascii="Times New Roman" w:eastAsia="Times New Roman" w:hAnsi="Times New Roman" w:cs="Times New Roman"/>
              </w:rPr>
              <w:t>Materac przeznaczony do ogrzewania pacjentów niezależnie od wieku i wzrostu.</w:t>
            </w:r>
          </w:p>
        </w:tc>
        <w:tc>
          <w:tcPr>
            <w:tcW w:w="1560" w:type="dxa"/>
            <w:vAlign w:val="center"/>
          </w:tcPr>
          <w:p w:rsidR="00BF54BD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BF54BD" w:rsidRPr="000353C4" w:rsidRDefault="00BF54B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BF54BD" w:rsidRDefault="00BF54B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AFC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03AFC" w:rsidRPr="000353C4" w:rsidRDefault="00603AFC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03AFC" w:rsidRPr="00603AFC" w:rsidRDefault="00603AFC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AFC">
              <w:rPr>
                <w:rFonts w:ascii="Times New Roman" w:eastAsia="Times New Roman" w:hAnsi="Times New Roman" w:cs="Times New Roman"/>
              </w:rPr>
              <w:t>Umieszczenie naklejki na materacu nie powoduje uszkodzenia warstwy grzewczej.</w:t>
            </w:r>
          </w:p>
        </w:tc>
        <w:tc>
          <w:tcPr>
            <w:tcW w:w="1560" w:type="dxa"/>
            <w:vAlign w:val="center"/>
          </w:tcPr>
          <w:p w:rsidR="00603AFC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603AFC" w:rsidRPr="000353C4" w:rsidRDefault="00603AFC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03AFC" w:rsidRDefault="00603AFC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4B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BF54BD" w:rsidRPr="000353C4" w:rsidRDefault="00BF54B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BF54BD" w:rsidRPr="00FA11E1" w:rsidRDefault="00603AFC" w:rsidP="00A61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AFC">
              <w:rPr>
                <w:rFonts w:ascii="Times New Roman" w:eastAsia="Times New Roman" w:hAnsi="Times New Roman" w:cs="Times New Roman"/>
              </w:rPr>
              <w:t>Materac zawierający integralne pasy zawierające guziki zatrzaskowe służące do szybkiego i bezpośredniego mocowania materaca do stołu, niewymagające przywiązania materaca do stołu, oraz uchwyt do bezpiecznego przechowywania.</w:t>
            </w:r>
          </w:p>
        </w:tc>
        <w:tc>
          <w:tcPr>
            <w:tcW w:w="1560" w:type="dxa"/>
            <w:vAlign w:val="center"/>
          </w:tcPr>
          <w:p w:rsidR="00BF54BD" w:rsidRDefault="00603AFC" w:rsidP="006C3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277" w:type="dxa"/>
            <w:vAlign w:val="center"/>
          </w:tcPr>
          <w:p w:rsidR="00BF54BD" w:rsidRPr="000353C4" w:rsidRDefault="00BF54B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BF54BD" w:rsidRDefault="00BF54B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1A4164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4" w:type="dxa"/>
            <w:gridSpan w:val="4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53C4"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0353C4" w:rsidRDefault="006C35ED" w:rsidP="00B518C4">
            <w:pPr>
              <w:spacing w:after="0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3C4">
              <w:rPr>
                <w:rFonts w:ascii="Times New Roman" w:hAnsi="Times New Roman" w:cs="Times New Roman"/>
              </w:rPr>
              <w:t xml:space="preserve">– min. </w:t>
            </w:r>
            <w:r w:rsidR="00B518C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0353C4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5F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 xml:space="preserve">Wliczone w cenę przeglądy okresowe w okresie gwarancji (o częstotliwości i zakresie zgodnym z wymogami producenta), co najmniej 1 przegląd </w:t>
            </w:r>
            <w:r>
              <w:rPr>
                <w:rFonts w:ascii="Times New Roman" w:hAnsi="Times New Roman" w:cs="Times New Roman"/>
              </w:rPr>
              <w:t>na</w:t>
            </w:r>
            <w:r w:rsidRPr="000353C4">
              <w:rPr>
                <w:rFonts w:ascii="Times New Roman" w:hAnsi="Times New Roman" w:cs="Times New Roman"/>
              </w:rPr>
              <w:t xml:space="preserve"> koniec </w:t>
            </w:r>
            <w:r>
              <w:rPr>
                <w:rFonts w:ascii="Times New Roman" w:hAnsi="Times New Roman" w:cs="Times New Roman"/>
              </w:rPr>
              <w:t>okresu</w:t>
            </w:r>
            <w:r w:rsidRPr="000353C4">
              <w:rPr>
                <w:rFonts w:ascii="Times New Roman" w:hAnsi="Times New Roman" w:cs="Times New Roman"/>
              </w:rPr>
              <w:t xml:space="preserve"> gwarancji.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częstotliwość przeglądów</w:t>
            </w:r>
          </w:p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- wykaz części podlegających okresowej wymianie z podaniem zalecanej częstotliwości ich wymiany.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325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3E3325" w:rsidRPr="000353C4" w:rsidRDefault="003E3325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3E3325" w:rsidRPr="000353C4" w:rsidRDefault="003E3325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325">
              <w:rPr>
                <w:rFonts w:ascii="Times New Roman" w:hAnsi="Times New Roman" w:cs="Times New Roman"/>
              </w:rPr>
              <w:t>Dokumentacja serwisowa i/lub oprogramowanie serwisowe na potrzeby Zamawiającego (dokumentacja zapewniająca co najmniej diagnostykę urządzenia, wykonywanie drobnych napraw, regulacji, etc.) (przy dostawie)</w:t>
            </w:r>
          </w:p>
        </w:tc>
        <w:tc>
          <w:tcPr>
            <w:tcW w:w="1560" w:type="dxa"/>
            <w:vAlign w:val="center"/>
          </w:tcPr>
          <w:p w:rsidR="003E3325" w:rsidRPr="000353C4" w:rsidRDefault="003E3325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</w:tcPr>
          <w:p w:rsidR="003E3325" w:rsidRPr="000353C4" w:rsidRDefault="003E3325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3E3325" w:rsidRPr="000353C4" w:rsidRDefault="003E3325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Instrukcja konserwacji, mycia, dezynfekcji i sterylizacji dla poszczególnych elementów oferowanej konfiguracji (przy dostawie) – 1 szt. w wersji papierowej i w wersji elektronicznej.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353C4">
              <w:rPr>
                <w:rFonts w:ascii="Times New Roman" w:hAnsi="Times New Roman" w:cs="Times New Roman"/>
                <w:bCs/>
              </w:rPr>
              <w:t xml:space="preserve">Możliwość mycia i dezynfekcji poszczególnych elementów urządzenia w oparciu o przedstawione przez Oferenta zalecane preparaty myjące i dezynfekujące. Zalecone środki powinny zawierać </w:t>
            </w:r>
            <w:r w:rsidRPr="000353C4">
              <w:rPr>
                <w:rFonts w:ascii="Times New Roman" w:hAnsi="Times New Roman" w:cs="Times New Roman"/>
                <w:bCs/>
              </w:rPr>
              <w:lastRenderedPageBreak/>
              <w:t>nazwy związków chemicznych a nie nazwy handlowe preparatów.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ED" w:rsidRPr="000353C4" w:rsidTr="00A83F3E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6C35ED" w:rsidRPr="000353C4" w:rsidRDefault="006C35ED" w:rsidP="006C35E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0353C4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Wliczona w cenę dostawa, montaż i uruchomienie, przeszkolenie personelu medycznego, technicznego w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zakresie eksploatacji i obsługi.</w:t>
            </w:r>
          </w:p>
        </w:tc>
        <w:tc>
          <w:tcPr>
            <w:tcW w:w="1560" w:type="dxa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53C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77" w:type="dxa"/>
          </w:tcPr>
          <w:p w:rsidR="006C35ED" w:rsidRPr="000353C4" w:rsidRDefault="006C35ED" w:rsidP="006C3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6C35ED" w:rsidRPr="000353C4" w:rsidRDefault="006C35ED" w:rsidP="006C3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B8" w:rsidRPr="000353C4" w:rsidTr="00DD74F6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000FB8" w:rsidRPr="000353C4" w:rsidRDefault="00000FB8" w:rsidP="00000FB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Producent urządzenia/urządzeń posiada wdrożoną normę zarządzania środowiskowego PN-EN ISO 14001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277" w:type="dxa"/>
          </w:tcPr>
          <w:p w:rsidR="00000FB8" w:rsidRPr="000353C4" w:rsidRDefault="00000FB8" w:rsidP="00000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000FB8" w:rsidRPr="000353C4" w:rsidRDefault="00000FB8" w:rsidP="0000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B8" w:rsidRPr="000353C4" w:rsidTr="00DD74F6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000FB8" w:rsidRPr="000353C4" w:rsidRDefault="00000FB8" w:rsidP="00000FB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Przy produkcji urządzenia/urządzeń ograniczono użycie substancji niebezpiecznych, zgodnie z Dyrektywą 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RoHS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277" w:type="dxa"/>
          </w:tcPr>
          <w:p w:rsidR="00000FB8" w:rsidRPr="000353C4" w:rsidRDefault="00000FB8" w:rsidP="00000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000FB8" w:rsidRPr="000353C4" w:rsidRDefault="00000FB8" w:rsidP="0000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B8" w:rsidRPr="000353C4" w:rsidTr="00DD74F6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000FB8" w:rsidRPr="000353C4" w:rsidRDefault="00000FB8" w:rsidP="00000FB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Materiały użyte do budowy urządzenia/urządzeń nadają się do recyklingu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4D666F" w:rsidP="0000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277" w:type="dxa"/>
          </w:tcPr>
          <w:p w:rsidR="00000FB8" w:rsidRPr="000353C4" w:rsidRDefault="00000FB8" w:rsidP="00000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000FB8" w:rsidRPr="000353C4" w:rsidRDefault="00000FB8" w:rsidP="0000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B8" w:rsidRPr="000353C4" w:rsidTr="00DD74F6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000FB8" w:rsidRPr="000353C4" w:rsidRDefault="00000FB8" w:rsidP="00000FB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 zamienne urządzenia/urządzeń nadają się do odzysku lub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4D666F" w:rsidP="0000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  <w:bookmarkStart w:id="1" w:name="_GoBack"/>
            <w:bookmarkEnd w:id="1"/>
          </w:p>
        </w:tc>
        <w:tc>
          <w:tcPr>
            <w:tcW w:w="2277" w:type="dxa"/>
          </w:tcPr>
          <w:p w:rsidR="00000FB8" w:rsidRPr="000353C4" w:rsidRDefault="00000FB8" w:rsidP="00000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000FB8" w:rsidRPr="000353C4" w:rsidRDefault="00000FB8" w:rsidP="0000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FB8" w:rsidRPr="000353C4" w:rsidTr="00DD74F6">
        <w:trPr>
          <w:trHeight w:val="20"/>
          <w:jc w:val="center"/>
        </w:trPr>
        <w:tc>
          <w:tcPr>
            <w:tcW w:w="556" w:type="dxa"/>
            <w:noWrap/>
            <w:vAlign w:val="center"/>
          </w:tcPr>
          <w:p w:rsidR="00000FB8" w:rsidRPr="000353C4" w:rsidRDefault="00000FB8" w:rsidP="00000FB8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Szkolenie z obsługi i eksploatacji urządzenia/urządzeń obejmuje zasady postępowania minimalizujące zużycie energii elektrycznej, wody oraz generowanie odpadów, potwierdzone zaświadczeniem. Instrukcja zawierająca zasady postępowania minimalizujące zużycie energii elektrycznej, wody oraz generowanie odpadów.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B8" w:rsidRDefault="00000FB8" w:rsidP="00000F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277" w:type="dxa"/>
          </w:tcPr>
          <w:p w:rsidR="00000FB8" w:rsidRPr="000353C4" w:rsidRDefault="00000FB8" w:rsidP="00000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shd w:val="clear" w:color="000000" w:fill="FFFFFF"/>
            <w:vAlign w:val="center"/>
          </w:tcPr>
          <w:p w:rsidR="00000FB8" w:rsidRPr="000353C4" w:rsidRDefault="00000FB8" w:rsidP="0000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A4942" w:rsidRPr="000353C4" w:rsidRDefault="00EA4942" w:rsidP="00EA4942">
      <w:pPr>
        <w:rPr>
          <w:rFonts w:ascii="Times New Roman" w:hAnsi="Times New Roman" w:cs="Times New Roman"/>
        </w:rPr>
      </w:pPr>
    </w:p>
    <w:sectPr w:rsidR="00EA4942" w:rsidRPr="000353C4" w:rsidSect="00522CD2">
      <w:headerReference w:type="default" r:id="rId7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3E" w:rsidRDefault="00A83F3E" w:rsidP="00A83F3E">
      <w:pPr>
        <w:spacing w:after="0" w:line="240" w:lineRule="auto"/>
      </w:pPr>
      <w:r>
        <w:separator/>
      </w:r>
    </w:p>
  </w:endnote>
  <w:endnote w:type="continuationSeparator" w:id="0">
    <w:p w:rsidR="00A83F3E" w:rsidRDefault="00A83F3E" w:rsidP="00A8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3E" w:rsidRDefault="00A83F3E" w:rsidP="00A83F3E">
      <w:pPr>
        <w:spacing w:after="0" w:line="240" w:lineRule="auto"/>
      </w:pPr>
      <w:r>
        <w:separator/>
      </w:r>
    </w:p>
  </w:footnote>
  <w:footnote w:type="continuationSeparator" w:id="0">
    <w:p w:rsidR="00A83F3E" w:rsidRDefault="00A83F3E" w:rsidP="00A8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3E" w:rsidRDefault="00A83F3E">
    <w:pPr>
      <w:pStyle w:val="Nagwek"/>
    </w:pPr>
    <w:r>
      <w:rPr>
        <w:noProof/>
      </w:rPr>
      <w:drawing>
        <wp:inline distT="0" distB="0" distL="0" distR="0" wp14:anchorId="6A922386" wp14:editId="0369B02A">
          <wp:extent cx="5759450" cy="575310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64460"/>
    <w:multiLevelType w:val="hybridMultilevel"/>
    <w:tmpl w:val="B6BCF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41CFD"/>
    <w:multiLevelType w:val="hybridMultilevel"/>
    <w:tmpl w:val="79F6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963"/>
    <w:multiLevelType w:val="hybridMultilevel"/>
    <w:tmpl w:val="7D964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7948"/>
    <w:multiLevelType w:val="hybridMultilevel"/>
    <w:tmpl w:val="1A2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7E46"/>
    <w:multiLevelType w:val="hybridMultilevel"/>
    <w:tmpl w:val="37A0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53928"/>
    <w:multiLevelType w:val="hybridMultilevel"/>
    <w:tmpl w:val="050A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02D85"/>
    <w:multiLevelType w:val="hybridMultilevel"/>
    <w:tmpl w:val="1E48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2"/>
    <w:rsid w:val="00000FB8"/>
    <w:rsid w:val="0004523C"/>
    <w:rsid w:val="00082DA0"/>
    <w:rsid w:val="000D0447"/>
    <w:rsid w:val="00106783"/>
    <w:rsid w:val="00113408"/>
    <w:rsid w:val="00136883"/>
    <w:rsid w:val="00173917"/>
    <w:rsid w:val="001B06A8"/>
    <w:rsid w:val="001F1B6D"/>
    <w:rsid w:val="001F27F0"/>
    <w:rsid w:val="00262341"/>
    <w:rsid w:val="003317FC"/>
    <w:rsid w:val="00363B5F"/>
    <w:rsid w:val="003A7E7B"/>
    <w:rsid w:val="003B3539"/>
    <w:rsid w:val="003D5445"/>
    <w:rsid w:val="003E3325"/>
    <w:rsid w:val="003F7C8D"/>
    <w:rsid w:val="004077E1"/>
    <w:rsid w:val="004328E2"/>
    <w:rsid w:val="004378BD"/>
    <w:rsid w:val="00452091"/>
    <w:rsid w:val="00482570"/>
    <w:rsid w:val="004D2963"/>
    <w:rsid w:val="004D666F"/>
    <w:rsid w:val="004F22ED"/>
    <w:rsid w:val="00522CD2"/>
    <w:rsid w:val="0058249B"/>
    <w:rsid w:val="005911A7"/>
    <w:rsid w:val="005913C2"/>
    <w:rsid w:val="005A0A37"/>
    <w:rsid w:val="005C48E8"/>
    <w:rsid w:val="005F6DBE"/>
    <w:rsid w:val="00603AFC"/>
    <w:rsid w:val="00610532"/>
    <w:rsid w:val="0061375F"/>
    <w:rsid w:val="00664E8E"/>
    <w:rsid w:val="006738CE"/>
    <w:rsid w:val="006C35ED"/>
    <w:rsid w:val="006D3AEE"/>
    <w:rsid w:val="00702F4F"/>
    <w:rsid w:val="00713611"/>
    <w:rsid w:val="0074482D"/>
    <w:rsid w:val="00775BA2"/>
    <w:rsid w:val="007D1035"/>
    <w:rsid w:val="007F40B3"/>
    <w:rsid w:val="007F53F9"/>
    <w:rsid w:val="00804DA5"/>
    <w:rsid w:val="00812FCC"/>
    <w:rsid w:val="00846B02"/>
    <w:rsid w:val="00876954"/>
    <w:rsid w:val="008B3045"/>
    <w:rsid w:val="008C2268"/>
    <w:rsid w:val="008C5E1D"/>
    <w:rsid w:val="008D045D"/>
    <w:rsid w:val="00945BB6"/>
    <w:rsid w:val="009573FD"/>
    <w:rsid w:val="009C0C95"/>
    <w:rsid w:val="009C7D91"/>
    <w:rsid w:val="00A219FE"/>
    <w:rsid w:val="00A463A5"/>
    <w:rsid w:val="00A502B9"/>
    <w:rsid w:val="00A615B9"/>
    <w:rsid w:val="00A83F3E"/>
    <w:rsid w:val="00AA06D5"/>
    <w:rsid w:val="00AC7405"/>
    <w:rsid w:val="00AD3A2E"/>
    <w:rsid w:val="00AF26FD"/>
    <w:rsid w:val="00AF509F"/>
    <w:rsid w:val="00B518C4"/>
    <w:rsid w:val="00B73A90"/>
    <w:rsid w:val="00B84BCF"/>
    <w:rsid w:val="00BB128A"/>
    <w:rsid w:val="00BB2B04"/>
    <w:rsid w:val="00BE4B0E"/>
    <w:rsid w:val="00BF54BD"/>
    <w:rsid w:val="00C31925"/>
    <w:rsid w:val="00C36CBA"/>
    <w:rsid w:val="00C52C2D"/>
    <w:rsid w:val="00CF2596"/>
    <w:rsid w:val="00D0573D"/>
    <w:rsid w:val="00D22A2F"/>
    <w:rsid w:val="00D23502"/>
    <w:rsid w:val="00D311E8"/>
    <w:rsid w:val="00D77496"/>
    <w:rsid w:val="00D81CAD"/>
    <w:rsid w:val="00E00365"/>
    <w:rsid w:val="00E1442C"/>
    <w:rsid w:val="00E52201"/>
    <w:rsid w:val="00E5757E"/>
    <w:rsid w:val="00E62BA6"/>
    <w:rsid w:val="00E866B9"/>
    <w:rsid w:val="00E91572"/>
    <w:rsid w:val="00E91B70"/>
    <w:rsid w:val="00EA4942"/>
    <w:rsid w:val="00EC3F6C"/>
    <w:rsid w:val="00FA11E1"/>
    <w:rsid w:val="00FD127B"/>
    <w:rsid w:val="00FD3D6F"/>
    <w:rsid w:val="00FD6D56"/>
    <w:rsid w:val="00FE6597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124F-CDC2-44F0-93AC-7C56F08A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9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EA4942"/>
    <w:pPr>
      <w:ind w:left="720"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A49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F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F3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cp:keywords/>
  <dc:description/>
  <cp:lastModifiedBy>Lesław Peter</cp:lastModifiedBy>
  <cp:revision>7</cp:revision>
  <dcterms:created xsi:type="dcterms:W3CDTF">2025-07-11T05:35:00Z</dcterms:created>
  <dcterms:modified xsi:type="dcterms:W3CDTF">2025-07-11T07:30:00Z</dcterms:modified>
</cp:coreProperties>
</file>