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18A7" w14:textId="77777777" w:rsidR="005C3BBA" w:rsidRDefault="00A775F3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0637CBFD" w14:textId="77777777" w:rsidR="005C3BBA" w:rsidRDefault="005C3BBA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31" w:type="dxa"/>
        <w:tblInd w:w="32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6526"/>
      </w:tblGrid>
      <w:tr w:rsidR="005C3BBA" w14:paraId="65E6D538" w14:textId="77777777" w:rsidTr="00805304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4C34" w14:textId="77777777" w:rsidR="005C3BBA" w:rsidRDefault="00A775F3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2F93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2430BCDE" w14:textId="77777777" w:rsidTr="00805304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B5BC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D8D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63075649" w14:textId="77777777" w:rsidTr="00805304">
        <w:trPr>
          <w:trHeight w:hRule="exact" w:val="82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A5CB3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26E0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14494A3E" w14:textId="77777777" w:rsidTr="0076431A">
        <w:trPr>
          <w:trHeight w:val="36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128D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718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5C3BBA" w14:paraId="1770CD75" w14:textId="77777777" w:rsidTr="0076431A">
        <w:trPr>
          <w:trHeight w:val="3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E0F9" w14:textId="77777777" w:rsidR="005C3BBA" w:rsidRDefault="00A775F3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8FF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5C3BBA" w14:paraId="3E468E92" w14:textId="77777777" w:rsidTr="00805304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AE62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DE3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3A6CD59C" w14:textId="77777777" w:rsidTr="00805304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4AA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0426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58CA6012" w14:textId="77777777" w:rsidTr="00805304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972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09C2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5304" w14:paraId="66055634" w14:textId="77777777" w:rsidTr="00805304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5C403" w14:textId="77777777" w:rsidR="00805304" w:rsidRDefault="00805304" w:rsidP="00BD48B4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1FBD7864" w14:textId="77777777" w:rsidR="00805304" w:rsidRDefault="00805304" w:rsidP="00BD48B4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4AE0" w14:textId="77777777" w:rsidR="00805304" w:rsidRDefault="00805304" w:rsidP="00BD48B4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0D376F5C" w14:textId="77777777" w:rsidTr="0076431A">
        <w:trPr>
          <w:trHeight w:val="32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20E1D" w14:textId="1EB181DE" w:rsidR="005C3BBA" w:rsidRDefault="00805304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NIP OFERENTA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6299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B7E5EE" w14:textId="77777777" w:rsidR="005C3BBA" w:rsidRDefault="005C3BBA">
      <w:pPr>
        <w:widowControl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03FC9635" w14:textId="77777777" w:rsidR="005C3BBA" w:rsidRDefault="00A775F3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O</w:t>
      </w:r>
      <w:r>
        <w:rPr>
          <w:rFonts w:ascii="Arial Narrow" w:hAnsi="Arial Narrow"/>
          <w:bCs/>
          <w:spacing w:val="1"/>
          <w:sz w:val="21"/>
          <w:szCs w:val="21"/>
        </w:rPr>
        <w:t>dpo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ając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 xml:space="preserve">ogłoszenie o </w:t>
      </w:r>
      <w:r>
        <w:rPr>
          <w:rFonts w:ascii="Arial Narrow" w:hAnsi="Arial Narrow"/>
          <w:bCs/>
          <w:spacing w:val="1"/>
          <w:sz w:val="21"/>
          <w:szCs w:val="21"/>
        </w:rPr>
        <w:t>kon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-1"/>
          <w:sz w:val="21"/>
          <w:szCs w:val="21"/>
        </w:rPr>
        <w:t>u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s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fe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t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u</w:t>
      </w:r>
      <w:r>
        <w:rPr>
          <w:rFonts w:ascii="Arial Narrow" w:hAnsi="Arial Narrow"/>
          <w:bCs/>
          <w:spacing w:val="2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7"/>
          <w:sz w:val="21"/>
          <w:szCs w:val="21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1"/>
          <w:szCs w:val="21"/>
        </w:rPr>
        <w:t xml:space="preserve">chirurgii ogólnej i onkologicznej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1"/>
          <w:szCs w:val="21"/>
        </w:rPr>
        <w:t>,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pacing w:val="6"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g</w:t>
      </w:r>
      <w:r>
        <w:rPr>
          <w:rFonts w:ascii="Arial Narrow" w:hAnsi="Arial Narrow"/>
          <w:bCs/>
          <w:spacing w:val="1"/>
          <w:sz w:val="21"/>
          <w:szCs w:val="21"/>
        </w:rPr>
        <w:t>odn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w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run</w:t>
      </w:r>
      <w:r>
        <w:rPr>
          <w:rFonts w:ascii="Arial Narrow" w:hAnsi="Arial Narrow"/>
          <w:bCs/>
          <w:sz w:val="21"/>
          <w:szCs w:val="21"/>
        </w:rPr>
        <w:t>ka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 xml:space="preserve">i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eś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pacing w:val="1"/>
          <w:sz w:val="21"/>
          <w:szCs w:val="21"/>
        </w:rPr>
        <w:t>on</w:t>
      </w:r>
      <w:r>
        <w:rPr>
          <w:rFonts w:ascii="Arial Narrow" w:hAnsi="Arial Narrow"/>
          <w:bCs/>
          <w:spacing w:val="-1"/>
          <w:sz w:val="21"/>
          <w:szCs w:val="21"/>
        </w:rPr>
        <w:t>y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>i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1"/>
          <w:sz w:val="21"/>
          <w:szCs w:val="21"/>
        </w:rPr>
        <w:t xml:space="preserve"> Ogłoszeniu o konkursie.</w:t>
      </w:r>
    </w:p>
    <w:p w14:paraId="0C1B3251" w14:textId="77777777" w:rsidR="005C3BBA" w:rsidRDefault="005C3BBA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1"/>
          <w:szCs w:val="21"/>
        </w:rPr>
      </w:pPr>
    </w:p>
    <w:p w14:paraId="0A6616B6" w14:textId="5D9EC19C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 xml:space="preserve">ie zamówienia zgodnie ze szczegółową ofertą przedstawioną w Załączniku nr 1 do Ogłoszenia do konkursu nr </w:t>
      </w:r>
      <w:r w:rsidR="00EB546C">
        <w:rPr>
          <w:rFonts w:ascii="Arial Narrow" w:hAnsi="Arial Narrow"/>
          <w:sz w:val="21"/>
          <w:szCs w:val="21"/>
          <w:lang w:eastAsia="pl-PL"/>
        </w:rPr>
        <w:t>DKP.5250.18.2025</w:t>
      </w:r>
      <w:r>
        <w:rPr>
          <w:rFonts w:ascii="Arial Narrow" w:hAnsi="Arial Narrow"/>
          <w:sz w:val="21"/>
          <w:szCs w:val="21"/>
          <w:lang w:eastAsia="pl-PL"/>
        </w:rPr>
        <w:t>.</w:t>
      </w:r>
    </w:p>
    <w:p w14:paraId="0981E9F6" w14:textId="77777777" w:rsidR="005C3BBA" w:rsidRDefault="005C3BBA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7F92B6D" w14:textId="77777777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0D03E31F" w14:textId="77777777" w:rsidR="005C3BBA" w:rsidRDefault="00A775F3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76B47CA2" w14:textId="77777777" w:rsidR="005C3BBA" w:rsidRDefault="00A775F3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51E3BC1" w14:textId="77777777" w:rsidR="005C3BBA" w:rsidRDefault="005C3BBA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73E719FA" w14:textId="77777777" w:rsidR="005C3BBA" w:rsidRDefault="00A775F3">
      <w:pPr>
        <w:pStyle w:val="Akapitzlist"/>
        <w:widowControl w:val="0"/>
        <w:numPr>
          <w:ilvl w:val="0"/>
          <w:numId w:val="3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3DC74E0" w14:textId="77777777" w:rsidR="005C3BBA" w:rsidRDefault="00A775F3">
      <w:pPr>
        <w:widowControl w:val="0"/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B7C5BF7" w14:textId="77777777" w:rsidR="005C3BBA" w:rsidRDefault="005C3BBA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CE0DB1D" w14:textId="77777777" w:rsidR="005C3BBA" w:rsidRDefault="00A775F3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942ACD8" w14:textId="77777777" w:rsidR="005C3BBA" w:rsidRDefault="005C3BBA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DEDB4FC" w14:textId="77777777" w:rsidR="005C3BBA" w:rsidRDefault="00A775F3">
      <w:pPr>
        <w:pStyle w:val="Akapitzlist"/>
        <w:numPr>
          <w:ilvl w:val="0"/>
          <w:numId w:val="2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4344EB35" w14:textId="77777777" w:rsidR="005C3BBA" w:rsidRDefault="00A775F3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>przed rozpoczęciem udzielania świadczeń zdrowotnych u Udzielającego zamówienie, taką umowę będę posiadać i będę ją utrzymywać przez cały okres trwania umowy,</w:t>
      </w:r>
    </w:p>
    <w:p w14:paraId="46002AEB" w14:textId="77777777" w:rsidR="005C3BBA" w:rsidRDefault="005C3BBA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F7B4AF9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07F7DE85" w14:textId="77777777" w:rsidR="005C3BBA" w:rsidRDefault="005C3BBA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B20404D" w14:textId="7B077315" w:rsidR="005C3BBA" w:rsidRDefault="00A775F3">
      <w:pPr>
        <w:pStyle w:val="Akapitzlist"/>
        <w:numPr>
          <w:ilvl w:val="0"/>
          <w:numId w:val="2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EB546C">
        <w:rPr>
          <w:rFonts w:ascii="Arial Narrow" w:hAnsi="Arial Narrow"/>
          <w:color w:val="000000"/>
          <w:sz w:val="21"/>
          <w:szCs w:val="21"/>
          <w:lang w:eastAsia="pl-PL"/>
        </w:rPr>
        <w:t>DKP.5250.18.2025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prowadzonym w trybie konkursu ofert,</w:t>
      </w:r>
    </w:p>
    <w:p w14:paraId="2F4F955A" w14:textId="77777777" w:rsidR="005C3BBA" w:rsidRDefault="005C3BBA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B216D32" w14:textId="12124DB8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EB546C">
        <w:rPr>
          <w:rFonts w:ascii="Arial Narrow" w:hAnsi="Arial Narrow"/>
          <w:color w:val="000000"/>
          <w:sz w:val="21"/>
          <w:szCs w:val="21"/>
          <w:lang w:eastAsia="pl-PL"/>
        </w:rPr>
        <w:t>DKP.5250.18.2025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6C66E649" w14:textId="77777777" w:rsidR="005C3BBA" w:rsidRDefault="005C3BBA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29D7787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2DFF5D5F" w14:textId="77777777" w:rsidR="005C3BBA" w:rsidRDefault="005C3BBA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8ADCB7F" w14:textId="72A85650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EB546C">
        <w:rPr>
          <w:rFonts w:ascii="Arial Narrow" w:hAnsi="Arial Narrow"/>
          <w:color w:val="000000"/>
          <w:sz w:val="21"/>
          <w:szCs w:val="21"/>
          <w:lang w:eastAsia="pl-PL"/>
        </w:rPr>
        <w:t>DKP.5250.18.2025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7E6493A3" w14:textId="77777777" w:rsidR="005C3BBA" w:rsidRDefault="005C3BBA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380BF82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2D3FE2A0" w14:textId="77777777" w:rsidR="005C3BBA" w:rsidRDefault="005C3BBA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eastAsia="pl-PL"/>
        </w:rPr>
      </w:pPr>
    </w:p>
    <w:p w14:paraId="06E5EC78" w14:textId="77777777" w:rsidR="005C3BBA" w:rsidRDefault="00A775F3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się, (w imieniu Oferenta), w przypadku wyboru mojej oferty do zawarcia umowy w miejscu wyznaczonym przez Udzielającego zamówienie i w terminie zgodnym z Ogłoszeniem o konkursie ofert.</w:t>
      </w:r>
    </w:p>
    <w:p w14:paraId="3DAD70FD" w14:textId="77777777" w:rsidR="005C3BBA" w:rsidRDefault="005C3BBA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8"/>
          <w:szCs w:val="18"/>
          <w:lang w:eastAsia="pl-PL"/>
        </w:rPr>
      </w:pPr>
    </w:p>
    <w:p w14:paraId="41D478FF" w14:textId="77777777" w:rsidR="005C3BBA" w:rsidRDefault="00A775F3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0F32955F" w14:textId="77777777" w:rsidR="005C3BBA" w:rsidRDefault="00A775F3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229922F9" w14:textId="77777777" w:rsidR="005C3BBA" w:rsidRDefault="00A775F3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0153F248" w14:textId="77777777" w:rsidR="005C3BBA" w:rsidRDefault="00A775F3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0C826935" w14:textId="77777777" w:rsidR="005C3BBA" w:rsidRDefault="00A775F3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020AE0D0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 do Ogłoszenia.</w:t>
      </w:r>
    </w:p>
    <w:p w14:paraId="765F4046" w14:textId="1EFE181F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prawa wykonywania zawodu</w:t>
      </w:r>
      <w:r w:rsidR="00EB546C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3F31A22C" w14:textId="3969DF37" w:rsidR="005C3BBA" w:rsidRDefault="00EB546C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</w:t>
      </w:r>
      <w:r w:rsidR="00A775F3">
        <w:rPr>
          <w:rFonts w:ascii="Arial Narrow" w:hAnsi="Arial Narrow"/>
          <w:spacing w:val="1"/>
          <w:sz w:val="20"/>
          <w:szCs w:val="20"/>
          <w:lang w:eastAsia="pl-PL"/>
        </w:rPr>
        <w:t>opia dyplomu uzyskania specjalizacji.</w:t>
      </w:r>
    </w:p>
    <w:p w14:paraId="6E2757F6" w14:textId="63491C18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(praca w narażeniu na promieniowanie jonizujące) wydanego przez uprawnionego lekarza medycyny pracy, posiadającego </w:t>
      </w:r>
      <w:r>
        <w:rPr>
          <w:rFonts w:ascii="Arial Narrow" w:hAnsi="Arial Narrow"/>
          <w:b/>
          <w:spacing w:val="1"/>
          <w:sz w:val="20"/>
          <w:szCs w:val="20"/>
          <w:lang w:eastAsia="pl-PL"/>
        </w:rPr>
        <w:t>uprawnienia typu J</w:t>
      </w:r>
      <w:r w:rsidR="00061DBE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 </w:t>
      </w:r>
      <w:r w:rsidR="00061DBE">
        <w:rPr>
          <w:rFonts w:ascii="Arial Narrow" w:hAnsi="Arial Narrow"/>
          <w:spacing w:val="1"/>
          <w:sz w:val="20"/>
          <w:szCs w:val="20"/>
          <w:lang w:eastAsia="pl-PL"/>
        </w:rPr>
        <w:t xml:space="preserve"> (</w:t>
      </w:r>
      <w:r w:rsidR="00061DBE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dokument może być dostarczony w późniejszym terminie – przed podpisaniem umowy)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.  </w:t>
      </w:r>
    </w:p>
    <w:p w14:paraId="76665A5F" w14:textId="3355ECB4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</w:t>
      </w:r>
      <w:r w:rsidR="001D3707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1D3707">
        <w:rPr>
          <w:rFonts w:ascii="Arial Narrow" w:hAnsi="Arial Narrow"/>
          <w:spacing w:val="1"/>
          <w:sz w:val="20"/>
          <w:szCs w:val="20"/>
          <w:lang w:eastAsia="pl-PL"/>
        </w:rPr>
        <w:t>(</w:t>
      </w:r>
      <w:r w:rsidR="001D3707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dokument może być dostarczony w późniejszym terminie – przed podpisaniem umowy)</w:t>
      </w:r>
      <w:r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4FA5DED4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29624FA5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0ED2DC15" w14:textId="77777777" w:rsidR="005C3BBA" w:rsidRDefault="005C3BB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575A3E14" w14:textId="77777777" w:rsidR="0076431A" w:rsidRDefault="0076431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4AC6EF62" w14:textId="77777777" w:rsidR="001D3707" w:rsidRDefault="001D3707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</w:p>
    <w:p w14:paraId="4A51C913" w14:textId="534CF7B0" w:rsidR="005C3BBA" w:rsidRDefault="00A775F3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3E9BC7A0" w14:textId="77777777" w:rsidR="005C3BBA" w:rsidRDefault="00A775F3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2F9DC9A1" w14:textId="77777777" w:rsidR="001D3707" w:rsidRDefault="001D3707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3D0C7E1" w14:textId="026674DC" w:rsidR="005C3BBA" w:rsidRDefault="00A775F3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>
        <w:rPr>
          <w:rFonts w:ascii="Arial Narrow" w:hAnsi="Arial Narrow"/>
          <w:color w:val="000000"/>
          <w:sz w:val="18"/>
          <w:szCs w:val="16"/>
          <w:lang w:eastAsia="pl-PL"/>
        </w:rPr>
        <w:t xml:space="preserve"> </w:t>
      </w: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Nie dotyczy Przyjmującego zamówienie, który nie </w:t>
      </w:r>
      <w:proofErr w:type="spellStart"/>
      <w:r>
        <w:rPr>
          <w:rFonts w:ascii="Arial Narrow" w:hAnsi="Arial Narrow"/>
          <w:color w:val="000000"/>
          <w:sz w:val="16"/>
          <w:szCs w:val="16"/>
          <w:lang w:eastAsia="pl-PL"/>
        </w:rPr>
        <w:t>nie</w:t>
      </w:r>
      <w:proofErr w:type="spellEnd"/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 przekazuje danych osobowych innych niż bezpośrednio jego dotyczących lub zachodzi wyłączenie stosowania obowiązku informacyjnego, stosownie do art. 13 ust. 4 lub art. 14 ust. 5 RODO.</w:t>
      </w:r>
    </w:p>
    <w:sectPr w:rsidR="005C3B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32F7" w14:textId="77777777" w:rsidR="00A775F3" w:rsidRDefault="00A775F3">
      <w:r>
        <w:separator/>
      </w:r>
    </w:p>
  </w:endnote>
  <w:endnote w:type="continuationSeparator" w:id="0">
    <w:p w14:paraId="065063FF" w14:textId="77777777" w:rsidR="00A775F3" w:rsidRDefault="00A7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621B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4A7E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FCEB" w14:textId="77777777" w:rsidR="00A775F3" w:rsidRDefault="00A775F3">
      <w:r>
        <w:separator/>
      </w:r>
    </w:p>
  </w:footnote>
  <w:footnote w:type="continuationSeparator" w:id="0">
    <w:p w14:paraId="1C83CAC0" w14:textId="77777777" w:rsidR="00A775F3" w:rsidRDefault="00A7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D2DC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2D3A37C9" w14:textId="1069602A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</w:t>
    </w:r>
    <w:r w:rsidR="00EB546C">
      <w:rPr>
        <w:rFonts w:ascii="Arial Narrow" w:hAnsi="Arial Narrow"/>
        <w:bCs/>
        <w:color w:val="000000"/>
        <w:sz w:val="18"/>
        <w:szCs w:val="18"/>
      </w:rPr>
      <w:t>DKP.5250.18.2025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2AF6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3EC102CC" w14:textId="77777777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2" w15:restartNumberingAfterBreak="0">
    <w:nsid w:val="4672400C"/>
    <w:multiLevelType w:val="multilevel"/>
    <w:tmpl w:val="91A85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8479943">
    <w:abstractNumId w:val="1"/>
  </w:num>
  <w:num w:numId="2" w16cid:durableId="736904848">
    <w:abstractNumId w:val="3"/>
  </w:num>
  <w:num w:numId="3" w16cid:durableId="568922276">
    <w:abstractNumId w:val="0"/>
  </w:num>
  <w:num w:numId="4" w16cid:durableId="1606885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BA"/>
    <w:rsid w:val="00030437"/>
    <w:rsid w:val="00061DBE"/>
    <w:rsid w:val="001D3707"/>
    <w:rsid w:val="005C3BBA"/>
    <w:rsid w:val="0076431A"/>
    <w:rsid w:val="007A3A9B"/>
    <w:rsid w:val="00805304"/>
    <w:rsid w:val="00A775F3"/>
    <w:rsid w:val="00EB546C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231"/>
  <w15:docId w15:val="{85D52619-A4EE-44FB-9A9A-CA6E4B4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BA1-B620-4291-885C-E2BF465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4290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Aleksandra Liszka-Gronek</cp:lastModifiedBy>
  <cp:revision>6</cp:revision>
  <cp:lastPrinted>2024-06-03T08:46:00Z</cp:lastPrinted>
  <dcterms:created xsi:type="dcterms:W3CDTF">2025-06-27T10:20:00Z</dcterms:created>
  <dcterms:modified xsi:type="dcterms:W3CDTF">2025-07-09T15:29:00Z</dcterms:modified>
  <dc:language>pl-PL</dc:language>
</cp:coreProperties>
</file>