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D8BA" w14:textId="77777777" w:rsidR="008E7856" w:rsidRDefault="008E7856" w:rsidP="008E7856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szacowania</w:t>
      </w:r>
      <w:r>
        <w:rPr>
          <w:spacing w:val="-9"/>
        </w:rPr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301F" w14:textId="77777777" w:rsidR="00480126" w:rsidRDefault="00F705FC">
      <w:pPr>
        <w:pStyle w:val="Akapitzlist"/>
        <w:numPr>
          <w:ilvl w:val="0"/>
          <w:numId w:val="4"/>
        </w:numPr>
        <w:tabs>
          <w:tab w:val="left" w:pos="400"/>
        </w:tabs>
        <w:rPr>
          <w:b/>
        </w:rPr>
      </w:pPr>
      <w:r>
        <w:rPr>
          <w:b/>
          <w:spacing w:val="-2"/>
        </w:rPr>
        <w:t>Monitor</w:t>
      </w:r>
    </w:p>
    <w:p w14:paraId="18553020" w14:textId="77777777" w:rsidR="00480126" w:rsidRDefault="00480126">
      <w:pPr>
        <w:spacing w:before="2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Pr="00A84709" w:rsidRDefault="00F705FC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1.</w:t>
            </w:r>
          </w:p>
        </w:tc>
        <w:tc>
          <w:tcPr>
            <w:tcW w:w="1849" w:type="dxa"/>
          </w:tcPr>
          <w:p w14:paraId="18553028" w14:textId="77777777" w:rsidR="00480126" w:rsidRPr="00A84709" w:rsidRDefault="00F705F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  <w:r w:rsidRPr="00A8470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ekranu</w:t>
            </w:r>
          </w:p>
        </w:tc>
        <w:tc>
          <w:tcPr>
            <w:tcW w:w="5389" w:type="dxa"/>
          </w:tcPr>
          <w:p w14:paraId="18553029" w14:textId="77777777" w:rsidR="00480126" w:rsidRPr="00A84709" w:rsidRDefault="00F705F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Ekran</w:t>
            </w:r>
            <w:r w:rsidRPr="00A8470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ciekłokrystaliczny</w:t>
            </w:r>
            <w:r w:rsidRPr="00A8470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A8470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aktywną</w:t>
            </w:r>
            <w:r w:rsidRPr="00A8470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matrycą</w:t>
            </w:r>
            <w:r w:rsidRPr="00A8470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Pr="00A8470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21,5”</w:t>
            </w:r>
          </w:p>
        </w:tc>
        <w:tc>
          <w:tcPr>
            <w:tcW w:w="1275" w:type="dxa"/>
          </w:tcPr>
          <w:p w14:paraId="1855302A" w14:textId="77777777" w:rsidR="00480126" w:rsidRPr="00A84709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Pr="00A84709" w:rsidRDefault="00F705FC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2.</w:t>
            </w:r>
          </w:p>
        </w:tc>
        <w:tc>
          <w:tcPr>
            <w:tcW w:w="1849" w:type="dxa"/>
          </w:tcPr>
          <w:p w14:paraId="1855302D" w14:textId="77777777" w:rsidR="00480126" w:rsidRPr="00A84709" w:rsidRDefault="00F705FC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Rozmiar</w:t>
            </w:r>
            <w:r w:rsidRPr="00A8470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plamki</w:t>
            </w:r>
          </w:p>
        </w:tc>
        <w:tc>
          <w:tcPr>
            <w:tcW w:w="5389" w:type="dxa"/>
          </w:tcPr>
          <w:p w14:paraId="1855302E" w14:textId="1D6D8CE2" w:rsidR="00480126" w:rsidRPr="00A84709" w:rsidRDefault="00F705FC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Max.</w:t>
            </w:r>
            <w:r w:rsidRPr="00A8470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0,25</w:t>
            </w:r>
            <w:r w:rsidRPr="00A8470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mm</w:t>
            </w:r>
            <w:r w:rsidR="00B51B2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x 0,25 mm</w:t>
            </w:r>
          </w:p>
        </w:tc>
        <w:tc>
          <w:tcPr>
            <w:tcW w:w="1275" w:type="dxa"/>
          </w:tcPr>
          <w:p w14:paraId="1855302F" w14:textId="77777777" w:rsidR="00480126" w:rsidRPr="00A84709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35" w14:textId="77777777">
        <w:trPr>
          <w:trHeight w:val="268"/>
        </w:trPr>
        <w:tc>
          <w:tcPr>
            <w:tcW w:w="557" w:type="dxa"/>
          </w:tcPr>
          <w:p w14:paraId="18553031" w14:textId="77777777" w:rsidR="00480126" w:rsidRPr="00A84709" w:rsidRDefault="00F705FC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3.</w:t>
            </w:r>
          </w:p>
        </w:tc>
        <w:tc>
          <w:tcPr>
            <w:tcW w:w="1849" w:type="dxa"/>
          </w:tcPr>
          <w:p w14:paraId="18553032" w14:textId="77777777" w:rsidR="00480126" w:rsidRPr="00A84709" w:rsidRDefault="00F705F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Jasność</w:t>
            </w:r>
          </w:p>
        </w:tc>
        <w:tc>
          <w:tcPr>
            <w:tcW w:w="5389" w:type="dxa"/>
          </w:tcPr>
          <w:p w14:paraId="18553033" w14:textId="77777777" w:rsidR="00480126" w:rsidRPr="00A84709" w:rsidRDefault="00F705F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  <w:r w:rsidRPr="00A8470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cd/m2</w:t>
            </w:r>
          </w:p>
        </w:tc>
        <w:tc>
          <w:tcPr>
            <w:tcW w:w="1275" w:type="dxa"/>
          </w:tcPr>
          <w:p w14:paraId="18553034" w14:textId="77777777" w:rsidR="00480126" w:rsidRPr="00A84709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77777777" w:rsidR="00480126" w:rsidRPr="00A84709" w:rsidRDefault="00F705FC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4.</w:t>
            </w:r>
          </w:p>
        </w:tc>
        <w:tc>
          <w:tcPr>
            <w:tcW w:w="1849" w:type="dxa"/>
          </w:tcPr>
          <w:p w14:paraId="18553037" w14:textId="77777777" w:rsidR="00480126" w:rsidRPr="00A84709" w:rsidRDefault="00F705F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Kontrast</w:t>
            </w:r>
          </w:p>
        </w:tc>
        <w:tc>
          <w:tcPr>
            <w:tcW w:w="5389" w:type="dxa"/>
          </w:tcPr>
          <w:p w14:paraId="18553038" w14:textId="0ADE4F7A" w:rsidR="00480126" w:rsidRPr="00A84709" w:rsidRDefault="00F705F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Typowy</w:t>
            </w:r>
            <w:r w:rsidRPr="00A8470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</w:t>
            </w:r>
            <w:r w:rsidR="008A61A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00:1</w:t>
            </w:r>
          </w:p>
        </w:tc>
        <w:tc>
          <w:tcPr>
            <w:tcW w:w="1275" w:type="dxa"/>
          </w:tcPr>
          <w:p w14:paraId="18553039" w14:textId="77777777" w:rsidR="00480126" w:rsidRPr="00A84709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40" w14:textId="77777777">
        <w:trPr>
          <w:trHeight w:val="487"/>
        </w:trPr>
        <w:tc>
          <w:tcPr>
            <w:tcW w:w="557" w:type="dxa"/>
          </w:tcPr>
          <w:p w14:paraId="1855303B" w14:textId="77777777" w:rsidR="00480126" w:rsidRPr="00A84709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5.</w:t>
            </w:r>
          </w:p>
        </w:tc>
        <w:tc>
          <w:tcPr>
            <w:tcW w:w="1849" w:type="dxa"/>
          </w:tcPr>
          <w:p w14:paraId="1855303C" w14:textId="77777777" w:rsidR="00480126" w:rsidRPr="00A84709" w:rsidRDefault="00F705FC">
            <w:pPr>
              <w:pStyle w:val="TableParagraph"/>
              <w:spacing w:before="1" w:line="24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Kąty</w:t>
            </w:r>
            <w:r w:rsidRPr="00A8470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widzenia</w:t>
            </w:r>
          </w:p>
          <w:p w14:paraId="1855303D" w14:textId="77777777" w:rsidR="00480126" w:rsidRPr="00A84709" w:rsidRDefault="00F705FC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(pion/poziom)</w:t>
            </w:r>
          </w:p>
        </w:tc>
        <w:tc>
          <w:tcPr>
            <w:tcW w:w="5389" w:type="dxa"/>
          </w:tcPr>
          <w:p w14:paraId="1855303E" w14:textId="77777777" w:rsidR="00480126" w:rsidRPr="00A84709" w:rsidRDefault="00F705F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178/178</w:t>
            </w:r>
            <w:r w:rsidRPr="00A8470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stopni</w:t>
            </w:r>
          </w:p>
        </w:tc>
        <w:tc>
          <w:tcPr>
            <w:tcW w:w="1275" w:type="dxa"/>
          </w:tcPr>
          <w:p w14:paraId="1855303F" w14:textId="77777777" w:rsidR="00480126" w:rsidRPr="00A84709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45" w14:textId="77777777">
        <w:trPr>
          <w:trHeight w:val="489"/>
        </w:trPr>
        <w:tc>
          <w:tcPr>
            <w:tcW w:w="557" w:type="dxa"/>
          </w:tcPr>
          <w:p w14:paraId="18553041" w14:textId="77777777" w:rsidR="00480126" w:rsidRPr="00A84709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6.</w:t>
            </w:r>
          </w:p>
        </w:tc>
        <w:tc>
          <w:tcPr>
            <w:tcW w:w="1849" w:type="dxa"/>
          </w:tcPr>
          <w:p w14:paraId="18553042" w14:textId="77777777" w:rsidR="00480126" w:rsidRPr="00A84709" w:rsidRDefault="00F705FC">
            <w:pPr>
              <w:pStyle w:val="TableParagraph"/>
              <w:spacing w:line="240" w:lineRule="atLeast"/>
              <w:ind w:left="107" w:right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Czas</w:t>
            </w:r>
            <w:r w:rsidRPr="00A8470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reakcji matrycy</w:t>
            </w:r>
          </w:p>
        </w:tc>
        <w:tc>
          <w:tcPr>
            <w:tcW w:w="5389" w:type="dxa"/>
          </w:tcPr>
          <w:p w14:paraId="18553043" w14:textId="63994412" w:rsidR="00480126" w:rsidRPr="00A84709" w:rsidRDefault="00F705FC">
            <w:pPr>
              <w:pStyle w:val="TableParagraph"/>
              <w:spacing w:line="240" w:lineRule="atLeas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max.</w:t>
            </w:r>
            <w:r w:rsidRPr="00A8470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B51B2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>5</w:t>
            </w:r>
            <w:r w:rsidRPr="00A8470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r w:rsidRPr="00A8470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(szary</w:t>
            </w:r>
            <w:r w:rsidRPr="00A8470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A8470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szarego</w:t>
            </w: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8470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tryb</w:t>
            </w:r>
            <w:r w:rsidRPr="00A8470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szybki)</w:t>
            </w:r>
            <w:r w:rsidRPr="00A84709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max.</w:t>
            </w:r>
            <w:r w:rsidRPr="00A8470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A8470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r w:rsidRPr="00A8470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(szary</w:t>
            </w:r>
            <w:r w:rsidRPr="00A8470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do szarego - tryb normalny)</w:t>
            </w:r>
          </w:p>
        </w:tc>
        <w:tc>
          <w:tcPr>
            <w:tcW w:w="1275" w:type="dxa"/>
          </w:tcPr>
          <w:p w14:paraId="18553044" w14:textId="77777777" w:rsidR="00480126" w:rsidRPr="00A84709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4B" w14:textId="77777777">
        <w:trPr>
          <w:trHeight w:val="489"/>
        </w:trPr>
        <w:tc>
          <w:tcPr>
            <w:tcW w:w="557" w:type="dxa"/>
          </w:tcPr>
          <w:p w14:paraId="18553046" w14:textId="77777777" w:rsidR="00480126" w:rsidRPr="00A84709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7.</w:t>
            </w:r>
          </w:p>
        </w:tc>
        <w:tc>
          <w:tcPr>
            <w:tcW w:w="1849" w:type="dxa"/>
          </w:tcPr>
          <w:p w14:paraId="18553047" w14:textId="77777777" w:rsidR="00480126" w:rsidRPr="00A84709" w:rsidRDefault="00F705F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Rozdzielczość</w:t>
            </w:r>
          </w:p>
          <w:p w14:paraId="18553048" w14:textId="77777777" w:rsidR="00480126" w:rsidRPr="00A84709" w:rsidRDefault="00F705FC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minimalna</w:t>
            </w:r>
          </w:p>
        </w:tc>
        <w:tc>
          <w:tcPr>
            <w:tcW w:w="5389" w:type="dxa"/>
          </w:tcPr>
          <w:p w14:paraId="18553049" w14:textId="5B54CFD0" w:rsidR="00480126" w:rsidRPr="00A84709" w:rsidRDefault="00F705F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1920</w:t>
            </w:r>
            <w:r w:rsidRPr="00A8470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A8470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1080</w:t>
            </w:r>
            <w:r w:rsidRPr="00A8470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pikseli</w:t>
            </w:r>
            <w:r w:rsidRPr="00A8470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przy</w:t>
            </w:r>
            <w:r w:rsidRPr="00A8470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9A2F6C" w:rsidRPr="00A8470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100</w:t>
            </w:r>
            <w:r w:rsidRPr="00A8470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Hz</w:t>
            </w:r>
          </w:p>
        </w:tc>
        <w:tc>
          <w:tcPr>
            <w:tcW w:w="1275" w:type="dxa"/>
          </w:tcPr>
          <w:p w14:paraId="087F0BB3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  <w:p w14:paraId="1855304A" w14:textId="77777777" w:rsidR="00716B36" w:rsidRPr="00A84709" w:rsidRDefault="00716B36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B36" w14:paraId="1283EAE2" w14:textId="77777777">
        <w:trPr>
          <w:trHeight w:val="489"/>
        </w:trPr>
        <w:tc>
          <w:tcPr>
            <w:tcW w:w="557" w:type="dxa"/>
          </w:tcPr>
          <w:p w14:paraId="04C78016" w14:textId="6821E3D9" w:rsidR="00716B36" w:rsidRPr="00A84709" w:rsidRDefault="00716B36">
            <w:pPr>
              <w:pStyle w:val="TableParagraph"/>
              <w:spacing w:line="268" w:lineRule="exact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8.</w:t>
            </w:r>
          </w:p>
        </w:tc>
        <w:tc>
          <w:tcPr>
            <w:tcW w:w="1849" w:type="dxa"/>
          </w:tcPr>
          <w:p w14:paraId="74897756" w14:textId="6CB6F805" w:rsidR="00716B36" w:rsidRPr="00A84709" w:rsidRDefault="00716B3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Gama kolorów</w:t>
            </w:r>
          </w:p>
        </w:tc>
        <w:tc>
          <w:tcPr>
            <w:tcW w:w="5389" w:type="dxa"/>
          </w:tcPr>
          <w:p w14:paraId="58B40E4C" w14:textId="3AF0D7C1" w:rsidR="00716B36" w:rsidRPr="00A84709" w:rsidRDefault="00716B3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sRGB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99%</w:t>
            </w:r>
          </w:p>
        </w:tc>
        <w:tc>
          <w:tcPr>
            <w:tcW w:w="1275" w:type="dxa"/>
          </w:tcPr>
          <w:p w14:paraId="0E9558FF" w14:textId="39A1137B" w:rsidR="00716B36" w:rsidRPr="00A84709" w:rsidRDefault="00D544F1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51" w14:textId="77777777">
        <w:trPr>
          <w:trHeight w:val="486"/>
        </w:trPr>
        <w:tc>
          <w:tcPr>
            <w:tcW w:w="557" w:type="dxa"/>
          </w:tcPr>
          <w:p w14:paraId="1855304C" w14:textId="2823611F" w:rsidR="00480126" w:rsidRPr="00A84709" w:rsidRDefault="008D2203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9</w:t>
            </w:r>
            <w:r w:rsidR="00F705FC"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1855304D" w14:textId="77777777" w:rsidR="00480126" w:rsidRPr="00A84709" w:rsidRDefault="00F705FC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Zużycie</w:t>
            </w:r>
            <w:r w:rsidRPr="00A8470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energii</w:t>
            </w:r>
          </w:p>
        </w:tc>
        <w:tc>
          <w:tcPr>
            <w:tcW w:w="5389" w:type="dxa"/>
          </w:tcPr>
          <w:p w14:paraId="1855304F" w14:textId="7680BA4C" w:rsidR="00480126" w:rsidRPr="00A84709" w:rsidRDefault="007F6E25" w:rsidP="0071126F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 xml:space="preserve">Zużycie energii w trybie włączenia zgodnie z wytycznymi </w:t>
            </w:r>
            <w:proofErr w:type="spellStart"/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EnergyStar</w:t>
            </w:r>
            <w:proofErr w:type="spellEnd"/>
            <w:r w:rsidRPr="00A84709">
              <w:rPr>
                <w:rFonts w:asciiTheme="minorHAnsi" w:hAnsiTheme="minorHAnsi" w:cstheme="minorHAnsi"/>
                <w:sz w:val="20"/>
                <w:szCs w:val="20"/>
              </w:rPr>
              <w:t xml:space="preserve"> w wersji 8.0 max 12W</w:t>
            </w:r>
            <w:r w:rsidR="0071126F" w:rsidRPr="00A8470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F705FC"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dopuszcza</w:t>
            </w:r>
            <w:r w:rsidR="0071126F"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się </w:t>
            </w:r>
            <w:r w:rsidR="00F705FC" w:rsidRPr="00A84709">
              <w:rPr>
                <w:rFonts w:asciiTheme="minorHAnsi" w:hAnsiTheme="minorHAnsi" w:cstheme="minorHAnsi"/>
                <w:sz w:val="20"/>
                <w:szCs w:val="20"/>
              </w:rPr>
              <w:t>maksymalne</w:t>
            </w:r>
            <w:r w:rsidR="00F705FC" w:rsidRPr="00A8470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F705FC" w:rsidRPr="00A84709">
              <w:rPr>
                <w:rFonts w:asciiTheme="minorHAnsi" w:hAnsiTheme="minorHAnsi" w:cstheme="minorHAnsi"/>
                <w:sz w:val="20"/>
                <w:szCs w:val="20"/>
              </w:rPr>
              <w:t>zużycie</w:t>
            </w:r>
            <w:r w:rsidR="00F705FC" w:rsidRPr="00A8470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F705FC" w:rsidRPr="00A84709">
              <w:rPr>
                <w:rFonts w:asciiTheme="minorHAnsi" w:hAnsiTheme="minorHAnsi" w:cstheme="minorHAnsi"/>
                <w:sz w:val="20"/>
                <w:szCs w:val="20"/>
              </w:rPr>
              <w:t>energii</w:t>
            </w:r>
            <w:r w:rsidR="00F705FC" w:rsidRPr="00A8470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F705FC" w:rsidRPr="00A84709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="00F705FC" w:rsidRPr="00A8470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F705FC" w:rsidRPr="00A84709">
              <w:rPr>
                <w:rFonts w:asciiTheme="minorHAnsi" w:hAnsiTheme="minorHAnsi" w:cstheme="minorHAnsi"/>
                <w:sz w:val="20"/>
                <w:szCs w:val="20"/>
              </w:rPr>
              <w:t>większe</w:t>
            </w:r>
            <w:r w:rsidR="00F705FC" w:rsidRPr="00A8470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F705FC" w:rsidRPr="00A84709">
              <w:rPr>
                <w:rFonts w:asciiTheme="minorHAnsi" w:hAnsiTheme="minorHAnsi" w:cstheme="minorHAnsi"/>
                <w:sz w:val="20"/>
                <w:szCs w:val="20"/>
              </w:rPr>
              <w:t>jak</w:t>
            </w:r>
            <w:r w:rsidR="00F705FC"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60</w:t>
            </w:r>
            <w:r w:rsidR="00F705FC" w:rsidRPr="00A8470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</w:t>
            </w:r>
            <w:r w:rsidR="0071126F" w:rsidRPr="00A8470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18553050" w14:textId="77777777" w:rsidR="00480126" w:rsidRPr="00A84709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57" w14:textId="77777777">
        <w:trPr>
          <w:trHeight w:val="489"/>
        </w:trPr>
        <w:tc>
          <w:tcPr>
            <w:tcW w:w="557" w:type="dxa"/>
          </w:tcPr>
          <w:p w14:paraId="18553052" w14:textId="04DA5CED" w:rsidR="00480126" w:rsidRPr="00A84709" w:rsidRDefault="008D2203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10</w:t>
            </w:r>
            <w:r w:rsidR="00F705FC"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18553053" w14:textId="77777777" w:rsidR="00480126" w:rsidRPr="00A84709" w:rsidRDefault="00F705F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Powłoka</w:t>
            </w:r>
          </w:p>
          <w:p w14:paraId="18553054" w14:textId="77777777" w:rsidR="00480126" w:rsidRPr="00A84709" w:rsidRDefault="00F705FC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w w:val="95"/>
                <w:sz w:val="20"/>
                <w:szCs w:val="20"/>
              </w:rPr>
              <w:t>powierzchni</w:t>
            </w:r>
            <w:r w:rsidRPr="00A84709">
              <w:rPr>
                <w:rFonts w:asciiTheme="minorHAnsi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ekranu</w:t>
            </w:r>
          </w:p>
        </w:tc>
        <w:tc>
          <w:tcPr>
            <w:tcW w:w="5389" w:type="dxa"/>
          </w:tcPr>
          <w:p w14:paraId="18553055" w14:textId="77777777" w:rsidR="00480126" w:rsidRPr="00A84709" w:rsidRDefault="00F705F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w w:val="95"/>
                <w:sz w:val="20"/>
                <w:szCs w:val="20"/>
              </w:rPr>
              <w:t>Antyodblaskowa</w:t>
            </w:r>
            <w:r w:rsidRPr="00A84709">
              <w:rPr>
                <w:rFonts w:asciiTheme="minorHAnsi" w:hAnsiTheme="minorHAnsi" w:cstheme="minorHAnsi"/>
                <w:spacing w:val="49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utwardzona</w:t>
            </w:r>
          </w:p>
        </w:tc>
        <w:tc>
          <w:tcPr>
            <w:tcW w:w="1275" w:type="dxa"/>
          </w:tcPr>
          <w:p w14:paraId="18553056" w14:textId="77777777" w:rsidR="00480126" w:rsidRPr="00A84709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5C" w14:textId="77777777">
        <w:trPr>
          <w:trHeight w:val="268"/>
        </w:trPr>
        <w:tc>
          <w:tcPr>
            <w:tcW w:w="557" w:type="dxa"/>
          </w:tcPr>
          <w:p w14:paraId="18553058" w14:textId="4D2C3034" w:rsidR="00480126" w:rsidRPr="00A84709" w:rsidRDefault="00F705FC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 w:rsidR="008D22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18553059" w14:textId="77777777" w:rsidR="00480126" w:rsidRPr="00A84709" w:rsidRDefault="00F705F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Podświetlenie</w:t>
            </w:r>
          </w:p>
        </w:tc>
        <w:tc>
          <w:tcPr>
            <w:tcW w:w="5389" w:type="dxa"/>
          </w:tcPr>
          <w:p w14:paraId="1855305A" w14:textId="77777777" w:rsidR="00480126" w:rsidRPr="00A84709" w:rsidRDefault="00F705F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  <w:r w:rsidRPr="00A8470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podświetlenia</w:t>
            </w:r>
            <w:r w:rsidRPr="00A8470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LED</w:t>
            </w:r>
          </w:p>
        </w:tc>
        <w:tc>
          <w:tcPr>
            <w:tcW w:w="1275" w:type="dxa"/>
          </w:tcPr>
          <w:p w14:paraId="1855305B" w14:textId="77777777" w:rsidR="00480126" w:rsidRPr="00A84709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62" w14:textId="77777777">
        <w:trPr>
          <w:trHeight w:val="489"/>
        </w:trPr>
        <w:tc>
          <w:tcPr>
            <w:tcW w:w="557" w:type="dxa"/>
          </w:tcPr>
          <w:p w14:paraId="1855305D" w14:textId="09AEF546" w:rsidR="00480126" w:rsidRPr="00A84709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 w:rsidR="008D22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</w:t>
            </w: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1855305E" w14:textId="77777777" w:rsidR="00480126" w:rsidRPr="00A84709" w:rsidRDefault="00F705F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Bezpieczeństwo</w:t>
            </w:r>
          </w:p>
        </w:tc>
        <w:tc>
          <w:tcPr>
            <w:tcW w:w="5389" w:type="dxa"/>
          </w:tcPr>
          <w:p w14:paraId="1855305F" w14:textId="77777777" w:rsidR="00480126" w:rsidRPr="00A84709" w:rsidRDefault="00F705F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Monitor</w:t>
            </w:r>
            <w:r w:rsidRPr="00A8470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r w:rsidRPr="00A8470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być</w:t>
            </w:r>
            <w:r w:rsidRPr="00A8470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wyposażony</w:t>
            </w: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8470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tzw.</w:t>
            </w:r>
            <w:r w:rsidRPr="00A8470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Kensington</w:t>
            </w:r>
            <w:proofErr w:type="spellEnd"/>
            <w:r w:rsidRPr="00A847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Slot</w:t>
            </w:r>
            <w:r w:rsidRPr="00A8470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(lub</w:t>
            </w:r>
          </w:p>
          <w:p w14:paraId="18553060" w14:textId="77777777" w:rsidR="00480126" w:rsidRPr="00A84709" w:rsidRDefault="00F705FC">
            <w:pPr>
              <w:pStyle w:val="TableParagraph"/>
              <w:spacing w:before="1" w:line="22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równoważne)</w:t>
            </w: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8470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gniazdo</w:t>
            </w:r>
            <w:r w:rsidRPr="00A8470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zabezpieczenia</w:t>
            </w:r>
            <w:r w:rsidRPr="00A8470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przed</w:t>
            </w:r>
            <w:r w:rsidRPr="00A8470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kradzieżą.</w:t>
            </w:r>
          </w:p>
        </w:tc>
        <w:tc>
          <w:tcPr>
            <w:tcW w:w="1275" w:type="dxa"/>
          </w:tcPr>
          <w:p w14:paraId="18553061" w14:textId="77777777" w:rsidR="00480126" w:rsidRPr="00A84709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68" w14:textId="77777777">
        <w:trPr>
          <w:trHeight w:val="1034"/>
        </w:trPr>
        <w:tc>
          <w:tcPr>
            <w:tcW w:w="557" w:type="dxa"/>
          </w:tcPr>
          <w:p w14:paraId="18553063" w14:textId="7266152F" w:rsidR="00480126" w:rsidRPr="00A84709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 w:rsidR="008D22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</w:t>
            </w: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18553064" w14:textId="77777777" w:rsidR="00480126" w:rsidRPr="00A84709" w:rsidRDefault="00F705FC">
            <w:pPr>
              <w:pStyle w:val="TableParagraph"/>
              <w:spacing w:line="24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Zakres regulacji</w:t>
            </w:r>
          </w:p>
        </w:tc>
        <w:tc>
          <w:tcPr>
            <w:tcW w:w="5389" w:type="dxa"/>
          </w:tcPr>
          <w:p w14:paraId="18553065" w14:textId="0D380FAC" w:rsidR="00480126" w:rsidRPr="00A84709" w:rsidRDefault="00F705FC">
            <w:pPr>
              <w:pStyle w:val="TableParagraph"/>
              <w:spacing w:before="1" w:line="259" w:lineRule="auto"/>
              <w:ind w:left="109" w:right="486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Podstawa</w:t>
            </w:r>
            <w:r w:rsidRPr="00A8470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8470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regulowanej</w:t>
            </w:r>
            <w:r w:rsidRPr="00A8470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wysokości</w:t>
            </w: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A8470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najmniej</w:t>
            </w:r>
            <w:r w:rsidRPr="00A8470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A61A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A8470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mm Odchylenie co najmniej w zakresie od -5° do 21 ° Obracanie w poziomie</w:t>
            </w:r>
          </w:p>
          <w:p w14:paraId="18553066" w14:textId="77777777" w:rsidR="00480126" w:rsidRPr="00A84709" w:rsidRDefault="00F705FC">
            <w:pPr>
              <w:pStyle w:val="TableParagraph"/>
              <w:spacing w:line="222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Obracanie</w:t>
            </w:r>
            <w:r w:rsidRPr="00A8470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8470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pionie</w:t>
            </w:r>
          </w:p>
        </w:tc>
        <w:tc>
          <w:tcPr>
            <w:tcW w:w="1275" w:type="dxa"/>
          </w:tcPr>
          <w:p w14:paraId="18553067" w14:textId="77777777" w:rsidR="00480126" w:rsidRPr="00A84709" w:rsidRDefault="00F705FC">
            <w:pPr>
              <w:pStyle w:val="TableParagraph"/>
              <w:spacing w:line="244" w:lineRule="exact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6E" w14:textId="77777777" w:rsidTr="00147BD6">
        <w:trPr>
          <w:trHeight w:val="1205"/>
        </w:trPr>
        <w:tc>
          <w:tcPr>
            <w:tcW w:w="557" w:type="dxa"/>
          </w:tcPr>
          <w:p w14:paraId="18553069" w14:textId="466F488B" w:rsidR="00480126" w:rsidRPr="00A84709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 w:rsidR="008D22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4</w:t>
            </w: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1855306A" w14:textId="77777777" w:rsidR="00480126" w:rsidRPr="00A84709" w:rsidRDefault="00F705F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Złącza</w:t>
            </w:r>
            <w:r w:rsidRPr="00A8470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A8470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najmniej</w:t>
            </w:r>
          </w:p>
        </w:tc>
        <w:tc>
          <w:tcPr>
            <w:tcW w:w="5389" w:type="dxa"/>
          </w:tcPr>
          <w:p w14:paraId="1855306B" w14:textId="77777777" w:rsidR="00480126" w:rsidRPr="00A84709" w:rsidRDefault="00F705F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r w:rsidRPr="00A8470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15-stykowe</w:t>
            </w:r>
            <w:r w:rsidRPr="00A8470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złącze</w:t>
            </w: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D-</w:t>
            </w:r>
            <w:proofErr w:type="spellStart"/>
            <w:r w:rsidRPr="00A8470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Sub</w:t>
            </w:r>
            <w:proofErr w:type="spellEnd"/>
            <w:r w:rsidRPr="00A8470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,</w:t>
            </w:r>
          </w:p>
          <w:p w14:paraId="303062DD" w14:textId="77777777" w:rsidR="00480126" w:rsidRPr="00A84709" w:rsidRDefault="00F705FC">
            <w:pPr>
              <w:pStyle w:val="TableParagraph"/>
              <w:spacing w:before="20" w:line="242" w:lineRule="exact"/>
              <w:ind w:left="109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r w:rsidRPr="00A8470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HDMI</w:t>
            </w:r>
          </w:p>
          <w:p w14:paraId="4B4D97E5" w14:textId="77777777" w:rsidR="00147BD6" w:rsidRPr="00A84709" w:rsidRDefault="00147BD6" w:rsidP="00147BD6">
            <w:pPr>
              <w:pStyle w:val="TableParagraph"/>
              <w:spacing w:before="4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r w:rsidRPr="00A8470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DP</w:t>
            </w:r>
          </w:p>
          <w:p w14:paraId="1855306C" w14:textId="7AC8FD56" w:rsidR="00147BD6" w:rsidRPr="00A84709" w:rsidRDefault="00147BD6" w:rsidP="00147BD6">
            <w:pPr>
              <w:pStyle w:val="TableParagraph"/>
              <w:spacing w:before="20" w:line="242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4xUSB,</w:t>
            </w:r>
            <w:r w:rsidRPr="00A8470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8470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tym</w:t>
            </w:r>
            <w:r w:rsidRPr="00A8470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A8470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najmniej</w:t>
            </w:r>
            <w:r w:rsidRPr="00A8470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2xUSB</w:t>
            </w:r>
            <w:r w:rsidRPr="00A8470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3.0</w:t>
            </w:r>
          </w:p>
        </w:tc>
        <w:tc>
          <w:tcPr>
            <w:tcW w:w="1275" w:type="dxa"/>
          </w:tcPr>
          <w:p w14:paraId="1855306D" w14:textId="77777777" w:rsidR="00480126" w:rsidRPr="00A84709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147BD6" w14:paraId="44212EF4" w14:textId="77777777" w:rsidTr="00147BD6">
        <w:trPr>
          <w:trHeight w:val="1205"/>
        </w:trPr>
        <w:tc>
          <w:tcPr>
            <w:tcW w:w="557" w:type="dxa"/>
          </w:tcPr>
          <w:p w14:paraId="2FC415BE" w14:textId="2141AEFB" w:rsidR="00147BD6" w:rsidRPr="00A84709" w:rsidRDefault="00147BD6">
            <w:pPr>
              <w:pStyle w:val="TableParagraph"/>
              <w:spacing w:line="268" w:lineRule="exact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 w:rsidR="008D22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</w:t>
            </w: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1082DF2F" w14:textId="773A089F" w:rsidR="00147BD6" w:rsidRPr="00A84709" w:rsidRDefault="00147BD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389" w:type="dxa"/>
          </w:tcPr>
          <w:p w14:paraId="4DB374B7" w14:textId="77777777" w:rsidR="00147BD6" w:rsidRPr="00A84709" w:rsidRDefault="00147BD6" w:rsidP="00147BD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Serwis</w:t>
            </w:r>
            <w:r w:rsidRPr="00A84709">
              <w:rPr>
                <w:rFonts w:asciiTheme="minorHAnsi" w:hAnsiTheme="minorHAnsi" w:cstheme="minorHAnsi"/>
                <w:spacing w:val="35"/>
                <w:sz w:val="20"/>
                <w:szCs w:val="20"/>
              </w:rPr>
              <w:t xml:space="preserve"> 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urządzeń</w:t>
            </w:r>
            <w:r w:rsidRPr="00A84709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 w:rsidRPr="00A84709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realizowany</w:t>
            </w:r>
            <w:r w:rsidRPr="00A84709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bezpośrednio</w:t>
            </w:r>
            <w:r w:rsidRPr="00A84709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 </w:t>
            </w:r>
            <w:r w:rsidRPr="00A8470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przez</w:t>
            </w:r>
          </w:p>
          <w:p w14:paraId="7891776E" w14:textId="77777777" w:rsidR="00147BD6" w:rsidRPr="00A84709" w:rsidRDefault="00147BD6" w:rsidP="00147BD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r w:rsidRPr="00A8470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i/lub</w:t>
            </w:r>
            <w:r w:rsidRPr="00A8470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autoryzowany</w:t>
            </w:r>
            <w:r w:rsidRPr="00A84709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serwis</w:t>
            </w:r>
            <w:r w:rsidRPr="00A8470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producenta.</w:t>
            </w:r>
          </w:p>
          <w:p w14:paraId="7F9FA6D3" w14:textId="77777777" w:rsidR="00147BD6" w:rsidRPr="00A84709" w:rsidRDefault="00147BD6" w:rsidP="00147BD6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Minimalny</w:t>
            </w:r>
            <w:r w:rsidRPr="00A84709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czas</w:t>
            </w:r>
            <w:r w:rsidRPr="00A84709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trwania</w:t>
            </w:r>
            <w:r w:rsidRPr="00A84709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gwarancji</w:t>
            </w:r>
            <w:r w:rsidRPr="00A84709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wynosi</w:t>
            </w:r>
            <w:r w:rsidRPr="00A84709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Pr="00A84709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miesięcy</w:t>
            </w:r>
            <w:r w:rsidRPr="00A84709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A84709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A8470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daty</w:t>
            </w:r>
          </w:p>
          <w:p w14:paraId="07B8DAA8" w14:textId="2ACFF433" w:rsidR="00147BD6" w:rsidRPr="00A84709" w:rsidRDefault="00147BD6" w:rsidP="00147BD6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dostawy.</w:t>
            </w:r>
          </w:p>
        </w:tc>
        <w:tc>
          <w:tcPr>
            <w:tcW w:w="1275" w:type="dxa"/>
          </w:tcPr>
          <w:p w14:paraId="59A90492" w14:textId="71712FFF" w:rsidR="00147BD6" w:rsidRPr="00A84709" w:rsidRDefault="00147BD6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334A0C" w14:paraId="0B6ECA3A" w14:textId="77777777" w:rsidTr="008D2203">
        <w:trPr>
          <w:trHeight w:val="2144"/>
        </w:trPr>
        <w:tc>
          <w:tcPr>
            <w:tcW w:w="557" w:type="dxa"/>
          </w:tcPr>
          <w:p w14:paraId="76808257" w14:textId="620C9F47" w:rsidR="00334A0C" w:rsidRPr="00A84709" w:rsidRDefault="00334A0C">
            <w:pPr>
              <w:pStyle w:val="TableParagraph"/>
              <w:spacing w:line="268" w:lineRule="exact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 w:rsidR="008D22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6</w:t>
            </w: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3B1543BC" w14:textId="4307CA1F" w:rsidR="00334A0C" w:rsidRPr="00A84709" w:rsidRDefault="00334A0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z w:val="20"/>
                <w:szCs w:val="20"/>
              </w:rPr>
              <w:t>Certyfikat</w:t>
            </w:r>
          </w:p>
        </w:tc>
        <w:tc>
          <w:tcPr>
            <w:tcW w:w="5389" w:type="dxa"/>
          </w:tcPr>
          <w:p w14:paraId="6C50DCFB" w14:textId="77777777" w:rsidR="008D2203" w:rsidRPr="008D2203" w:rsidRDefault="008D2203" w:rsidP="008D220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Certyfikat ISO 9001 dla producenta monitora (załączyć dokument potwierdzający spełnianie wymogu)</w:t>
            </w:r>
          </w:p>
          <w:p w14:paraId="753A8962" w14:textId="77777777" w:rsidR="008D2203" w:rsidRPr="008D2203" w:rsidRDefault="008D2203" w:rsidP="008D220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Certyfikat ISO 14001 dla producenta monitora (załączyć dokument potwierdzający spełnianie wymogu)</w:t>
            </w:r>
          </w:p>
          <w:p w14:paraId="61B56CB6" w14:textId="77777777" w:rsidR="008D2203" w:rsidRPr="008D2203" w:rsidRDefault="008D2203" w:rsidP="008D220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Deklaracja zgodności CE (załączyć do oferty)</w:t>
            </w:r>
          </w:p>
          <w:p w14:paraId="0818628E" w14:textId="77777777" w:rsidR="008D2203" w:rsidRPr="008D2203" w:rsidRDefault="008D2203" w:rsidP="008D220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Certyfikat EPEAT Gold dla oferowanego modelu monitora, dla Polski lub kraju członkowskiego UE – do oferty należy załączyć wydruk ze strony https://www.epeat.net/search-computers-and-displays - załączyć do oferty wydruk z strony</w:t>
            </w:r>
          </w:p>
          <w:p w14:paraId="39D44E27" w14:textId="2A898C4C" w:rsidR="00334A0C" w:rsidRPr="00A84709" w:rsidRDefault="008D2203" w:rsidP="008D220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 xml:space="preserve">Certyfikat TCO </w:t>
            </w:r>
            <w:proofErr w:type="spellStart"/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Certified</w:t>
            </w:r>
            <w:proofErr w:type="spellEnd"/>
            <w:r w:rsidRPr="008D2203">
              <w:rPr>
                <w:rFonts w:asciiTheme="minorHAnsi" w:hAnsiTheme="minorHAnsi" w:cstheme="minorHAnsi"/>
                <w:sz w:val="20"/>
                <w:szCs w:val="20"/>
              </w:rPr>
              <w:t xml:space="preserve"> Edge Displays dla oferowanego modelu monitora - do oferty załączyć certyfikat lub wydruk ze strony http://tcocertified.com/product-finder/</w:t>
            </w:r>
          </w:p>
        </w:tc>
        <w:tc>
          <w:tcPr>
            <w:tcW w:w="1275" w:type="dxa"/>
          </w:tcPr>
          <w:p w14:paraId="20C6F341" w14:textId="08A82D13" w:rsidR="00334A0C" w:rsidRPr="00A84709" w:rsidRDefault="00334A0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A8470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8D2203" w14:paraId="4C6F6CC5" w14:textId="77777777" w:rsidTr="008D2203">
        <w:trPr>
          <w:trHeight w:val="2144"/>
        </w:trPr>
        <w:tc>
          <w:tcPr>
            <w:tcW w:w="557" w:type="dxa"/>
          </w:tcPr>
          <w:p w14:paraId="125900A3" w14:textId="46E57A0A" w:rsidR="008D2203" w:rsidRPr="00A84709" w:rsidRDefault="008D2203">
            <w:pPr>
              <w:pStyle w:val="TableParagraph"/>
              <w:spacing w:line="268" w:lineRule="exact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849" w:type="dxa"/>
          </w:tcPr>
          <w:p w14:paraId="7B7A2EA0" w14:textId="5055C1C1" w:rsidR="008D2203" w:rsidRPr="00A84709" w:rsidRDefault="008D220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5389" w:type="dxa"/>
          </w:tcPr>
          <w:p w14:paraId="2B0140AB" w14:textId="77777777" w:rsidR="008D2203" w:rsidRPr="008D2203" w:rsidRDefault="008D2203" w:rsidP="008D220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Dołączone oprogramowanie producenta monitora z bezterminową licencją na użytkowanie, umożliwiające zarządzanie oferowanym monitorem bezpośrednio z poziomu systemu operacyjnego podłączonego komputera w zakresie:</w:t>
            </w:r>
          </w:p>
          <w:p w14:paraId="6A1A9E9C" w14:textId="77777777" w:rsidR="008D2203" w:rsidRPr="008D2203" w:rsidRDefault="008D2203" w:rsidP="008D220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ab/>
              <w:t>Konfiguracji ustawień wyświetlania obrazu, w tym min:</w:t>
            </w:r>
          </w:p>
          <w:p w14:paraId="1A43B33F" w14:textId="464A9F26" w:rsidR="008D2203" w:rsidRPr="008D2203" w:rsidRDefault="0049114E" w:rsidP="0049114E">
            <w:pPr>
              <w:pStyle w:val="TableParagraph"/>
              <w:spacing w:before="1"/>
              <w:ind w:left="57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8D2203" w:rsidRPr="008D2203">
              <w:rPr>
                <w:rFonts w:asciiTheme="minorHAnsi" w:hAnsiTheme="minorHAnsi" w:cstheme="minorHAnsi"/>
                <w:sz w:val="20"/>
                <w:szCs w:val="20"/>
              </w:rPr>
              <w:t xml:space="preserve">jasność i kontrast (w trybie ręcznym oraz według ustalonego przez użytkownika harmonogramu), </w:t>
            </w:r>
          </w:p>
          <w:p w14:paraId="324032EE" w14:textId="714DD482" w:rsidR="008D2203" w:rsidRPr="008D2203" w:rsidRDefault="0049114E" w:rsidP="0049114E">
            <w:pPr>
              <w:pStyle w:val="TableParagraph"/>
              <w:spacing w:before="1"/>
              <w:ind w:left="57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8D2203" w:rsidRPr="008D2203">
              <w:rPr>
                <w:rFonts w:asciiTheme="minorHAnsi" w:hAnsiTheme="minorHAnsi" w:cstheme="minorHAnsi"/>
                <w:sz w:val="20"/>
                <w:szCs w:val="20"/>
              </w:rPr>
              <w:t xml:space="preserve">kolor (w trybie ręcznym oraz automatycznym dla określonych aplikacji), </w:t>
            </w:r>
          </w:p>
          <w:p w14:paraId="63EEB365" w14:textId="542DADE0" w:rsidR="008D2203" w:rsidRPr="008D2203" w:rsidRDefault="0049114E" w:rsidP="0049114E">
            <w:pPr>
              <w:pStyle w:val="TableParagraph"/>
              <w:spacing w:before="1"/>
              <w:ind w:left="57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8D2203" w:rsidRPr="008D2203">
              <w:rPr>
                <w:rFonts w:asciiTheme="minorHAnsi" w:hAnsiTheme="minorHAnsi" w:cstheme="minorHAnsi"/>
                <w:sz w:val="20"/>
                <w:szCs w:val="20"/>
              </w:rPr>
              <w:t>rozdzielczość wyświetlania, częstotliwość odświeżania ekranu oraz orientacja ekranu.</w:t>
            </w:r>
          </w:p>
          <w:p w14:paraId="576508D9" w14:textId="77777777" w:rsidR="008D2203" w:rsidRPr="008D2203" w:rsidRDefault="008D2203" w:rsidP="008D220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ab/>
              <w:t>Sposobu wyświetlania wielu okien poszczególnych aplikacji jednocześnie w predefiniowanym lub niestandardowym (stworzonym przez użytkownika) układzie, z możliwością przypisania układu wyświetlania okien do konkretnych aplikacji.</w:t>
            </w:r>
          </w:p>
          <w:p w14:paraId="5A1160E5" w14:textId="77777777" w:rsidR="008D2203" w:rsidRPr="008D2203" w:rsidRDefault="008D2203" w:rsidP="008D220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ab/>
              <w:t>Aktualizacji oprogramowania układowego monitora oraz oprogramowania zarządzającego.</w:t>
            </w:r>
          </w:p>
          <w:p w14:paraId="195B9FEC" w14:textId="67BF18E4" w:rsidR="008D2203" w:rsidRPr="008D2203" w:rsidRDefault="008D2203" w:rsidP="008D220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ab/>
              <w:t>Możliwość wyeksportowania oraz importowania ustawień.</w:t>
            </w:r>
          </w:p>
        </w:tc>
        <w:tc>
          <w:tcPr>
            <w:tcW w:w="1275" w:type="dxa"/>
          </w:tcPr>
          <w:p w14:paraId="6B12D482" w14:textId="7744A844" w:rsidR="008D2203" w:rsidRPr="00A84709" w:rsidRDefault="008D2203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</w:tbl>
    <w:p w14:paraId="18553081" w14:textId="77777777" w:rsidR="00480126" w:rsidRDefault="00480126">
      <w:pPr>
        <w:spacing w:before="2"/>
        <w:rPr>
          <w:b/>
          <w:sz w:val="29"/>
        </w:rPr>
      </w:pPr>
    </w:p>
    <w:p w14:paraId="18553082" w14:textId="77777777" w:rsidR="00480126" w:rsidRDefault="00F705FC" w:rsidP="00DA378D">
      <w:pPr>
        <w:pStyle w:val="Tekstpodstawowy"/>
        <w:spacing w:before="56" w:line="256" w:lineRule="auto"/>
        <w:ind w:left="116"/>
        <w:jc w:val="both"/>
      </w:pPr>
      <w:r>
        <w:t>Wykonawca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oświadcza,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zaoferowany</w:t>
      </w:r>
      <w:r>
        <w:rPr>
          <w:spacing w:val="-4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wymagane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parametry.</w:t>
      </w:r>
    </w:p>
    <w:sectPr w:rsidR="00480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8B721" w14:textId="77777777" w:rsidR="0034196D" w:rsidRDefault="0034196D">
      <w:r>
        <w:separator/>
      </w:r>
    </w:p>
  </w:endnote>
  <w:endnote w:type="continuationSeparator" w:id="0">
    <w:p w14:paraId="384C59B2" w14:textId="77777777" w:rsidR="0034196D" w:rsidRDefault="0034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7B4A" w14:textId="77777777" w:rsidR="00CA67CC" w:rsidRDefault="00CA67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8" w14:textId="77777777" w:rsidR="00480126" w:rsidRDefault="00F705FC">
                          <w:pPr>
                            <w:spacing w:line="245" w:lineRule="exact"/>
                            <w:ind w:left="62" w:right="6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…………………………………………………………………………………………………………………………………………………………….</w:t>
                          </w:r>
                        </w:p>
                        <w:p w14:paraId="18553089" w14:textId="77777777" w:rsidR="00480126" w:rsidRDefault="00F705FC">
                          <w:pPr>
                            <w:ind w:left="62" w:right="62"/>
                            <w:jc w:val="center"/>
                          </w:pPr>
                          <w:r>
                            <w:t>Podpis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uprawnionej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składania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oświadczeń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woli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imieniu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Wykonawcy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8" w14:textId="77777777" w:rsidR="00480126" w:rsidRDefault="00F705FC">
                    <w:pPr>
                      <w:spacing w:line="245" w:lineRule="exact"/>
                      <w:ind w:left="62" w:right="62"/>
                      <w:jc w:val="center"/>
                    </w:pPr>
                    <w:r>
                      <w:rPr>
                        <w:spacing w:val="-2"/>
                      </w:rPr>
                      <w:t>…………………………………………………………………………………………………………………………………………………………….</w:t>
                    </w:r>
                  </w:p>
                  <w:p w14:paraId="18553089" w14:textId="77777777" w:rsidR="00480126" w:rsidRDefault="00F705FC">
                    <w:pPr>
                      <w:ind w:left="62" w:right="62"/>
                      <w:jc w:val="center"/>
                    </w:pPr>
                    <w:r>
                      <w:t>Podpis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uprawnionej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składania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oświadczeń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woli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imieniu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Wykonawcy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A7444" w14:textId="77777777" w:rsidR="00CA67CC" w:rsidRDefault="00CA67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8ADF" w14:textId="77777777" w:rsidR="0034196D" w:rsidRDefault="0034196D">
      <w:r>
        <w:separator/>
      </w:r>
    </w:p>
  </w:footnote>
  <w:footnote w:type="continuationSeparator" w:id="0">
    <w:p w14:paraId="2A2A8392" w14:textId="77777777" w:rsidR="0034196D" w:rsidRDefault="0034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FB59F" w14:textId="77777777" w:rsidR="00CA67CC" w:rsidRDefault="00CA67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1FB03CF4" w:rsidR="00480126" w:rsidRDefault="00F705F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206B40">
                            <w:rPr>
                              <w:color w:val="FF0000"/>
                              <w:spacing w:val="-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1FB03CF4" w:rsidR="00480126" w:rsidRDefault="00F705FC">
                    <w:pPr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206B40">
                      <w:rPr>
                        <w:color w:val="FF0000"/>
                        <w:spacing w:val="-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F074D" w14:textId="77777777" w:rsidR="00CA67CC" w:rsidRDefault="00CA67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A0A91"/>
    <w:rsid w:val="000B4172"/>
    <w:rsid w:val="000D7653"/>
    <w:rsid w:val="001018D2"/>
    <w:rsid w:val="001250FF"/>
    <w:rsid w:val="001259F2"/>
    <w:rsid w:val="00147BD6"/>
    <w:rsid w:val="00206B40"/>
    <w:rsid w:val="00263882"/>
    <w:rsid w:val="002D20B9"/>
    <w:rsid w:val="002E031B"/>
    <w:rsid w:val="002F47A2"/>
    <w:rsid w:val="00334A0C"/>
    <w:rsid w:val="0034196D"/>
    <w:rsid w:val="003D2B1F"/>
    <w:rsid w:val="004652B4"/>
    <w:rsid w:val="00480126"/>
    <w:rsid w:val="0049114E"/>
    <w:rsid w:val="004B6BE7"/>
    <w:rsid w:val="00592908"/>
    <w:rsid w:val="00644B81"/>
    <w:rsid w:val="006E46F5"/>
    <w:rsid w:val="0071126F"/>
    <w:rsid w:val="00716B36"/>
    <w:rsid w:val="00767AB2"/>
    <w:rsid w:val="007E2C48"/>
    <w:rsid w:val="007F6E25"/>
    <w:rsid w:val="00853D71"/>
    <w:rsid w:val="00865445"/>
    <w:rsid w:val="008A1BB8"/>
    <w:rsid w:val="008A61A7"/>
    <w:rsid w:val="008C145F"/>
    <w:rsid w:val="008D2203"/>
    <w:rsid w:val="008E7856"/>
    <w:rsid w:val="008F7BB2"/>
    <w:rsid w:val="00940290"/>
    <w:rsid w:val="00993B7E"/>
    <w:rsid w:val="009A2F6C"/>
    <w:rsid w:val="00A84709"/>
    <w:rsid w:val="00A854CF"/>
    <w:rsid w:val="00AA57D9"/>
    <w:rsid w:val="00AB05FD"/>
    <w:rsid w:val="00B51B2E"/>
    <w:rsid w:val="00B575FE"/>
    <w:rsid w:val="00B877E5"/>
    <w:rsid w:val="00BD1E13"/>
    <w:rsid w:val="00C10686"/>
    <w:rsid w:val="00C2236F"/>
    <w:rsid w:val="00C551D9"/>
    <w:rsid w:val="00C810D8"/>
    <w:rsid w:val="00C96304"/>
    <w:rsid w:val="00CA640F"/>
    <w:rsid w:val="00CA67CC"/>
    <w:rsid w:val="00D07134"/>
    <w:rsid w:val="00D544F1"/>
    <w:rsid w:val="00DA378D"/>
    <w:rsid w:val="00DE0360"/>
    <w:rsid w:val="00DE3E5F"/>
    <w:rsid w:val="00E266C5"/>
    <w:rsid w:val="00EB508F"/>
    <w:rsid w:val="00F24AB1"/>
    <w:rsid w:val="00F54482"/>
    <w:rsid w:val="00F705FC"/>
    <w:rsid w:val="00FA22B2"/>
    <w:rsid w:val="00F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link w:val="TytuZnak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8E7856"/>
    <w:rPr>
      <w:rFonts w:ascii="Calibri" w:eastAsia="Calibri" w:hAnsi="Calibri" w:cs="Calibri"/>
      <w:b/>
      <w:bCs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9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Kochana</dc:creator>
  <cp:lastModifiedBy>Tomasz Pater</cp:lastModifiedBy>
  <cp:revision>5</cp:revision>
  <dcterms:created xsi:type="dcterms:W3CDTF">2025-04-23T10:14:00Z</dcterms:created>
  <dcterms:modified xsi:type="dcterms:W3CDTF">2025-05-07T10:44:00Z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