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CE" w:rsidRPr="00C112BF" w:rsidRDefault="00B60995" w:rsidP="00E960CE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2_część_6 do zapytania nr </w:t>
      </w:r>
      <w:r w:rsidR="003F3B99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960CE" w:rsidRPr="00C112BF" w:rsidRDefault="00E960CE" w:rsidP="00E960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12BF">
        <w:rPr>
          <w:rFonts w:ascii="Times New Roman" w:hAnsi="Times New Roman" w:cs="Times New Roman"/>
          <w:b/>
        </w:rPr>
        <w:t xml:space="preserve">Opis przedmiotu zamówienia – </w:t>
      </w:r>
      <w:r w:rsidRPr="00C112BF">
        <w:rPr>
          <w:rFonts w:ascii="Times New Roman" w:hAnsi="Times New Roman" w:cs="Times New Roman"/>
        </w:rPr>
        <w:t xml:space="preserve">część nr </w:t>
      </w:r>
      <w:r w:rsidR="00B60995">
        <w:rPr>
          <w:rFonts w:ascii="Times New Roman" w:hAnsi="Times New Roman" w:cs="Times New Roman"/>
        </w:rPr>
        <w:t>6</w:t>
      </w:r>
    </w:p>
    <w:p w:rsidR="00E960CE" w:rsidRPr="00C112BF" w:rsidRDefault="00E960CE" w:rsidP="00E960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2BF">
        <w:rPr>
          <w:rFonts w:ascii="Times New Roman" w:hAnsi="Times New Roman" w:cs="Times New Roman"/>
        </w:rPr>
        <w:t xml:space="preserve">(Parametry </w:t>
      </w:r>
      <w:proofErr w:type="spellStart"/>
      <w:r w:rsidRPr="00C112BF">
        <w:rPr>
          <w:rFonts w:ascii="Times New Roman" w:hAnsi="Times New Roman" w:cs="Times New Roman"/>
        </w:rPr>
        <w:t>techniczno</w:t>
      </w:r>
      <w:proofErr w:type="spellEnd"/>
      <w:r w:rsidRPr="00C112BF">
        <w:rPr>
          <w:rFonts w:ascii="Times New Roman" w:hAnsi="Times New Roman" w:cs="Times New Roman"/>
        </w:rPr>
        <w:t xml:space="preserve"> – użytkowe) </w:t>
      </w:r>
    </w:p>
    <w:p w:rsidR="00E960CE" w:rsidRPr="00C112BF" w:rsidRDefault="00E960CE" w:rsidP="00E960CE">
      <w:pPr>
        <w:spacing w:after="0" w:line="240" w:lineRule="auto"/>
        <w:rPr>
          <w:rFonts w:ascii="Times New Roman" w:hAnsi="Times New Roman" w:cs="Times New Roman"/>
        </w:rPr>
      </w:pPr>
    </w:p>
    <w:p w:rsidR="00E960CE" w:rsidRPr="00C112BF" w:rsidRDefault="00E960CE" w:rsidP="00E960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960CE" w:rsidRPr="00C112BF" w:rsidRDefault="00C86978" w:rsidP="00E960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Kolumna laparoskopowa 3D</w:t>
      </w:r>
    </w:p>
    <w:p w:rsidR="00E960CE" w:rsidRPr="00C112BF" w:rsidRDefault="00E960CE" w:rsidP="00E960C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12276B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12276B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12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Urządzenie oraz wszystkie elementy składowe fabrycznie nowe, rok produkcji </w:t>
            </w:r>
            <w:r w:rsidR="007808BA">
              <w:rPr>
                <w:rFonts w:ascii="Times New Roman" w:hAnsi="Times New Roman" w:cs="Times New Roman"/>
              </w:rPr>
              <w:t xml:space="preserve">nie wcześniej niż </w:t>
            </w:r>
            <w:r w:rsidRPr="00C112BF">
              <w:rPr>
                <w:rFonts w:ascii="Times New Roman" w:hAnsi="Times New Roman" w:cs="Times New Roman"/>
              </w:rPr>
              <w:t>2024. Urządzenie gotowe do użytku bez żadnych dodatkowych zakupów lub inwestycji.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55BBF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F55BBF" w:rsidRPr="00C112BF" w:rsidRDefault="00F55BBF" w:rsidP="00F55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2BF">
              <w:rPr>
                <w:rFonts w:ascii="Times New Roman" w:hAnsi="Times New Roman" w:cs="Times New Roman"/>
                <w:b/>
                <w:sz w:val="24"/>
                <w:szCs w:val="24"/>
              </w:rPr>
              <w:t>Uniwersalny sterownik kamery 2D/3D</w:t>
            </w: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F55BBF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2BF">
              <w:rPr>
                <w:rFonts w:ascii="Times New Roman" w:hAnsi="Times New Roman" w:cs="Times New Roman"/>
              </w:rPr>
              <w:t xml:space="preserve">Uniwersalny sterownik kamery umożliwiający podłączenie kamer 2D i </w:t>
            </w:r>
            <w:proofErr w:type="spellStart"/>
            <w:r w:rsidRPr="00C112BF">
              <w:rPr>
                <w:rFonts w:ascii="Times New Roman" w:hAnsi="Times New Roman" w:cs="Times New Roman"/>
              </w:rPr>
              <w:t>wideoendoskopów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z możliwością obrazowania 3D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34E6D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4E6D" w:rsidRPr="00C112BF" w:rsidRDefault="00134E6D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34E6D" w:rsidRPr="00C112BF" w:rsidRDefault="00134E6D" w:rsidP="00C603AD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Sterownik sam rozpoznaje rodzaj podłączonej kamery</w:t>
            </w:r>
          </w:p>
        </w:tc>
        <w:tc>
          <w:tcPr>
            <w:tcW w:w="2056" w:type="dxa"/>
            <w:vAlign w:val="center"/>
          </w:tcPr>
          <w:p w:rsidR="00134E6D" w:rsidRPr="00C112BF" w:rsidRDefault="00134E6D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34E6D" w:rsidRPr="00C112BF" w:rsidRDefault="00134E6D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4E6D" w:rsidRPr="00C112BF" w:rsidRDefault="00134E6D" w:rsidP="00134E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F55BBF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2BF">
              <w:rPr>
                <w:rFonts w:ascii="Times New Roman" w:hAnsi="Times New Roman" w:cs="Times New Roman"/>
              </w:rPr>
              <w:t xml:space="preserve">Zakres pracy sterownika kamery umożliwiający obrazowanie efektu fluorescencji zieleni </w:t>
            </w:r>
            <w:proofErr w:type="spellStart"/>
            <w:r w:rsidRPr="00C112BF">
              <w:rPr>
                <w:rFonts w:ascii="Times New Roman" w:hAnsi="Times New Roman" w:cs="Times New Roman"/>
              </w:rPr>
              <w:t>indocyjaninowej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(ICG) w zakresie bliskiej podczerwieni (NIR) z wykorzystaniem oferowanej głowicy wideokamery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F55BBF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Obsługiwane formaty 1080p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F55BBF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Tryb wizualizacji Red Enhancement – funkcja wzmocnienia odcieni koloru czerwonego, umożliwia uzyskanie silniejszego wizualnego rozgraniczenia różnych struktur tkankowych i unaczynienia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C603AD">
        <w:trPr>
          <w:cantSplit/>
          <w:trHeight w:val="771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F55BBF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Wyjścia cyfrowe 4x 3G-SDI, 4x DVI-D, HD-SDI, rozdzielczość 1080p, 50Hz/60Hz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C603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1227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F55BBF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Sterowanie funkcjami menu z poziomu sterownika kamery lub ze „strefy czystej” przez operatora z głowicy kamery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12276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122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34E6D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4E6D" w:rsidRPr="00C112BF" w:rsidRDefault="00134E6D" w:rsidP="00134E6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4E6D" w:rsidRPr="00C112BF" w:rsidRDefault="00134E6D" w:rsidP="00134E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Algorytm redukcji dymu -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Smoke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Reduction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– pozwala w otoczeniu wypełnionym dymem uzyskać klarowny obraz i tym samym lepszą widoczność</w:t>
            </w:r>
          </w:p>
        </w:tc>
        <w:tc>
          <w:tcPr>
            <w:tcW w:w="2056" w:type="dxa"/>
            <w:vAlign w:val="center"/>
          </w:tcPr>
          <w:p w:rsidR="00134E6D" w:rsidRPr="00C112BF" w:rsidRDefault="00134E6D" w:rsidP="00134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34E6D" w:rsidRPr="00C112BF" w:rsidRDefault="00134E6D" w:rsidP="00134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4E6D" w:rsidRPr="00C112BF" w:rsidRDefault="00134E6D" w:rsidP="00134E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Połączenie ze źródłem światła poprzez gniazdo Mis-Bus umożliwiające sterowanie funkcjami światła LED poprzez przyciski na głowicy kamery: włączanie/wyłączanie światła, tryby pracy: ręczny, automatyczny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815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Zoom cyfrowy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x1,8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708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dostosowania jasności obrazu w skali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-5 do 5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5E45" w:rsidRPr="00C112BF" w:rsidTr="00C603AD">
        <w:trPr>
          <w:cantSplit/>
          <w:trHeight w:val="619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regulacji kontrastu w skali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-5 do 5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wyostrzenia krawędzi  w skali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-5 do 5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Zaprogramowane tryby pracy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min.: chirurgia ogólna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, ginekologia, urologia,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cardio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torako</w:t>
            </w:r>
            <w:proofErr w:type="spellEnd"/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Możliwość przypisania indywidualnych ustawień dla 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color w:val="000000"/>
              </w:rPr>
              <w:t>3 użytkowników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Możliwość wyświetlania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PoP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– dwóch obrazów obok siebie z różnymi trybami wizualizacji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Sterownik kamery rozpoznaje podłączona głowicę i automatycznie dostosowuje parametry obrazu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25E45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Ustawienie języka menu w tym język polski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025E45" w:rsidRPr="00C112BF" w:rsidRDefault="00025E45" w:rsidP="00C603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1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Videolaparoskop</w:t>
            </w:r>
            <w:proofErr w:type="spellEnd"/>
            <w:r w:rsidRPr="00C11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3D Full HD 30°</w:t>
            </w: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Przetworniki obrazu 2x 1/3’’ CMOS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Wizualizacja w trybie 3D i 2D (przełączanie trybów za pomocą  przycisku na </w:t>
            </w:r>
            <w:proofErr w:type="spellStart"/>
            <w:r w:rsidRPr="00C112BF">
              <w:rPr>
                <w:rFonts w:ascii="Times New Roman" w:hAnsi="Times New Roman" w:cs="Times New Roman"/>
              </w:rPr>
              <w:t>wideolaparoskopie</w:t>
            </w:r>
            <w:proofErr w:type="spellEnd"/>
            <w:r w:rsidRPr="00C112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Rozdzielczość Full HD 1920x1080, skan progresywny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Zakres pracy </w:t>
            </w:r>
            <w:proofErr w:type="spellStart"/>
            <w:r w:rsidRPr="00C112BF">
              <w:rPr>
                <w:rFonts w:ascii="Times New Roman" w:hAnsi="Times New Roman" w:cs="Times New Roman"/>
              </w:rPr>
              <w:t>wideolaparoskopu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umożliwiający obrazowanie efektu fluorescencji zieleni </w:t>
            </w:r>
            <w:proofErr w:type="spellStart"/>
            <w:r w:rsidRPr="00C112BF">
              <w:rPr>
                <w:rFonts w:ascii="Times New Roman" w:hAnsi="Times New Roman" w:cs="Times New Roman"/>
              </w:rPr>
              <w:t>indocyjaninowej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(ICG) w zakresie bliskiej podczerwieni (NIR)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Kąt patrzenia 30°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Konstrukcja </w:t>
            </w:r>
          </w:p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Zintegrowany system: kamera, światłowód, optyka.</w:t>
            </w:r>
          </w:p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- Przewód sygnałowy i światłowodowy zintegrowany w jednym przewodzie 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Przygotowanie bez konieczności sterylizacji </w:t>
            </w:r>
            <w:proofErr w:type="spellStart"/>
            <w:r w:rsidRPr="00C112BF">
              <w:rPr>
                <w:rFonts w:ascii="Times New Roman" w:hAnsi="Times New Roman" w:cs="Times New Roman"/>
              </w:rPr>
              <w:t>wideolaparoskopu</w:t>
            </w:r>
            <w:proofErr w:type="spellEnd"/>
            <w:r w:rsidR="0012276B">
              <w:rPr>
                <w:rFonts w:ascii="Times New Roman" w:hAnsi="Times New Roman" w:cs="Times New Roman"/>
              </w:rPr>
              <w:t xml:space="preserve"> </w:t>
            </w:r>
            <w:r w:rsidRPr="00C112BF">
              <w:rPr>
                <w:rFonts w:ascii="Times New Roman" w:hAnsi="Times New Roman" w:cs="Times New Roman"/>
              </w:rPr>
              <w:t>(gotowość do pracy w każdy</w:t>
            </w:r>
            <w:r w:rsidR="0012276B">
              <w:rPr>
                <w:rFonts w:ascii="Times New Roman" w:hAnsi="Times New Roman" w:cs="Times New Roman"/>
              </w:rPr>
              <w:t>m momencie, wydłużona żywotność</w:t>
            </w:r>
            <w:r w:rsidRPr="00C112BF">
              <w:rPr>
                <w:rFonts w:ascii="Times New Roman" w:hAnsi="Times New Roman" w:cs="Times New Roman"/>
              </w:rPr>
              <w:t xml:space="preserve">).Współpraca z jednorazowymi rękawami sterylnymi całkowicie oddzielającymi urządzenie od części „brudnej”. 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  <w:r w:rsidR="0012276B">
              <w:rPr>
                <w:rFonts w:ascii="Times New Roman" w:hAnsi="Times New Roman" w:cs="Times New Roman"/>
              </w:rPr>
              <w:t>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7623CC" w:rsidRPr="00C112BF" w:rsidRDefault="007623CC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Przyciski - 4 przyciski z możliwością zaprogramowania 8 różnych funkcji np. takich jak: włączanie/wyłączanie światła, wywołanie menu, obrót 180° przełączanie 2D/3D, zapis zdjęć/video, jasność, kontrast, zoom cyfrowy balans bieli, wywołanie dodatkowych efektów wizualizacji pola operacyjnego: podbicie koloru czerwonego, algorytm redukcji zadymienia.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Zapobieganie parowaniu optyki - Ogrzewanie części roboczej optyki całkowicie zapobiegającej parowaniu podczas zabiegu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623CC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23CC" w:rsidRPr="00C112BF" w:rsidRDefault="007623CC" w:rsidP="007623C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23CC" w:rsidRPr="00C112BF" w:rsidRDefault="007623CC" w:rsidP="00762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Ogrzewanie części </w:t>
            </w:r>
            <w:proofErr w:type="spellStart"/>
            <w:r>
              <w:rPr>
                <w:rFonts w:ascii="Times New Roman" w:hAnsi="Times New Roman" w:cs="Times New Roman"/>
              </w:rPr>
              <w:t>robotycznej</w:t>
            </w:r>
            <w:proofErr w:type="spellEnd"/>
            <w:r>
              <w:rPr>
                <w:rFonts w:ascii="Times New Roman" w:hAnsi="Times New Roman" w:cs="Times New Roman"/>
              </w:rPr>
              <w:t xml:space="preserve"> optyki całkowicie zapobiegające jej parowaniu podczas zabiegu z czujnikiem temperatury (dwa niezależne systemy)</w:t>
            </w:r>
          </w:p>
        </w:tc>
        <w:tc>
          <w:tcPr>
            <w:tcW w:w="2056" w:type="dxa"/>
            <w:vAlign w:val="center"/>
          </w:tcPr>
          <w:p w:rsidR="007623CC" w:rsidRPr="00C112BF" w:rsidRDefault="007623CC" w:rsidP="007623C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23CC" w:rsidRPr="00C112BF" w:rsidRDefault="007623CC" w:rsidP="00762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7623CC" w:rsidRPr="00C112BF" w:rsidRDefault="007623CC" w:rsidP="007623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Automatyczne ustawienie ostrości -  autofocus 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Średnica </w:t>
            </w:r>
            <w:r w:rsidR="007808BA">
              <w:rPr>
                <w:rFonts w:ascii="Times New Roman" w:hAnsi="Times New Roman" w:cs="Times New Roman"/>
              </w:rPr>
              <w:t xml:space="preserve">maks. </w:t>
            </w:r>
            <w:r w:rsidRPr="00C112BF">
              <w:rPr>
                <w:rFonts w:ascii="Times New Roman" w:hAnsi="Times New Roman" w:cs="Times New Roman"/>
              </w:rPr>
              <w:t>10mm z zamontowanym rękawem sterylnym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Długość części roboczej </w:t>
            </w:r>
            <w:r w:rsidR="007808BA">
              <w:rPr>
                <w:rFonts w:ascii="Times New Roman" w:hAnsi="Times New Roman" w:cs="Times New Roman"/>
              </w:rPr>
              <w:t xml:space="preserve">min. </w:t>
            </w:r>
            <w:r w:rsidRPr="00C112BF">
              <w:rPr>
                <w:rFonts w:ascii="Times New Roman" w:hAnsi="Times New Roman" w:cs="Times New Roman"/>
              </w:rPr>
              <w:t>315mm z zamontowanym rękawem sterylnym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Długość przewodu </w:t>
            </w:r>
            <w:r w:rsidR="007808BA">
              <w:rPr>
                <w:rFonts w:ascii="Times New Roman" w:hAnsi="Times New Roman" w:cs="Times New Roman"/>
              </w:rPr>
              <w:t xml:space="preserve">min. </w:t>
            </w:r>
            <w:r w:rsidRPr="00C112BF">
              <w:rPr>
                <w:rFonts w:ascii="Times New Roman" w:hAnsi="Times New Roman" w:cs="Times New Roman"/>
              </w:rPr>
              <w:t>4110mm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Typ ochrony CF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780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Rękawy sterylne </w:t>
            </w:r>
            <w:r w:rsidR="007808BA">
              <w:rPr>
                <w:rFonts w:ascii="Times New Roman" w:hAnsi="Times New Roman" w:cs="Times New Roman"/>
              </w:rPr>
              <w:t>min. 2</w:t>
            </w:r>
            <w:r w:rsidRPr="00C112BF">
              <w:rPr>
                <w:rFonts w:ascii="Times New Roman" w:hAnsi="Times New Roman" w:cs="Times New Roman"/>
              </w:rPr>
              <w:t>0 szt</w:t>
            </w:r>
            <w:r w:rsidR="007808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0E062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780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Okulary polaryzacyjne </w:t>
            </w:r>
            <w:r w:rsidR="007808BA">
              <w:rPr>
                <w:rFonts w:ascii="Times New Roman" w:hAnsi="Times New Roman" w:cs="Times New Roman"/>
              </w:rPr>
              <w:t>min. 15 szt.</w:t>
            </w:r>
          </w:p>
        </w:tc>
        <w:tc>
          <w:tcPr>
            <w:tcW w:w="2056" w:type="dxa"/>
            <w:vAlign w:val="center"/>
          </w:tcPr>
          <w:p w:rsidR="008861D6" w:rsidRPr="00C112BF" w:rsidRDefault="000E062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Nakładki polary</w:t>
            </w:r>
            <w:r w:rsidR="007808BA">
              <w:rPr>
                <w:rFonts w:ascii="Times New Roman" w:hAnsi="Times New Roman" w:cs="Times New Roman"/>
              </w:rPr>
              <w:t xml:space="preserve">zacyjne na okulary korekcyjne min. </w:t>
            </w:r>
            <w:r w:rsidRPr="00C112BF">
              <w:rPr>
                <w:rFonts w:ascii="Times New Roman" w:hAnsi="Times New Roman" w:cs="Times New Roman"/>
              </w:rPr>
              <w:t>3 szt.</w:t>
            </w:r>
          </w:p>
        </w:tc>
        <w:tc>
          <w:tcPr>
            <w:tcW w:w="2056" w:type="dxa"/>
            <w:vAlign w:val="center"/>
          </w:tcPr>
          <w:p w:rsidR="008861D6" w:rsidRPr="00C112BF" w:rsidRDefault="000E062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8861D6" w:rsidRPr="00C112BF" w:rsidRDefault="008861D6" w:rsidP="00C603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Głowica kamery 2D wyposażona w przetwornik obrazu typu CMOS</w:t>
            </w: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Kamera Full HD, Typ przetwornika: 1/3 "CMOS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Nagwek"/>
              <w:numPr>
                <w:ilvl w:val="0"/>
                <w:numId w:val="1"/>
              </w:num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Progresywne skanowanie obrazu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Nagwek"/>
              <w:numPr>
                <w:ilvl w:val="0"/>
                <w:numId w:val="1"/>
              </w:numPr>
              <w:jc w:val="center"/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Ogniskowa: 14 do 28 mm – zoom optyczny 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color w:val="000000"/>
              </w:rPr>
              <w:t>2x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Nagwek"/>
              <w:numPr>
                <w:ilvl w:val="0"/>
                <w:numId w:val="1"/>
              </w:numPr>
              <w:jc w:val="center"/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Szybkość migawki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>: 1/60 do 1/60 000 s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Nagwek"/>
              <w:numPr>
                <w:ilvl w:val="0"/>
                <w:numId w:val="1"/>
              </w:numPr>
              <w:jc w:val="center"/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4 przyciski zdalnego sterowania na głowicy kamery z możliwością dowolnej konfiguracji opcji jak np. sterowanie rejestratorem /  nawigacja oraz zmiana  ustawień w menu jednostki sterującej kamerą.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Nagwek"/>
              <w:numPr>
                <w:ilvl w:val="0"/>
                <w:numId w:val="1"/>
              </w:num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Przyciski  na głowicy kamery z możliwością przypisania maksymalnie 8 funkcjom, zgodnie z potrzebami klienta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Automatyczna regulacja jasności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współpracy z optykami ze standardowym przyłączem okularowym</w:t>
            </w:r>
          </w:p>
        </w:tc>
        <w:tc>
          <w:tcPr>
            <w:tcW w:w="2056" w:type="dxa"/>
            <w:vAlign w:val="center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Typ ochrony CF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Zanurzalna w płynach dezynfekcyjnych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8861D6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Możliwość sterylizacji w </w:t>
            </w:r>
            <w:r w:rsidR="004729D4">
              <w:rPr>
                <w:rFonts w:ascii="Times New Roman" w:hAnsi="Times New Roman" w:cs="Times New Roman"/>
              </w:rPr>
              <w:t xml:space="preserve">systemie </w:t>
            </w:r>
            <w:proofErr w:type="spellStart"/>
            <w:r w:rsidRPr="00C112BF">
              <w:rPr>
                <w:rFonts w:ascii="Times New Roman" w:hAnsi="Times New Roman" w:cs="Times New Roman"/>
              </w:rPr>
              <w:t>Sterrad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6" w:type="dxa"/>
          </w:tcPr>
          <w:p w:rsidR="008861D6" w:rsidRPr="00C112BF" w:rsidRDefault="000E0626" w:rsidP="000E062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D75FDA" w:rsidRPr="00C112BF" w:rsidRDefault="00D75FDA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112BF">
              <w:rPr>
                <w:rFonts w:ascii="Times New Roman" w:hAnsi="Times New Roman" w:cs="Times New Roman"/>
                <w:b/>
                <w:bCs/>
              </w:rPr>
              <w:t>Archwizator</w:t>
            </w:r>
            <w:proofErr w:type="spellEnd"/>
            <w:r w:rsidRPr="00C112BF">
              <w:rPr>
                <w:rFonts w:ascii="Times New Roman" w:hAnsi="Times New Roman" w:cs="Times New Roman"/>
                <w:b/>
                <w:bCs/>
              </w:rPr>
              <w:t xml:space="preserve"> Medyczny</w:t>
            </w: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Medyczny komputer nagrywający do rejestracji obrazów endoskopowych </w:t>
            </w:r>
          </w:p>
        </w:tc>
        <w:tc>
          <w:tcPr>
            <w:tcW w:w="2056" w:type="dxa"/>
          </w:tcPr>
          <w:p w:rsidR="00D75FDA" w:rsidRPr="00C112BF" w:rsidRDefault="000E0626" w:rsidP="000E0626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przechowywania danych: na wewnętrznym dysku twardym, CD / DVD, USB lub serwerze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Możliwość uruchomienia nagrywania/zdjęć z pozycji archiwizatora, głowicy kamery, monitora dotykowego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podłączenia drukarki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keepNext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Sterowanie za pomocą zewnętrznego monitora dotykowego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Wejścia wideo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>: 2 x 3G-SDI dla systemu kamer 3D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1 x 3G-SDI do kamer 2D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 System wyjścia wideo 1 x Display port  (monitor 3D), 1 x DVI-I (monitor)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Inne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min.: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1 x RJ45 (połączenie sieciowe Ethernet 10/100/1000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mbit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/ s)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1 x równoważenie potencjału 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1 x mini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jack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dla formatu 2D (gniazdo 3,5 mm - mono)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1 x mini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jack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dla formatu 3D (gniazdo 3,5 mm - mono)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Złącza USB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- 2x USB 3.0 – panel przedni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- 4x USB 3.0 – panel tylni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- 4x USB 2.0 – panel tylni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System operacyjny</w:t>
            </w:r>
            <w:r w:rsidR="007808BA"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: Windows 8.1 Embedded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Industry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Pro (wersja 64Bit)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System operacyjny i oprogramowanie operacyjne na zabe</w:t>
            </w:r>
            <w:r w:rsidR="007808BA">
              <w:rPr>
                <w:rFonts w:ascii="Times New Roman" w:hAnsi="Times New Roman" w:cs="Times New Roman"/>
                <w:color w:val="000000"/>
              </w:rPr>
              <w:t>zpieczonym przed zapisem dysku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SSD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Funkcja "Data Express" – umożliwia w szybki sposób zakończenie dokumentacji (funkcja eksportowania, drukowanie raportów oraz usuwanie danych)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Przeglądarka (oprogramowanie do przeglądania obrazów) zgodna z systemem operacyjnym Windows i OS X (dla kreatora Intel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Delete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dla obsługi danych na wewnętrznym dysku twardym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podłączenia wielu monitorów 2D / 3D z modułem CCU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Zgodność z różnymi serwerami (LAN, HL7, PACS - DICOM 3.0), 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Współpraca z systemem PACS -</w:t>
            </w:r>
            <w:r w:rsidR="00806BF1">
              <w:rPr>
                <w:rFonts w:ascii="Times New Roman" w:hAnsi="Times New Roman" w:cs="Times New Roman"/>
                <w:color w:val="000000"/>
              </w:rPr>
              <w:t xml:space="preserve"> R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IS: Eksport obrazów i video, wywołanie danych pacjenta,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worklist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- wywołanie list modalności. 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W zestawie klucz sprzętowy sieci WLAN</w:t>
            </w:r>
          </w:p>
        </w:tc>
        <w:tc>
          <w:tcPr>
            <w:tcW w:w="2056" w:type="dxa"/>
            <w:vAlign w:val="center"/>
          </w:tcPr>
          <w:p w:rsidR="00D75FDA" w:rsidRPr="00C112BF" w:rsidRDefault="000E0626" w:rsidP="000E06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lastRenderedPageBreak/>
              <w:t>Monit</w:t>
            </w:r>
            <w:r w:rsidR="00CB012D">
              <w:rPr>
                <w:rFonts w:ascii="Times New Roman" w:hAnsi="Times New Roman" w:cs="Times New Roman"/>
                <w:b/>
                <w:bCs/>
              </w:rPr>
              <w:t xml:space="preserve">or LCD </w:t>
            </w:r>
            <w:proofErr w:type="spellStart"/>
            <w:r w:rsidR="00CB012D">
              <w:rPr>
                <w:rFonts w:ascii="Times New Roman" w:hAnsi="Times New Roman" w:cs="Times New Roman"/>
                <w:b/>
                <w:bCs/>
              </w:rPr>
              <w:t>FullHD</w:t>
            </w:r>
            <w:proofErr w:type="spellEnd"/>
            <w:r w:rsidR="00CB012D">
              <w:rPr>
                <w:rFonts w:ascii="Times New Roman" w:hAnsi="Times New Roman" w:cs="Times New Roman"/>
                <w:b/>
                <w:bCs/>
              </w:rPr>
              <w:t xml:space="preserve"> 3D o przekątnej </w:t>
            </w:r>
            <w:r w:rsidR="000F6A4C">
              <w:rPr>
                <w:rFonts w:ascii="Times New Roman" w:hAnsi="Times New Roman" w:cs="Times New Roman"/>
                <w:b/>
                <w:bCs/>
              </w:rPr>
              <w:t xml:space="preserve">min. </w:t>
            </w:r>
            <w:r w:rsidR="00CB012D">
              <w:rPr>
                <w:rFonts w:ascii="Times New Roman" w:hAnsi="Times New Roman" w:cs="Times New Roman"/>
                <w:b/>
                <w:bCs/>
              </w:rPr>
              <w:t>31</w:t>
            </w:r>
            <w:r w:rsidRPr="00C112BF">
              <w:rPr>
                <w:rFonts w:ascii="Times New Roman" w:hAnsi="Times New Roman" w:cs="Times New Roman"/>
                <w:b/>
                <w:bCs/>
              </w:rPr>
              <w:t xml:space="preserve">,5” </w:t>
            </w:r>
            <w:r w:rsidR="000F6A4C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C112BF">
              <w:rPr>
                <w:rFonts w:ascii="Times New Roman" w:hAnsi="Times New Roman" w:cs="Times New Roman"/>
                <w:b/>
                <w:bCs/>
              </w:rPr>
              <w:t>2 szt.</w:t>
            </w: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Rozdzielczość</w:t>
            </w:r>
            <w:r w:rsidR="000F6A4C">
              <w:rPr>
                <w:rFonts w:ascii="Times New Roman" w:hAnsi="Times New Roman" w:cs="Times New Roman"/>
              </w:rPr>
              <w:t xml:space="preserve"> min.</w:t>
            </w:r>
            <w:r w:rsidRPr="00C112BF">
              <w:rPr>
                <w:rFonts w:ascii="Times New Roman" w:hAnsi="Times New Roman" w:cs="Times New Roman"/>
              </w:rPr>
              <w:t xml:space="preserve"> 1920x1080 pikseli, 16:9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 xml:space="preserve">Przekątna ekranu </w:t>
            </w:r>
            <w:r w:rsidR="000F6A4C">
              <w:rPr>
                <w:rFonts w:ascii="Times New Roman" w:hAnsi="Times New Roman" w:cs="Times New Roman"/>
              </w:rPr>
              <w:t xml:space="preserve">min. </w:t>
            </w:r>
            <w:r w:rsidRPr="00C112BF">
              <w:rPr>
                <w:rFonts w:ascii="Times New Roman" w:hAnsi="Times New Roman" w:cs="Times New Roman"/>
              </w:rPr>
              <w:t>31,5’’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Wejścia wideo</w:t>
            </w:r>
            <w:r w:rsidR="000F6A4C">
              <w:rPr>
                <w:rFonts w:ascii="Times New Roman" w:hAnsi="Times New Roman" w:cs="Times New Roman"/>
              </w:rPr>
              <w:t xml:space="preserve"> min</w:t>
            </w:r>
            <w:r w:rsidRPr="00C112BF">
              <w:rPr>
                <w:rFonts w:ascii="Times New Roman" w:hAnsi="Times New Roman" w:cs="Times New Roman"/>
              </w:rPr>
              <w:t xml:space="preserve"> 2x 3G-SDI, 2x DVI-D, 1x RGB, 1x S-Video, HD15 (Mini-D-</w:t>
            </w:r>
            <w:proofErr w:type="spellStart"/>
            <w:r w:rsidRPr="00C112BF">
              <w:rPr>
                <w:rFonts w:ascii="Times New Roman" w:hAnsi="Times New Roman" w:cs="Times New Roman"/>
              </w:rPr>
              <w:t>Sub</w:t>
            </w:r>
            <w:proofErr w:type="spellEnd"/>
            <w:r w:rsidRPr="00C112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Wyjścia wideo</w:t>
            </w:r>
            <w:r w:rsidR="000F6A4C">
              <w:rPr>
                <w:rFonts w:ascii="Times New Roman" w:hAnsi="Times New Roman" w:cs="Times New Roman"/>
              </w:rPr>
              <w:t xml:space="preserve"> min. </w:t>
            </w:r>
            <w:r w:rsidRPr="00C112BF">
              <w:rPr>
                <w:rFonts w:ascii="Times New Roman" w:hAnsi="Times New Roman" w:cs="Times New Roman"/>
              </w:rPr>
              <w:t>2x 3G-SDI, 1x DVI-D, 1x S-Video, 1x Video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Podświetlenie LED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 xml:space="preserve">Kontrast </w:t>
            </w:r>
            <w:r w:rsidR="000F6A4C">
              <w:rPr>
                <w:rFonts w:ascii="Times New Roman" w:hAnsi="Times New Roman" w:cs="Times New Roman"/>
              </w:rPr>
              <w:t xml:space="preserve">min. </w:t>
            </w:r>
            <w:r w:rsidRPr="00C112BF">
              <w:rPr>
                <w:rFonts w:ascii="Times New Roman" w:hAnsi="Times New Roman" w:cs="Times New Roman"/>
              </w:rPr>
              <w:t>1400:1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 xml:space="preserve">Maksymalna jasność </w:t>
            </w:r>
            <w:r w:rsidR="000F6A4C">
              <w:rPr>
                <w:rFonts w:ascii="Times New Roman" w:hAnsi="Times New Roman" w:cs="Times New Roman"/>
              </w:rPr>
              <w:t xml:space="preserve">min. </w:t>
            </w:r>
            <w:r w:rsidRPr="00C112BF">
              <w:rPr>
                <w:rFonts w:ascii="Times New Roman" w:hAnsi="Times New Roman" w:cs="Times New Roman"/>
              </w:rPr>
              <w:t>650 cd/m2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0F6A4C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Mocowanie VESSA 100 i </w:t>
            </w:r>
            <w:r w:rsidR="00D75FDA" w:rsidRPr="00C112B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Monitor dotyk</w:t>
            </w:r>
            <w:r w:rsidR="005B199E">
              <w:rPr>
                <w:rFonts w:ascii="Times New Roman" w:hAnsi="Times New Roman" w:cs="Times New Roman"/>
                <w:b/>
                <w:bCs/>
              </w:rPr>
              <w:t xml:space="preserve">owy LCD </w:t>
            </w:r>
            <w:proofErr w:type="spellStart"/>
            <w:r w:rsidR="005B199E">
              <w:rPr>
                <w:rFonts w:ascii="Times New Roman" w:hAnsi="Times New Roman" w:cs="Times New Roman"/>
                <w:b/>
                <w:bCs/>
              </w:rPr>
              <w:t>FullHD</w:t>
            </w:r>
            <w:proofErr w:type="spellEnd"/>
            <w:r w:rsidR="005B199E">
              <w:rPr>
                <w:rFonts w:ascii="Times New Roman" w:hAnsi="Times New Roman" w:cs="Times New Roman"/>
                <w:b/>
                <w:bCs/>
              </w:rPr>
              <w:t xml:space="preserve"> o przekątnej min. 21</w:t>
            </w:r>
            <w:r w:rsidRPr="00C112BF">
              <w:rPr>
                <w:rFonts w:ascii="Times New Roman" w:hAnsi="Times New Roman" w:cs="Times New Roman"/>
                <w:b/>
                <w:bCs/>
              </w:rPr>
              <w:t>”</w:t>
            </w:r>
            <w:r w:rsidR="00D70A16">
              <w:rPr>
                <w:rFonts w:ascii="Times New Roman" w:hAnsi="Times New Roman" w:cs="Times New Roman"/>
                <w:b/>
                <w:bCs/>
              </w:rPr>
              <w:t xml:space="preserve"> -</w:t>
            </w:r>
            <w:r w:rsidRPr="00C112BF">
              <w:rPr>
                <w:rFonts w:ascii="Times New Roman" w:hAnsi="Times New Roman" w:cs="Times New Roman"/>
                <w:b/>
                <w:bCs/>
              </w:rPr>
              <w:t xml:space="preserve"> 1 szt.</w:t>
            </w: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 xml:space="preserve">Rozdzielczość </w:t>
            </w:r>
            <w:r w:rsidR="005B199E">
              <w:rPr>
                <w:rFonts w:ascii="Times New Roman" w:hAnsi="Times New Roman" w:cs="Times New Roman"/>
              </w:rPr>
              <w:t xml:space="preserve">min. </w:t>
            </w:r>
            <w:r w:rsidRPr="00C112BF">
              <w:rPr>
                <w:rFonts w:ascii="Times New Roman" w:hAnsi="Times New Roman" w:cs="Times New Roman"/>
              </w:rPr>
              <w:t>1920x1080 pikseli, format 16:9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 xml:space="preserve">Przekątna ekranu </w:t>
            </w:r>
            <w:r w:rsidR="005B199E">
              <w:rPr>
                <w:rFonts w:ascii="Times New Roman" w:hAnsi="Times New Roman" w:cs="Times New Roman"/>
              </w:rPr>
              <w:t xml:space="preserve">min. </w:t>
            </w:r>
            <w:r w:rsidRPr="00C112BF">
              <w:rPr>
                <w:rFonts w:ascii="Times New Roman" w:hAnsi="Times New Roman" w:cs="Times New Roman"/>
              </w:rPr>
              <w:t>21’’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Podświetlenie LED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 xml:space="preserve">Mocowanie VESSA 100 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Źródło światła hybrydowe</w:t>
            </w: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Żywotność modułu LED </w:t>
            </w:r>
            <w:r w:rsidR="00427A8B">
              <w:rPr>
                <w:rFonts w:ascii="Times New Roman" w:hAnsi="Times New Roman" w:cs="Times New Roman"/>
                <w:color w:val="000000"/>
              </w:rPr>
              <w:t>–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27A8B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color w:val="000000"/>
              </w:rPr>
              <w:t>30000 h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Regulacja natężenia światła:  ręczna za pomocą pokrętła na panelu przednim urządzenia 0-100%</w:t>
            </w:r>
          </w:p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i automatyczna -  urządzenie dostosowuje parametry światła w zależności od  napotkanych warunków w polu operacyjnym. Współpraca z jednostkom sterującą kamery poprzez złącze Mis-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bus</w:t>
            </w:r>
            <w:proofErr w:type="spellEnd"/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Źródło światła wykorzystujące technologię hybrydową łączącą światło LED ze światłem laserowym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Sterowanie - Włączanie i wyłączanie światła oraz wybór trybów pracy dostępne z poziomu źródła światła i z poziomu głowicy kamery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Wyświetlacz LCD na przednim panelu urządzenia wyświetlający prawidłowe zamontowanie światłowodu, tryb pracy, natężenie światła, zużycie światłowodu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Gniazdo światłowodu - montaż przewodu światłowodowego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wideolaparoskopu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, możliwość zamontowania tradycyjnych światłowodów różnych producentów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Aesculap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Storz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Olimpus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>, Wolf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623CC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23CC" w:rsidRPr="00C112BF" w:rsidRDefault="007623CC" w:rsidP="007623C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23CC" w:rsidRPr="00C112BF" w:rsidRDefault="007623CC" w:rsidP="007623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Zintegrowane gniazdo diagnostyczne światłowodów umieszczone na przednim panelu urządzenia mierzące stan zużycia światłowodu i jego przydatność do dalszej eksploatacji</w:t>
            </w:r>
          </w:p>
        </w:tc>
        <w:tc>
          <w:tcPr>
            <w:tcW w:w="2056" w:type="dxa"/>
            <w:vAlign w:val="center"/>
          </w:tcPr>
          <w:p w:rsidR="007623CC" w:rsidRPr="00C112BF" w:rsidRDefault="007623CC" w:rsidP="007623C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23CC" w:rsidRPr="00C112BF" w:rsidRDefault="007623CC" w:rsidP="00762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7623CC" w:rsidRPr="00C112BF" w:rsidRDefault="007623CC" w:rsidP="007623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Temperatura barwowa 5665 K (±6,3%)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Strumień świetlny 2510 lumen (±3,6%)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Typ ochrony CF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FDA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75FDA" w:rsidRPr="00C112BF" w:rsidRDefault="00D75FDA" w:rsidP="00D75F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D75FDA" w:rsidRPr="00C112BF" w:rsidRDefault="00D75FDA" w:rsidP="00D75F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W zestawie adapter do diagnostyki światłowodów</w:t>
            </w:r>
          </w:p>
        </w:tc>
        <w:tc>
          <w:tcPr>
            <w:tcW w:w="2056" w:type="dxa"/>
            <w:vAlign w:val="center"/>
          </w:tcPr>
          <w:p w:rsidR="00D75FDA" w:rsidRPr="00C112BF" w:rsidRDefault="009C331B" w:rsidP="00D75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D75FDA" w:rsidRPr="00C112BF" w:rsidRDefault="00D75FDA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603AD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C603AD" w:rsidRPr="00C112BF" w:rsidRDefault="00C603AD" w:rsidP="00D7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112BF">
              <w:rPr>
                <w:rFonts w:ascii="Times New Roman" w:hAnsi="Times New Roman" w:cs="Times New Roman"/>
                <w:b/>
                <w:bCs/>
              </w:rPr>
              <w:t>Insuflator</w:t>
            </w:r>
            <w:proofErr w:type="spellEnd"/>
            <w:r w:rsidRPr="00C112BF">
              <w:rPr>
                <w:rFonts w:ascii="Times New Roman" w:hAnsi="Times New Roman" w:cs="Times New Roman"/>
                <w:b/>
                <w:bCs/>
              </w:rPr>
              <w:t xml:space="preserve"> wysokoprzepływowy z funkcją automatycznego oddymiania</w:t>
            </w:r>
          </w:p>
        </w:tc>
      </w:tr>
      <w:tr w:rsidR="00C603AD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603AD" w:rsidRPr="00C112BF" w:rsidRDefault="00C603AD" w:rsidP="00C603A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603AD" w:rsidRPr="00C112BF" w:rsidRDefault="00C603AD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Przepływ dwutlenku węgla regulowany </w:t>
            </w:r>
            <w:r w:rsidR="00E84443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color w:val="000000"/>
              </w:rPr>
              <w:t>do 50 l/min</w:t>
            </w:r>
          </w:p>
        </w:tc>
        <w:tc>
          <w:tcPr>
            <w:tcW w:w="2056" w:type="dxa"/>
            <w:vAlign w:val="center"/>
          </w:tcPr>
          <w:p w:rsidR="00C603AD" w:rsidRPr="00C112BF" w:rsidRDefault="009C331B" w:rsidP="00C603A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C603AD" w:rsidRPr="00C112BF" w:rsidRDefault="00C603AD" w:rsidP="00C603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603AD" w:rsidRPr="00C112BF" w:rsidRDefault="00C603AD" w:rsidP="00C6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Funkcja oddymiania pola operacyjnego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Dwustopniowa funkcja oddymiania pola operacyjnego za pomocą osobnego drenu, bez konieczności podłączania dodatkowych urządzeń.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Programy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: chirurgia ogólna,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bariatria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, pediatryczny,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kardio</w:t>
            </w:r>
            <w:proofErr w:type="spellEnd"/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Regulacja ciśnienia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insuflacji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color w:val="000000"/>
              </w:rPr>
              <w:t>1-30 mmHg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Zintegrowany system podgrzewania gazu do temp 37</w:t>
            </w:r>
            <w:r>
              <w:rPr>
                <w:rFonts w:ascii="Times New Roman" w:hAnsi="Times New Roman" w:cs="Times New Roman"/>
                <w:color w:val="000000"/>
              </w:rPr>
              <w:t>°</w:t>
            </w:r>
            <w:r w:rsidRPr="00C112BF">
              <w:rPr>
                <w:rFonts w:ascii="Times New Roman" w:hAnsi="Times New Roman" w:cs="Times New Roman"/>
                <w:color w:val="000000"/>
              </w:rPr>
              <w:t>C,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Alarm dźwiękowy i świetlny przekroczenia zadanego ciśnienia;</w:t>
            </w:r>
            <w:r w:rsidRPr="00C112BF">
              <w:rPr>
                <w:rFonts w:ascii="Times New Roman" w:hAnsi="Times New Roman" w:cs="Times New Roman"/>
                <w:color w:val="000000"/>
              </w:rPr>
              <w:br/>
              <w:t xml:space="preserve">Możliwość aktywacji i dezaktywacji funkcji automatycznej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desuflacji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 pacjenta po przekroczeniu zadanych parametrów ciśnienia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Wskaźnik objętości zużytego gazu 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Wskaźnik numeryczny dla zadanej wartości ciśnienia w mmHg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Wskaźniki numeryczne dla wartości aktualnych ciśnienia w mmHg oraz przepływu 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Obsługa poprzez kolorowy dotykowy wyświetlacz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Obsługa w języku polskim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Minimum 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2 tryby </w:t>
            </w: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insuflacji</w:t>
            </w:r>
            <w:proofErr w:type="spellEnd"/>
            <w:r w:rsidRPr="00C112BF">
              <w:rPr>
                <w:rFonts w:ascii="Times New Roman" w:hAnsi="Times New Roman" w:cs="Times New Roman"/>
                <w:color w:val="000000"/>
              </w:rPr>
              <w:t xml:space="preserve">: normalny i małych przestrzeni 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Minimum </w:t>
            </w:r>
            <w:r w:rsidRPr="00C112BF">
              <w:rPr>
                <w:rFonts w:ascii="Times New Roman" w:hAnsi="Times New Roman" w:cs="Times New Roman"/>
                <w:color w:val="000000"/>
              </w:rPr>
              <w:t>3 stopnie przepływu: niski, średni, wysoki.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jednoczesnego podłączenia 1 lub 2 butli z CO</w:t>
            </w:r>
            <w:r w:rsidRPr="00C112BF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C112BF">
              <w:rPr>
                <w:rFonts w:ascii="Times New Roman" w:hAnsi="Times New Roman" w:cs="Times New Roman"/>
                <w:color w:val="000000"/>
              </w:rPr>
              <w:t xml:space="preserve"> lub połączenie z centralnym systemem ściennym zasilania w CO</w:t>
            </w:r>
            <w:r w:rsidRPr="00C112BF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Automatyczne przejście z trybu wysokociśnieniowego w tryb niskociśnieniowy w przypadku przełączenia z zasilania CO2 z butli na instalację ścienną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Przewód do podłączenia źródła CO</w:t>
            </w:r>
            <w:r w:rsidRPr="00C112BF">
              <w:rPr>
                <w:rFonts w:ascii="Times New Roman" w:hAnsi="Times New Roman" w:cs="Times New Roman"/>
                <w:bCs/>
                <w:color w:val="000000"/>
                <w:vertAlign w:val="subscript"/>
              </w:rPr>
              <w:t>2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Dren do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insuflacji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z podgrzewaniem gazu –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2 szt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Dreny jednorazowe do oddymiania – </w:t>
            </w:r>
            <w:r>
              <w:rPr>
                <w:rFonts w:ascii="Times New Roman" w:hAnsi="Times New Roman" w:cs="Times New Roman"/>
                <w:bCs/>
                <w:color w:val="000000"/>
              </w:rPr>
              <w:t>min. 2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0 szt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Filtry do oddymiania – </w:t>
            </w:r>
            <w:r>
              <w:rPr>
                <w:rFonts w:ascii="Times New Roman" w:hAnsi="Times New Roman" w:cs="Times New Roman"/>
                <w:bCs/>
                <w:color w:val="000000"/>
              </w:rPr>
              <w:t>min. 30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Filtry do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insuflacji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– min.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25 szt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Pompa ssąco-płucząca do laparoskopii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Uniwersalna pompa ssąco płucząca do laparoskopii z możliwością zaprogramowania dodatkowych trybów (histeroskopia, artroskopia, urologia)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Ciśnienie płukania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500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mmHg - laparoskopia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d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wa tryby płukania: standardowy i wysoki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Przepływ maksymalny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3,5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l/min - laparoskopia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Wydajność ssania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l/min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Kolorowy dotykowy wyświetlacz na panelu przednim urządzenia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Wielorazowy kompletny dren płuczący uniwersalny do laparoskopii, z dwoma igłami do wkłucia do worka –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min.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2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Jednorazowy kompletny dren płuczący uniwersalny do laparoskopii, z dwoma igłami do wkłucia do worka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– min. 10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Dren 30-dniowy do wytworzenia próżni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-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min. 10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Pojemniki jednorazowe na odessane płyny, </w:t>
            </w:r>
            <w:r>
              <w:rPr>
                <w:rFonts w:ascii="Times New Roman" w:hAnsi="Times New Roman" w:cs="Times New Roman"/>
                <w:bCs/>
                <w:color w:val="000000"/>
              </w:rPr>
              <w:t>o poj. 2l – min. 40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6525" w:rsidRPr="00806196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196">
              <w:rPr>
                <w:rFonts w:ascii="Times New Roman" w:hAnsi="Times New Roman" w:cs="Times New Roman"/>
                <w:b/>
                <w:bCs/>
              </w:rPr>
              <w:t>Wózek do zestawu urządzeń endoskopowych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Centralne ramię do mocowania monitora z przyłączem VESA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Ramie boczne do monitora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Cztery koła z blokadą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Cztery półki na urządzenia 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Możliwość dołączenia półki na klawiaturę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Uchwyt butli CO</w:t>
            </w:r>
            <w:r w:rsidRPr="00C112BF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Wysięgnik na płyny infuzyjne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Zamykany panel tylny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Szuflada zamykana na klucz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Mocowanie do </w:t>
            </w:r>
            <w:proofErr w:type="spellStart"/>
            <w:r w:rsidRPr="00C112BF">
              <w:rPr>
                <w:rFonts w:ascii="Times New Roman" w:hAnsi="Times New Roman" w:cs="Times New Roman"/>
              </w:rPr>
              <w:t>wideolaparoskopu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2D/3D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Mocowanie do głowicy 2D 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Optyka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laparoskopowa z koszem – 2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Średnica 10mm - pasująca do trokarów o średnicy 10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Kąt patrzenia 30°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Długość robocza 330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C112BF">
              <w:rPr>
                <w:rFonts w:ascii="Times New Roman" w:hAnsi="Times New Roman" w:cs="Times New Roman"/>
                <w:color w:val="000000"/>
              </w:rPr>
              <w:t>Autoklawowalna</w:t>
            </w:r>
            <w:proofErr w:type="spellEnd"/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Standardowe przyłącze okularowe do głowicy kamery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Trzy adaptery do podłączenia światłowodów różnych firm.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Kosz do sterylizacji i przechowywania optyki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6525" w:rsidRPr="005D49DE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DE">
              <w:rPr>
                <w:rFonts w:ascii="Times New Roman" w:hAnsi="Times New Roman" w:cs="Times New Roman"/>
                <w:b/>
                <w:bCs/>
              </w:rPr>
              <w:t>Światłowód – 2 szt.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>Średnica wiązki 4,8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12BF">
              <w:rPr>
                <w:rFonts w:ascii="Times New Roman" w:hAnsi="Times New Roman" w:cs="Times New Roman"/>
                <w:color w:val="000000"/>
              </w:rPr>
              <w:t xml:space="preserve">Długość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C112BF">
              <w:rPr>
                <w:rFonts w:ascii="Times New Roman" w:hAnsi="Times New Roman" w:cs="Times New Roman"/>
                <w:color w:val="000000"/>
              </w:rPr>
              <w:t>3,5m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Autoklawowalny</w:t>
            </w:r>
            <w:proofErr w:type="spellEnd"/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6525" w:rsidRPr="005D49DE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DE">
              <w:rPr>
                <w:rFonts w:ascii="Times New Roman" w:hAnsi="Times New Roman" w:cs="Times New Roman"/>
                <w:b/>
                <w:bCs/>
              </w:rPr>
              <w:t xml:space="preserve">Zestaw narzędzi laparoskopowych – 2 </w:t>
            </w:r>
            <w:proofErr w:type="spellStart"/>
            <w:r w:rsidRPr="005D49DE"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  <w:r w:rsidRPr="005D49D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Nożyczki 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typ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Metzenbaum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obrotowe, rozbieralne-4 częściowe wielorazowego użytku ząbkowane, końce zakrzywione, odgięte w lewą stronę z wkładką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węglową, śr. 5 mm , dł. 310 mm – 5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Kleszczyki preparacyjne  typu Maryland,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obrotowe, rozbieralne-4 częściowe wielorazowego użytku, z ergonomiczną rękojeścią bez blokady, śr. 5 mm, dł. 310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Kleszczyki chwytające typu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Grasper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, atraumatyczne, szczęki okienkowe, ząbkowane,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obrotowe, rozbieralne-4 częściowe,  wielorazowego użytku, z ergonomiczną rękojeścią z blokadą, śr. 5 mm, dł. 310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Kleszczyki chwytające typu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Grasper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, z dużymi zębami, z otworem w szczękach,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obrotowe, rozbieralne-4 częściowe,  wielorazowego użytku, z ergonomiczną rękojeścią z blokadą, śr. 5 mm, dł. 310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Kleszczyki chwytające 2x3 zęby, jedna szczęka ruchoma,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obrotowe, rozbieralne-4 częściowe,  wielorazowego użytku, z ergonomiczną rękojeścią z blokadą, śr. 10 mm, dł. 310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Kleszczyki jelitowe typ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Dorsey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obrotowe,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rozbieralne-4 cz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ęściowe, wielorazowego użytku,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szczęki długie, okienkowe, z ergonomiczną rękojeścią z blokadą, śr. 5 mm, dł. 310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Kleszczyki chwytające typu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Grasper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, z drobnymi zębami, z rowkiem w szczękach, pojedynczo otwierane,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obro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towe, rozbieralne-4 częściowe,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wielorazowego użytku, z ergonomiczną rękojeścią z blokadą, śr. 5 mm, dł. 310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Uchwyt do elektrod wymiennych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monopolarnych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śr. 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mm, dł. 330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mm 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Monopolarna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elektroda haczykowa tnąca typu L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Przewód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monopolarny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do diatermii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Erbe</w:t>
            </w:r>
            <w:proofErr w:type="spellEnd"/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Klipsownica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laparoskopowa pojedyncza, rozmiar Medium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Large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>, dł. 330mm, śr. 10mm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Klipsy do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klipsownicy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laparoskopowej, rozmiar ML, długość otwartego klipsa 7,9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mm, szerokość otwartego klipsa 8,1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mm, opakowanie 20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kartridży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po 6 klipsów.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Urządzenie ssąco-płuczące śr. 5mm, dł. 330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64A4F">
              <w:rPr>
                <w:rFonts w:ascii="Times New Roman" w:hAnsi="Times New Roman" w:cs="Times New Roman"/>
                <w:bCs/>
                <w:color w:val="000000"/>
              </w:rPr>
              <w:t>Amortyzowane Imadło laparoskopowe proste, dł. 310 mm, śr. 5mm rękojeść w osi narzędzia z jednostopniowym mechanizmem blokującym i stałą siłą nacisku, cześć robocza z tzw.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964A4F">
              <w:rPr>
                <w:rFonts w:ascii="Times New Roman" w:hAnsi="Times New Roman" w:cs="Times New Roman"/>
                <w:bCs/>
                <w:color w:val="000000"/>
              </w:rPr>
              <w:t>twardą wkładką, wyposażone w kanał do płukania – 3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Kaniula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insuflacyjna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veress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120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Tuleja trokara   śr.5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mm, dł. 110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 gwintowana z kurkiem – 2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Obturator  trójkątny  śr. 5, dł. 110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Tuleja trokara śr. 10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 dł.110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mm, gwintowana z kurkiem – 2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Obturator  trójkątny śr. 10, dł. 110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Tuleja trokara śr. 12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 dł.110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mm, gwintowana z kurkiem – 1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Obturator  trójkątny śr. 12, dł. 110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Silikonowy zawór do trokaru 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mm, składający się z górnej uszczelki 5 mm oraz zaworu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insufl</w:t>
            </w:r>
            <w:r>
              <w:rPr>
                <w:rFonts w:ascii="Times New Roman" w:hAnsi="Times New Roman" w:cs="Times New Roman"/>
                <w:bCs/>
                <w:color w:val="000000"/>
              </w:rPr>
              <w:t>acyjnego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nacinanego 4 drożnego – min. 20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Zawór trokaru 10/12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mm z konwersją na 5 mm, składający się z uszczelki redukcyjnej, elementu mocującego w korpusie trokaru oraz uszczelki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insuflacyjnej</w:t>
            </w:r>
            <w:proofErr w:type="spellEnd"/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 nacinanej czterodrożnej – 3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Reduktor z 10/12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112BF">
              <w:rPr>
                <w:rFonts w:ascii="Times New Roman" w:hAnsi="Times New Roman" w:cs="Times New Roman"/>
                <w:bCs/>
                <w:color w:val="000000"/>
              </w:rPr>
              <w:t>mm na 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mm – min. 5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Zawór z nacięciem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krzyżowym do trokara. 10/12mm – min. 20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Kosz perforowany o wymiarach zewnętrznych 540x253x76 mm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(±5%)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Pokrywa do kosza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Mocowania do kosza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Aplikator do klipsów Buldog, aplikacja z możliwością rotacji klipsa, dł. 350 mm, śr. 12,5 mm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Atraumatyczny zacisk jelitowy, dł. szczęki 70 mm, siła 3,94 N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Atraumatyczny zacisk naczyniowy, 25 mm, siła 2,45 N, żylny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Atraumatyczny zacisk naczyniowy, 45 mm, siła 2,94 N, żylny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Atraumatyczny zacisk naczyniowy, 25 mm, siła 3,43 N, tętniczy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Atraumatyczny zacisk naczyniowy, 45 mm, siła 4,41 N, tętniczy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System transmisji bezprzewodowej obrazu </w:t>
            </w:r>
            <w:proofErr w:type="spellStart"/>
            <w:r w:rsidRPr="00C112BF">
              <w:rPr>
                <w:rFonts w:ascii="Times New Roman" w:hAnsi="Times New Roman" w:cs="Times New Roman"/>
                <w:b/>
                <w:bCs/>
              </w:rPr>
              <w:t>ZeroWire</w:t>
            </w:r>
            <w:proofErr w:type="spellEnd"/>
            <w:r w:rsidRPr="00C112BF">
              <w:rPr>
                <w:rFonts w:ascii="Times New Roman" w:hAnsi="Times New Roman" w:cs="Times New Roman"/>
                <w:b/>
                <w:bCs/>
              </w:rPr>
              <w:t xml:space="preserve"> – 1 </w:t>
            </w:r>
            <w:proofErr w:type="spellStart"/>
            <w:r w:rsidRPr="00C112BF"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  <w:r w:rsidRPr="00C112B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Możliwość bezprzewodowego przesyłania obrazu w trybie 2D i 3D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>Montaż na monitorze lub wózku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  <w:color w:val="000000"/>
              </w:rPr>
              <w:t xml:space="preserve">Pasmo częstotliwości 57 - 64 </w:t>
            </w:r>
            <w:proofErr w:type="spellStart"/>
            <w:r w:rsidRPr="00C112BF">
              <w:rPr>
                <w:rFonts w:ascii="Times New Roman" w:hAnsi="Times New Roman" w:cs="Times New Roman"/>
                <w:bCs/>
                <w:color w:val="000000"/>
              </w:rPr>
              <w:t>Ghz</w:t>
            </w:r>
            <w:proofErr w:type="spellEnd"/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Wejścia wideo (nadajnik) DVI-D, 3G-SDI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Wyjścia wideo (odbiornik) DVI-D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Kompresja wideo: brak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Maksymalny zasięg &lt;9,14 m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 xml:space="preserve">Szybkość przesyłania danych 950 </w:t>
            </w:r>
            <w:proofErr w:type="spellStart"/>
            <w:r w:rsidRPr="00C112BF">
              <w:rPr>
                <w:rFonts w:ascii="Times New Roman" w:hAnsi="Times New Roman" w:cs="Times New Roman"/>
              </w:rPr>
              <w:t>Mb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/ s - 3,8 </w:t>
            </w:r>
            <w:proofErr w:type="spellStart"/>
            <w:r w:rsidRPr="00C112BF">
              <w:rPr>
                <w:rFonts w:ascii="Times New Roman" w:hAnsi="Times New Roman" w:cs="Times New Roman"/>
              </w:rPr>
              <w:t>Gb</w:t>
            </w:r>
            <w:proofErr w:type="spellEnd"/>
            <w:r w:rsidRPr="00C112BF">
              <w:rPr>
                <w:rFonts w:ascii="Times New Roman" w:hAnsi="Times New Roman" w:cs="Times New Roman"/>
              </w:rPr>
              <w:t xml:space="preserve"> / s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112BF">
              <w:rPr>
                <w:rFonts w:ascii="Times New Roman" w:hAnsi="Times New Roman" w:cs="Times New Roman"/>
              </w:rPr>
              <w:t>Opóźnienie systemu &lt;1 klatki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  <w:bCs/>
              </w:rPr>
              <w:t xml:space="preserve">Odbiornik </w:t>
            </w:r>
            <w:proofErr w:type="spellStart"/>
            <w:r w:rsidRPr="00C112BF">
              <w:rPr>
                <w:rFonts w:ascii="Times New Roman" w:hAnsi="Times New Roman" w:cs="Times New Roman"/>
                <w:bCs/>
              </w:rPr>
              <w:t>ZeroWire</w:t>
            </w:r>
            <w:proofErr w:type="spellEnd"/>
            <w:r w:rsidRPr="00C112BF">
              <w:rPr>
                <w:rFonts w:ascii="Times New Roman" w:hAnsi="Times New Roman" w:cs="Times New Roman"/>
                <w:bCs/>
              </w:rPr>
              <w:t xml:space="preserve"> G2 – 1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12BF">
              <w:rPr>
                <w:rFonts w:ascii="Times New Roman" w:hAnsi="Times New Roman" w:cs="Times New Roman"/>
                <w:bCs/>
              </w:rPr>
              <w:t xml:space="preserve">Nadajnik </w:t>
            </w:r>
            <w:proofErr w:type="spellStart"/>
            <w:r w:rsidRPr="00C112BF">
              <w:rPr>
                <w:rFonts w:ascii="Times New Roman" w:hAnsi="Times New Roman" w:cs="Times New Roman"/>
                <w:bCs/>
              </w:rPr>
              <w:t>ZeroWire</w:t>
            </w:r>
            <w:proofErr w:type="spellEnd"/>
            <w:r w:rsidRPr="00C112BF">
              <w:rPr>
                <w:rFonts w:ascii="Times New Roman" w:hAnsi="Times New Roman" w:cs="Times New Roman"/>
                <w:bCs/>
              </w:rPr>
              <w:t xml:space="preserve"> G2 – 1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12BF">
              <w:rPr>
                <w:rFonts w:ascii="Times New Roman" w:hAnsi="Times New Roman" w:cs="Times New Roman"/>
                <w:bCs/>
              </w:rPr>
              <w:t>Zestaw montażowy do monitora 31”  i 32” – 2 szt.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Stojak jezdny na drugi monitor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12BF">
              <w:rPr>
                <w:rFonts w:ascii="Times New Roman" w:hAnsi="Times New Roman" w:cs="Times New Roman"/>
                <w:bCs/>
              </w:rPr>
              <w:t>Wyposażony w podstawę jezdną na 4 kołach, 4 koła wyposażone w blokadę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12BF">
              <w:rPr>
                <w:rFonts w:ascii="Times New Roman" w:hAnsi="Times New Roman" w:cs="Times New Roman"/>
                <w:bCs/>
              </w:rPr>
              <w:t xml:space="preserve">Wyposażony w 1 półka i kosz na akcesoria 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12BF">
              <w:rPr>
                <w:rFonts w:ascii="Times New Roman" w:hAnsi="Times New Roman" w:cs="Times New Roman"/>
                <w:bCs/>
              </w:rPr>
              <w:t>Wyposażony w uchwyt VESA 100 do zamocowania monitora z możliwością regulacji wysokości i pochylenia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112BF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7DC3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Okres gwarancji – min. </w:t>
            </w:r>
            <w:r w:rsidR="00317DC3">
              <w:rPr>
                <w:rFonts w:ascii="Times New Roman" w:hAnsi="Times New Roman" w:cs="Times New Roman"/>
              </w:rPr>
              <w:t>60</w:t>
            </w:r>
            <w:r w:rsidRPr="00C112BF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częstotliwość przeglądów</w:t>
            </w:r>
          </w:p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525" w:rsidRPr="00C112BF" w:rsidTr="001227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16525" w:rsidRPr="00C112BF" w:rsidRDefault="00316525" w:rsidP="0031652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2056" w:type="dxa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16525" w:rsidRPr="00C112BF" w:rsidRDefault="00316525" w:rsidP="003165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316525" w:rsidRPr="00C112BF" w:rsidRDefault="00316525" w:rsidP="003165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567821" w:rsidRPr="00C112BF" w:rsidRDefault="00567821">
      <w:pPr>
        <w:rPr>
          <w:rFonts w:ascii="Times New Roman" w:hAnsi="Times New Roman" w:cs="Times New Roman"/>
        </w:rPr>
      </w:pPr>
    </w:p>
    <w:sectPr w:rsidR="00567821" w:rsidRPr="00C112BF" w:rsidSect="00623D1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DAA5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A3ABC"/>
    <w:multiLevelType w:val="hybridMultilevel"/>
    <w:tmpl w:val="93688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E40589"/>
    <w:multiLevelType w:val="hybridMultilevel"/>
    <w:tmpl w:val="ABDA3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CE"/>
    <w:rsid w:val="0000359C"/>
    <w:rsid w:val="00025E45"/>
    <w:rsid w:val="00071E01"/>
    <w:rsid w:val="000E0626"/>
    <w:rsid w:val="000F6A4C"/>
    <w:rsid w:val="0012276B"/>
    <w:rsid w:val="00134E6D"/>
    <w:rsid w:val="001636B2"/>
    <w:rsid w:val="001672F1"/>
    <w:rsid w:val="00234626"/>
    <w:rsid w:val="00316525"/>
    <w:rsid w:val="00317DC3"/>
    <w:rsid w:val="003333AC"/>
    <w:rsid w:val="00356716"/>
    <w:rsid w:val="003E1056"/>
    <w:rsid w:val="003F3B99"/>
    <w:rsid w:val="00426A93"/>
    <w:rsid w:val="00427A8B"/>
    <w:rsid w:val="004729D4"/>
    <w:rsid w:val="004A0DC7"/>
    <w:rsid w:val="004A12B7"/>
    <w:rsid w:val="00567821"/>
    <w:rsid w:val="005B199E"/>
    <w:rsid w:val="005D49DE"/>
    <w:rsid w:val="00623D11"/>
    <w:rsid w:val="006248BE"/>
    <w:rsid w:val="0066511C"/>
    <w:rsid w:val="006D6237"/>
    <w:rsid w:val="007623CC"/>
    <w:rsid w:val="007808BA"/>
    <w:rsid w:val="00806196"/>
    <w:rsid w:val="00806BF1"/>
    <w:rsid w:val="00815F00"/>
    <w:rsid w:val="008861D6"/>
    <w:rsid w:val="00964A4F"/>
    <w:rsid w:val="009C331B"/>
    <w:rsid w:val="009F07B9"/>
    <w:rsid w:val="00A34B5E"/>
    <w:rsid w:val="00B60995"/>
    <w:rsid w:val="00B926E3"/>
    <w:rsid w:val="00C112BF"/>
    <w:rsid w:val="00C603AD"/>
    <w:rsid w:val="00C86978"/>
    <w:rsid w:val="00CB012D"/>
    <w:rsid w:val="00D70A16"/>
    <w:rsid w:val="00D75FDA"/>
    <w:rsid w:val="00DF6EAA"/>
    <w:rsid w:val="00E172E7"/>
    <w:rsid w:val="00E84443"/>
    <w:rsid w:val="00E960CE"/>
    <w:rsid w:val="00F22590"/>
    <w:rsid w:val="00F55BBF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A7530-3C20-474F-A4EF-3AEC0C51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0C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960C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E960CE"/>
    <w:pPr>
      <w:suppressAutoHyphens/>
      <w:autoSpaceDN w:val="0"/>
      <w:spacing w:after="0" w:line="240" w:lineRule="auto"/>
      <w:textAlignment w:val="center"/>
    </w:pPr>
    <w:rPr>
      <w:rFonts w:ascii="Liberation Serif" w:eastAsia="SimSun" w:hAnsi="Liberation Serif" w:cs="Mangal"/>
      <w:color w:val="00000A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861D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861D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2567</Words>
  <Characters>15407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7</cp:revision>
  <dcterms:created xsi:type="dcterms:W3CDTF">2025-02-06T07:35:00Z</dcterms:created>
  <dcterms:modified xsi:type="dcterms:W3CDTF">2025-02-06T12:07:00Z</dcterms:modified>
</cp:coreProperties>
</file>