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42" w:rsidRPr="000353C4" w:rsidRDefault="00EA4942" w:rsidP="00EA4942">
      <w:pPr>
        <w:jc w:val="right"/>
        <w:rPr>
          <w:rFonts w:ascii="Times New Roman" w:hAnsi="Times New Roman" w:cs="Times New Roman"/>
        </w:rPr>
      </w:pPr>
      <w:bookmarkStart w:id="0" w:name="OLE_LINK2"/>
      <w:r w:rsidRPr="000353C4">
        <w:rPr>
          <w:rFonts w:ascii="Times New Roman" w:hAnsi="Times New Roman" w:cs="Times New Roman"/>
        </w:rPr>
        <w:t xml:space="preserve">Załącznik nr </w:t>
      </w:r>
      <w:r w:rsidR="007A3308">
        <w:rPr>
          <w:rFonts w:ascii="Times New Roman" w:hAnsi="Times New Roman" w:cs="Times New Roman"/>
        </w:rPr>
        <w:t xml:space="preserve">2_część_1 do zapytania nr </w:t>
      </w:r>
      <w:r w:rsidR="00EC5F7F">
        <w:rPr>
          <w:rFonts w:ascii="Times New Roman" w:hAnsi="Times New Roman" w:cs="Times New Roman"/>
        </w:rPr>
        <w:t>SGA.261.1.2025</w:t>
      </w:r>
    </w:p>
    <w:p w:rsidR="00EA4942" w:rsidRPr="000353C4" w:rsidRDefault="00EA4942" w:rsidP="007A330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53C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</w:t>
      </w:r>
    </w:p>
    <w:p w:rsidR="00EA4942" w:rsidRPr="000353C4" w:rsidRDefault="00EA4942" w:rsidP="00EA49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A4942" w:rsidRPr="000353C4" w:rsidRDefault="00380E81" w:rsidP="00EA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Wózek załadowczy</w:t>
      </w:r>
      <w:r w:rsidR="00EC3F6C">
        <w:rPr>
          <w:rFonts w:ascii="Times New Roman" w:hAnsi="Times New Roman" w:cs="Times New Roman"/>
          <w:b/>
        </w:rPr>
        <w:t xml:space="preserve"> – </w:t>
      </w:r>
      <w:r w:rsidR="004328E2">
        <w:rPr>
          <w:rFonts w:ascii="Times New Roman" w:hAnsi="Times New Roman" w:cs="Times New Roman"/>
          <w:b/>
        </w:rPr>
        <w:t>1</w:t>
      </w:r>
      <w:r w:rsidR="00EC3F6C">
        <w:rPr>
          <w:rFonts w:ascii="Times New Roman" w:hAnsi="Times New Roman" w:cs="Times New Roman"/>
          <w:b/>
        </w:rPr>
        <w:t xml:space="preserve"> szt.</w:t>
      </w:r>
    </w:p>
    <w:p w:rsidR="00EA4942" w:rsidRPr="000353C4" w:rsidRDefault="00EA4942" w:rsidP="00EA49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6"/>
        <w:gridCol w:w="4816"/>
        <w:gridCol w:w="1560"/>
        <w:gridCol w:w="1289"/>
        <w:gridCol w:w="2169"/>
      </w:tblGrid>
      <w:tr w:rsidR="00EA4942" w:rsidRPr="000353C4" w:rsidTr="001A4164">
        <w:trPr>
          <w:trHeight w:val="20"/>
          <w:jc w:val="center"/>
        </w:trPr>
        <w:tc>
          <w:tcPr>
            <w:tcW w:w="556" w:type="dxa"/>
            <w:shd w:val="clear" w:color="auto" w:fill="BFBFBF" w:themeFill="background1" w:themeFillShade="BF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6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>Wymagana wartość parametru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Wartość oferowana przez Wykonawcę 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  <w:bCs/>
              </w:rPr>
              <w:t xml:space="preserve">Punktacja 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4" w:type="dxa"/>
            <w:gridSpan w:val="4"/>
            <w:shd w:val="clear" w:color="auto" w:fill="FFFFFF" w:themeFill="background1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3C4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Producent.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1A4164">
            <w:pPr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Model/typ.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4942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EA4942" w:rsidRPr="000353C4" w:rsidRDefault="00EA4942" w:rsidP="001A41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EA4942" w:rsidRPr="000353C4" w:rsidRDefault="00EA4942" w:rsidP="00BD15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Urządzenie oraz</w:t>
            </w:r>
            <w:r>
              <w:rPr>
                <w:rFonts w:ascii="Times New Roman" w:hAnsi="Times New Roman" w:cs="Times New Roman"/>
              </w:rPr>
              <w:t xml:space="preserve"> wszystkie elementy składowe </w:t>
            </w:r>
            <w:r w:rsidRPr="000353C4">
              <w:rPr>
                <w:rFonts w:ascii="Times New Roman" w:hAnsi="Times New Roman" w:cs="Times New Roman"/>
              </w:rPr>
              <w:t xml:space="preserve">fabrycznie nowe, rok produkcji </w:t>
            </w:r>
            <w:r w:rsidR="006C35ED">
              <w:rPr>
                <w:rFonts w:ascii="Times New Roman" w:hAnsi="Times New Roman" w:cs="Times New Roman"/>
              </w:rPr>
              <w:t xml:space="preserve">min. </w:t>
            </w:r>
            <w:r w:rsidR="00846B02">
              <w:rPr>
                <w:rFonts w:ascii="Times New Roman" w:hAnsi="Times New Roman" w:cs="Times New Roman"/>
              </w:rPr>
              <w:t>202</w:t>
            </w:r>
            <w:r w:rsidR="00BD15D4">
              <w:rPr>
                <w:rFonts w:ascii="Times New Roman" w:hAnsi="Times New Roman" w:cs="Times New Roman"/>
              </w:rPr>
              <w:t>4</w:t>
            </w:r>
            <w:r w:rsidR="00846B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EA4942" w:rsidRPr="000353C4" w:rsidRDefault="00EA4942" w:rsidP="001A4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bookmarkStart w:id="1" w:name="_GoBack"/>
            <w:bookmarkEnd w:id="1"/>
          </w:p>
        </w:tc>
      </w:tr>
      <w:tr w:rsidR="004077E1" w:rsidRPr="000353C4" w:rsidTr="001E527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4077E1" w:rsidRPr="000353C4" w:rsidRDefault="004077E1" w:rsidP="00113408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bottom"/>
          </w:tcPr>
          <w:p w:rsidR="00B5439E" w:rsidRDefault="00B5439E" w:rsidP="004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Wózek na narzędzia do chirurgii małoinwazyjnej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myjni-dezynfektora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60" w:type="dxa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4077E1" w:rsidRPr="000353C4" w:rsidRDefault="004077E1" w:rsidP="001134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4077E1" w:rsidRDefault="004077E1" w:rsidP="00113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B5439E" w:rsidRPr="006C35ED" w:rsidRDefault="00B5439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Wózek kompatybilny z posiadanymi myjniami Miele G7824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2E5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F12E5" w:rsidRPr="000353C4" w:rsidRDefault="006F12E5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F12E5" w:rsidRPr="00B5439E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Wózek z wyposażeniem wykonany ze stali kwasoodpornej</w:t>
            </w:r>
          </w:p>
        </w:tc>
        <w:tc>
          <w:tcPr>
            <w:tcW w:w="1560" w:type="dxa"/>
            <w:vAlign w:val="center"/>
          </w:tcPr>
          <w:p w:rsidR="006F12E5" w:rsidRDefault="006F12E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F12E5" w:rsidRPr="000353C4" w:rsidRDefault="006F12E5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F12E5" w:rsidRDefault="006F12E5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5439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5439E">
              <w:rPr>
                <w:rFonts w:ascii="Times New Roman" w:hAnsi="Times New Roman" w:cs="Times New Roman"/>
                <w:color w:val="000000"/>
              </w:rPr>
              <w:t>3 x tuleja myjąca MIBO na pipety/ narzędzia rurowe E 336 Ø 11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9248BF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5439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5439E">
              <w:rPr>
                <w:rFonts w:ascii="Times New Roman" w:hAnsi="Times New Roman" w:cs="Times New Roman"/>
                <w:color w:val="000000"/>
              </w:rPr>
              <w:t>2 x korek gwintowany E 362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5439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5439E">
              <w:rPr>
                <w:rFonts w:ascii="Times New Roman" w:hAnsi="Times New Roman" w:cs="Times New Roman"/>
                <w:color w:val="000000"/>
              </w:rPr>
              <w:t>15 x dysza wtryskowa E 442 do narzędzi mikrochirurgicznych Ø 4-8 mm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5439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5439E">
              <w:rPr>
                <w:rFonts w:ascii="Times New Roman" w:hAnsi="Times New Roman" w:cs="Times New Roman"/>
                <w:color w:val="000000"/>
              </w:rPr>
              <w:t>5 x dysza wtryskowa E 443 do narzędzi rurowych Ø 8-12 mm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5439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5439E">
              <w:rPr>
                <w:rFonts w:ascii="Times New Roman" w:hAnsi="Times New Roman" w:cs="Times New Roman"/>
                <w:color w:val="000000"/>
              </w:rPr>
              <w:t>1 x bęben na światłowody E 444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5439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5439E">
              <w:rPr>
                <w:rFonts w:ascii="Times New Roman" w:hAnsi="Times New Roman" w:cs="Times New Roman"/>
                <w:color w:val="000000"/>
              </w:rPr>
              <w:t>1 x 12 nasadek E 445 na tuleje myjące/do narzędzi mikrochirurgicznych 6 mm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5439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5439E">
              <w:rPr>
                <w:rFonts w:ascii="Times New Roman" w:hAnsi="Times New Roman" w:cs="Times New Roman"/>
                <w:color w:val="000000"/>
              </w:rPr>
              <w:t>1 x 12 nasadek E 446 na tuleje myjące/do narzędzi mikrochirurgicznych 10 mm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8D045D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FA11E1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B5439E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5439E">
              <w:rPr>
                <w:rFonts w:ascii="Times New Roman" w:hAnsi="Times New Roman" w:cs="Times New Roman"/>
                <w:color w:val="000000"/>
              </w:rPr>
              <w:t xml:space="preserve">3 x złącza gniazdowe E 447 do wtyku </w:t>
            </w:r>
            <w:proofErr w:type="spellStart"/>
            <w:r w:rsidRPr="00B5439E">
              <w:rPr>
                <w:rFonts w:ascii="Times New Roman" w:hAnsi="Times New Roman" w:cs="Times New Roman"/>
                <w:color w:val="000000"/>
              </w:rPr>
              <w:t>Luer</w:t>
            </w:r>
            <w:proofErr w:type="spellEnd"/>
            <w:r w:rsidRPr="00B5439E">
              <w:rPr>
                <w:rFonts w:ascii="Times New Roman" w:hAnsi="Times New Roman" w:cs="Times New Roman"/>
                <w:color w:val="000000"/>
              </w:rPr>
              <w:t xml:space="preserve"> Lock</w:t>
            </w:r>
          </w:p>
        </w:tc>
        <w:tc>
          <w:tcPr>
            <w:tcW w:w="1560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FA11E1" w:rsidRDefault="006C35ED" w:rsidP="006C3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FA11E1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6 x wąż silikonowy E 448 o długości 300 mm, 5x1,5 mm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 xml:space="preserve">5 x złącze gniazdowe E 449 do wtyku </w:t>
            </w:r>
            <w:proofErr w:type="spellStart"/>
            <w:r w:rsidRPr="006F12E5">
              <w:rPr>
                <w:rFonts w:ascii="Times New Roman" w:hAnsi="Times New Roman" w:cs="Times New Roman"/>
                <w:color w:val="000000"/>
              </w:rPr>
              <w:t>Luer</w:t>
            </w:r>
            <w:proofErr w:type="spellEnd"/>
            <w:r w:rsidRPr="006F12E5">
              <w:rPr>
                <w:rFonts w:ascii="Times New Roman" w:hAnsi="Times New Roman" w:cs="Times New Roman"/>
                <w:color w:val="000000"/>
              </w:rPr>
              <w:t xml:space="preserve"> Lock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1 x taca E 451 1/6, wys. 55, szer. 150, gł. 225 mm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3 x dysza wtryskowa E 452, 2,5 x 60 mm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8 x dysza wtryskowa E 453, 4,0 x 110 mm z zaciskiem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6 x dysza wtryskowa E 454 do tulei trokara 10-15 mm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4 x sprężyna do rozwierania E 456 do narzędzi mikrochirurgicznych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3 x dysza wtryskowa E 464 z dyszą wtryskową E 454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2 x sprężyna zaciskowa E 472 na dysze wtryskowe Ø 4 mm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2 m wąż silikonowy Ø 5 mm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6C35ED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Wkład/bęben na zimny światłowód/ wąż ssący</w:t>
            </w:r>
            <w:r>
              <w:rPr>
                <w:rFonts w:ascii="Times New Roman" w:hAnsi="Times New Roman" w:cs="Times New Roman"/>
                <w:color w:val="000000"/>
              </w:rPr>
              <w:t xml:space="preserve"> – 2 szt.</w:t>
            </w:r>
          </w:p>
        </w:tc>
        <w:tc>
          <w:tcPr>
            <w:tcW w:w="1560" w:type="dxa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Taca na drobne elementy z pokrywą</w:t>
            </w:r>
          </w:p>
        </w:tc>
        <w:tc>
          <w:tcPr>
            <w:tcW w:w="1560" w:type="dxa"/>
            <w:vAlign w:val="center"/>
          </w:tcPr>
          <w:p w:rsidR="006C35ED" w:rsidRPr="00C00A22" w:rsidRDefault="006C35ED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Taca na sztywne przyrządy optyczne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Taca na narzędzia robocze mikrochirurgiczne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CD071F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ED" w:rsidRPr="006C35ED" w:rsidRDefault="006F12E5" w:rsidP="006C3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12E5">
              <w:rPr>
                <w:rFonts w:ascii="Times New Roman" w:hAnsi="Times New Roman" w:cs="Times New Roman"/>
                <w:color w:val="000000"/>
              </w:rPr>
              <w:t>Sito na drobne elementy</w:t>
            </w:r>
          </w:p>
        </w:tc>
        <w:tc>
          <w:tcPr>
            <w:tcW w:w="1560" w:type="dxa"/>
            <w:vAlign w:val="center"/>
          </w:tcPr>
          <w:p w:rsidR="006C35ED" w:rsidRDefault="00B84BCF" w:rsidP="006C3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9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834" w:type="dxa"/>
            <w:gridSpan w:val="4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53C4">
              <w:rPr>
                <w:rFonts w:ascii="Times New Roman" w:hAnsi="Times New Roman" w:cs="Times New Roman"/>
                <w:b/>
              </w:rPr>
              <w:t>Pozostałe wymagania</w:t>
            </w: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7686F">
            <w:pPr>
              <w:spacing w:after="0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Okres gwarancji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3C4">
              <w:rPr>
                <w:rFonts w:ascii="Times New Roman" w:hAnsi="Times New Roman" w:cs="Times New Roman"/>
              </w:rPr>
              <w:t xml:space="preserve">– min. </w:t>
            </w:r>
            <w:r w:rsidR="0067686F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768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Wliczone w cenę przeglądy okresowe w okresie gwarancji (o częstotliwości i zakresie zgodnym z wymogami producenta), co najmniej 1 przegląd </w:t>
            </w:r>
            <w:r>
              <w:rPr>
                <w:rFonts w:ascii="Times New Roman" w:hAnsi="Times New Roman" w:cs="Times New Roman"/>
              </w:rPr>
              <w:t>na</w:t>
            </w:r>
            <w:r w:rsidRPr="000353C4">
              <w:rPr>
                <w:rFonts w:ascii="Times New Roman" w:hAnsi="Times New Roman" w:cs="Times New Roman"/>
              </w:rPr>
              <w:t xml:space="preserve"> koniec </w:t>
            </w:r>
            <w:r>
              <w:rPr>
                <w:rFonts w:ascii="Times New Roman" w:hAnsi="Times New Roman" w:cs="Times New Roman"/>
              </w:rPr>
              <w:t>okresu</w:t>
            </w:r>
            <w:r w:rsidRPr="000353C4">
              <w:rPr>
                <w:rFonts w:ascii="Times New Roman" w:hAnsi="Times New Roman" w:cs="Times New Roman"/>
              </w:rPr>
              <w:t xml:space="preserve"> gwarancji.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 xml:space="preserve">Informacje dotyczące wymaganych/zalecanych przeglądów przez producenta po okresie gwarancji (przy dostawie). Podać : 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częstotliwość przeglądów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czynności wykonywanych przy przeglądzie (lista kontrolna)</w:t>
            </w:r>
          </w:p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- wykaz części podlegających okresowej wymianie z podaniem zalecanej częstotliwości ich wymiany.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obsługi w języku polskim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Instrukcja konserwacji, mycia, dezynfekcji i sterylizacji dla poszczególnych elementów oferowanej konfiguracji (przy dostawie) – 1 szt. w wersji papierowej i w wersji elektronicznej.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hAnsi="Times New Roman" w:cs="Times New Roman"/>
                <w:bCs/>
              </w:rPr>
              <w:t>Możliwość mycia i dezynfekcji poszczególnych elementów urządzenia w oparciu o przedstawione przez Oferenta zalecane preparaty myjące i dezynfekujące. Zalecone środki powinny zawierać nazwy związków chemicznych a nie nazwy handlowe preparatów.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5ED" w:rsidRPr="000353C4" w:rsidTr="001A4164">
        <w:trPr>
          <w:trHeight w:val="20"/>
          <w:jc w:val="center"/>
        </w:trPr>
        <w:tc>
          <w:tcPr>
            <w:tcW w:w="556" w:type="dxa"/>
            <w:noWrap/>
            <w:vAlign w:val="center"/>
          </w:tcPr>
          <w:p w:rsidR="006C35ED" w:rsidRPr="000353C4" w:rsidRDefault="006C35ED" w:rsidP="006C35E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0353C4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Wliczona w cenę dostawa, montaż i uruchomienie, przeszkolenie personelu medycznego, technicznego w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>zakresie eksploatacji i obsługi.</w:t>
            </w:r>
          </w:p>
        </w:tc>
        <w:tc>
          <w:tcPr>
            <w:tcW w:w="1560" w:type="dxa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3C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89" w:type="dxa"/>
          </w:tcPr>
          <w:p w:rsidR="006C35ED" w:rsidRPr="000353C4" w:rsidRDefault="006C35ED" w:rsidP="006C3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shd w:val="clear" w:color="000000" w:fill="FFFFFF"/>
            <w:vAlign w:val="center"/>
          </w:tcPr>
          <w:p w:rsidR="006C35ED" w:rsidRPr="000353C4" w:rsidRDefault="006C35ED" w:rsidP="006C3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A4942" w:rsidRPr="000353C4" w:rsidRDefault="00EA4942" w:rsidP="00EA4942">
      <w:pPr>
        <w:rPr>
          <w:rFonts w:ascii="Times New Roman" w:hAnsi="Times New Roman" w:cs="Times New Roman"/>
        </w:rPr>
      </w:pPr>
    </w:p>
    <w:sectPr w:rsidR="00EA4942" w:rsidRPr="000353C4" w:rsidSect="00522CD2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AC3"/>
    <w:multiLevelType w:val="hybridMultilevel"/>
    <w:tmpl w:val="8B940F9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564460"/>
    <w:multiLevelType w:val="hybridMultilevel"/>
    <w:tmpl w:val="B6BCF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41CFD"/>
    <w:multiLevelType w:val="hybridMultilevel"/>
    <w:tmpl w:val="79F6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963"/>
    <w:multiLevelType w:val="hybridMultilevel"/>
    <w:tmpl w:val="7D96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77948"/>
    <w:multiLevelType w:val="hybridMultilevel"/>
    <w:tmpl w:val="1A2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47E46"/>
    <w:multiLevelType w:val="hybridMultilevel"/>
    <w:tmpl w:val="37A08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53928"/>
    <w:multiLevelType w:val="hybridMultilevel"/>
    <w:tmpl w:val="050A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2D85"/>
    <w:multiLevelType w:val="hybridMultilevel"/>
    <w:tmpl w:val="1E482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2"/>
    <w:rsid w:val="0004523C"/>
    <w:rsid w:val="00082DA0"/>
    <w:rsid w:val="000D0447"/>
    <w:rsid w:val="00106783"/>
    <w:rsid w:val="00113408"/>
    <w:rsid w:val="00136883"/>
    <w:rsid w:val="001B06A8"/>
    <w:rsid w:val="001F1B6D"/>
    <w:rsid w:val="001F27F0"/>
    <w:rsid w:val="00262341"/>
    <w:rsid w:val="003317FC"/>
    <w:rsid w:val="00380E81"/>
    <w:rsid w:val="003A7E7B"/>
    <w:rsid w:val="003B3539"/>
    <w:rsid w:val="003D5445"/>
    <w:rsid w:val="003E3325"/>
    <w:rsid w:val="003F7C8D"/>
    <w:rsid w:val="004077E1"/>
    <w:rsid w:val="004328E2"/>
    <w:rsid w:val="004378BD"/>
    <w:rsid w:val="00452091"/>
    <w:rsid w:val="004D2963"/>
    <w:rsid w:val="004F22ED"/>
    <w:rsid w:val="00522CD2"/>
    <w:rsid w:val="005911A7"/>
    <w:rsid w:val="005913C2"/>
    <w:rsid w:val="00610532"/>
    <w:rsid w:val="0061375F"/>
    <w:rsid w:val="006649AD"/>
    <w:rsid w:val="00664E8E"/>
    <w:rsid w:val="0067686F"/>
    <w:rsid w:val="006C35ED"/>
    <w:rsid w:val="006D3AEE"/>
    <w:rsid w:val="006F12E5"/>
    <w:rsid w:val="00702F4F"/>
    <w:rsid w:val="00713611"/>
    <w:rsid w:val="00775BA2"/>
    <w:rsid w:val="007A3308"/>
    <w:rsid w:val="007D1035"/>
    <w:rsid w:val="007F40B3"/>
    <w:rsid w:val="007F53F9"/>
    <w:rsid w:val="00804DA5"/>
    <w:rsid w:val="00812FCC"/>
    <w:rsid w:val="00846B02"/>
    <w:rsid w:val="00856963"/>
    <w:rsid w:val="00876954"/>
    <w:rsid w:val="008B3045"/>
    <w:rsid w:val="008C2268"/>
    <w:rsid w:val="008D045D"/>
    <w:rsid w:val="009573FD"/>
    <w:rsid w:val="009C0C95"/>
    <w:rsid w:val="009C7D91"/>
    <w:rsid w:val="00A219FE"/>
    <w:rsid w:val="00A463A5"/>
    <w:rsid w:val="00A502B9"/>
    <w:rsid w:val="00A615B9"/>
    <w:rsid w:val="00AA06D5"/>
    <w:rsid w:val="00AC7405"/>
    <w:rsid w:val="00AF26FD"/>
    <w:rsid w:val="00B5439E"/>
    <w:rsid w:val="00B73A90"/>
    <w:rsid w:val="00B84BCF"/>
    <w:rsid w:val="00BB128A"/>
    <w:rsid w:val="00BB2B04"/>
    <w:rsid w:val="00BD15D4"/>
    <w:rsid w:val="00BE4B0E"/>
    <w:rsid w:val="00C318CE"/>
    <w:rsid w:val="00C31925"/>
    <w:rsid w:val="00C36CBA"/>
    <w:rsid w:val="00C52C2D"/>
    <w:rsid w:val="00CF2596"/>
    <w:rsid w:val="00D0573D"/>
    <w:rsid w:val="00D22A2F"/>
    <w:rsid w:val="00D311E8"/>
    <w:rsid w:val="00D77496"/>
    <w:rsid w:val="00E1442C"/>
    <w:rsid w:val="00E52201"/>
    <w:rsid w:val="00E5757E"/>
    <w:rsid w:val="00E62BA6"/>
    <w:rsid w:val="00E866B9"/>
    <w:rsid w:val="00E91572"/>
    <w:rsid w:val="00E91B70"/>
    <w:rsid w:val="00EA4942"/>
    <w:rsid w:val="00EC3F6C"/>
    <w:rsid w:val="00EC5F7F"/>
    <w:rsid w:val="00F0584D"/>
    <w:rsid w:val="00FA11E1"/>
    <w:rsid w:val="00FD127B"/>
    <w:rsid w:val="00FD6D56"/>
    <w:rsid w:val="00FE6597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CAA12"/>
  <w15:chartTrackingRefBased/>
  <w15:docId w15:val="{A87E124F-CDC2-44F0-93AC-7C56F08A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9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4942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EA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Ludynia</dc:creator>
  <cp:keywords/>
  <dc:description/>
  <cp:lastModifiedBy>Lesław Peter</cp:lastModifiedBy>
  <cp:revision>4</cp:revision>
  <dcterms:created xsi:type="dcterms:W3CDTF">2025-02-06T06:51:00Z</dcterms:created>
  <dcterms:modified xsi:type="dcterms:W3CDTF">2025-02-06T11:54:00Z</dcterms:modified>
</cp:coreProperties>
</file>