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8C6" w:rsidRDefault="00C17016" w:rsidP="005A219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2_część_31 do zapytania nr </w:t>
      </w:r>
      <w:r w:rsidR="00653FB9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C17016" w:rsidRDefault="00C17016" w:rsidP="00C1701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17016" w:rsidRPr="000353C4" w:rsidRDefault="00C17016" w:rsidP="00C1701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</w:t>
      </w:r>
    </w:p>
    <w:p w:rsidR="00C17016" w:rsidRPr="000353C4" w:rsidRDefault="00C17016" w:rsidP="00C170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C03CC" w:rsidRPr="006C03CC" w:rsidRDefault="006C03CC" w:rsidP="006C03C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Chłodziarki medyczne – 2 szt.</w:t>
      </w:r>
    </w:p>
    <w:p w:rsidR="00154C27" w:rsidRDefault="00154C27" w:rsidP="00154C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4C27" w:rsidRPr="006C03CC" w:rsidRDefault="00154C27" w:rsidP="006C03CC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03CC">
        <w:rPr>
          <w:rFonts w:ascii="Times New Roman" w:hAnsi="Times New Roman" w:cs="Times New Roman"/>
          <w:b/>
          <w:sz w:val="24"/>
          <w:szCs w:val="24"/>
        </w:rPr>
        <w:t>Chłodziarka do przechowywania krwi</w:t>
      </w:r>
      <w:r w:rsidR="00E02535">
        <w:rPr>
          <w:rFonts w:ascii="Times New Roman" w:hAnsi="Times New Roman" w:cs="Times New Roman"/>
          <w:b/>
          <w:sz w:val="24"/>
          <w:szCs w:val="24"/>
        </w:rPr>
        <w:t xml:space="preserve"> typ 1</w:t>
      </w:r>
      <w:r w:rsidRPr="006C03CC">
        <w:rPr>
          <w:rFonts w:ascii="Times New Roman" w:hAnsi="Times New Roman" w:cs="Times New Roman"/>
          <w:b/>
          <w:sz w:val="24"/>
          <w:szCs w:val="24"/>
        </w:rPr>
        <w:t xml:space="preserve"> - 1 szt</w:t>
      </w:r>
      <w:r w:rsidR="006C03CC">
        <w:rPr>
          <w:rFonts w:ascii="Times New Roman" w:hAnsi="Times New Roman" w:cs="Times New Roman"/>
          <w:b/>
          <w:sz w:val="24"/>
          <w:szCs w:val="24"/>
        </w:rPr>
        <w:t>.</w:t>
      </w:r>
    </w:p>
    <w:p w:rsidR="00154C27" w:rsidRPr="000353C4" w:rsidRDefault="00154C27" w:rsidP="00B908C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731"/>
        <w:gridCol w:w="1546"/>
        <w:gridCol w:w="1289"/>
        <w:gridCol w:w="2268"/>
      </w:tblGrid>
      <w:tr w:rsidR="00F84E46" w:rsidRPr="000353C4" w:rsidTr="00106EB2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B908C6" w:rsidRPr="000353C4" w:rsidRDefault="00B908C6" w:rsidP="00106E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1" w:type="dxa"/>
            <w:shd w:val="clear" w:color="auto" w:fill="BFBFBF" w:themeFill="background1" w:themeFillShade="BF"/>
            <w:vAlign w:val="center"/>
          </w:tcPr>
          <w:p w:rsidR="00B908C6" w:rsidRPr="000353C4" w:rsidRDefault="00B908C6" w:rsidP="00106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46" w:type="dxa"/>
            <w:shd w:val="clear" w:color="auto" w:fill="BFBFBF" w:themeFill="background1" w:themeFillShade="BF"/>
            <w:vAlign w:val="center"/>
          </w:tcPr>
          <w:p w:rsidR="00B908C6" w:rsidRPr="000353C4" w:rsidRDefault="00B908C6" w:rsidP="00106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B908C6" w:rsidRPr="000353C4" w:rsidRDefault="00B908C6" w:rsidP="00106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B908C6" w:rsidRPr="000353C4" w:rsidRDefault="00B908C6" w:rsidP="00106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B908C6" w:rsidRPr="000353C4" w:rsidTr="00106EB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B908C6" w:rsidRPr="000353C4" w:rsidRDefault="00B908C6" w:rsidP="00106E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B908C6" w:rsidRPr="000353C4" w:rsidRDefault="00B908C6" w:rsidP="00106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953F42" w:rsidRPr="000353C4" w:rsidTr="00B908C6">
        <w:trPr>
          <w:cantSplit/>
          <w:trHeight w:val="28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0353C4" w:rsidRDefault="00953F42" w:rsidP="00953F42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53F42" w:rsidRPr="000353C4" w:rsidTr="00106EB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0353C4" w:rsidRDefault="00953F42" w:rsidP="00953F42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53F42" w:rsidRPr="000353C4" w:rsidTr="00106EB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5E6D60" w:rsidRPr="000353C4" w:rsidRDefault="00953F42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Urządzenie oraz wszystkie elementy składowe -  </w:t>
            </w:r>
            <w:r>
              <w:rPr>
                <w:rFonts w:ascii="Times New Roman" w:hAnsi="Times New Roman" w:cs="Times New Roman"/>
              </w:rPr>
              <w:t>fabrycznie nowe, rok produkcji</w:t>
            </w:r>
            <w:r w:rsidR="00BD2D63">
              <w:rPr>
                <w:rFonts w:ascii="Times New Roman" w:hAnsi="Times New Roman" w:cs="Times New Roman"/>
              </w:rPr>
              <w:t xml:space="preserve"> nie starszy niż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5E6D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53F42" w:rsidRPr="000353C4" w:rsidTr="00B908C6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BD2D63" w:rsidRDefault="009F1C46" w:rsidP="003130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59E9">
              <w:rPr>
                <w:rFonts w:ascii="Calibri" w:hAnsi="Calibri" w:cs="Calibri"/>
              </w:rPr>
              <w:t>Konstrukcja szafowa z pojedynczą komorą chłodzenia.</w:t>
            </w:r>
            <w:r w:rsidR="0031303B" w:rsidRPr="00BD2D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53F42" w:rsidRPr="000353C4" w:rsidTr="00B908C6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BD2D63" w:rsidRDefault="009F1C46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59E9">
              <w:rPr>
                <w:rFonts w:ascii="Calibri" w:hAnsi="Calibri" w:cs="Calibri"/>
              </w:rPr>
              <w:t xml:space="preserve">Pojemność </w:t>
            </w:r>
            <w:r>
              <w:rPr>
                <w:rFonts w:ascii="Calibri" w:hAnsi="Calibri" w:cs="Calibri"/>
              </w:rPr>
              <w:t>komory: 500 litrów ±5%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53F42" w:rsidRPr="000353C4" w:rsidTr="00B908C6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BD2D63" w:rsidRDefault="009F1C46" w:rsidP="00BD2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</w:rPr>
              <w:t>Całkowita szerokość urządzenia z uwzględnieniem klamki nie większa niż 770 mm.</w:t>
            </w:r>
          </w:p>
        </w:tc>
        <w:tc>
          <w:tcPr>
            <w:tcW w:w="1546" w:type="dxa"/>
            <w:vAlign w:val="center"/>
          </w:tcPr>
          <w:p w:rsidR="00953F42" w:rsidRPr="009446CA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46C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53F42" w:rsidRPr="009446CA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Pr="009446CA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53F42" w:rsidRPr="000353C4" w:rsidTr="00B908C6">
        <w:trPr>
          <w:cantSplit/>
          <w:trHeight w:val="562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BD2D63" w:rsidRDefault="009F1C46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</w:rPr>
              <w:t>Głębokość urządzenia z drzwiami uchylonymi pod kątem 90° nie większa niż 1440 mm.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53F42" w:rsidRPr="000353C4" w:rsidRDefault="00953F42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3F42" w:rsidRPr="000353C4" w:rsidTr="00B908C6">
        <w:trPr>
          <w:cantSplit/>
          <w:trHeight w:val="562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Default="009F1C46" w:rsidP="001726DF">
            <w:pPr>
              <w:spacing w:after="0" w:line="240" w:lineRule="auto"/>
              <w:rPr>
                <w:rFonts w:ascii="Calibri" w:hAnsi="Calibri" w:cs="Calibri"/>
                <w:szCs w:val="16"/>
              </w:rPr>
            </w:pPr>
            <w:r>
              <w:rPr>
                <w:rFonts w:ascii="Calibri" w:hAnsi="Calibri" w:cs="Calibri"/>
                <w:szCs w:val="16"/>
              </w:rPr>
              <w:t>Minimalne wymiary wewnętrzne:</w:t>
            </w:r>
          </w:p>
          <w:p w:rsidR="009F1C46" w:rsidRDefault="009F1C46" w:rsidP="009F1C4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szerokość 620 mm</w:t>
            </w:r>
          </w:p>
          <w:p w:rsidR="009F1C46" w:rsidRPr="009F1C46" w:rsidRDefault="009F1C46" w:rsidP="009F1C4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głębokość 560 mm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53F42" w:rsidRPr="000353C4" w:rsidRDefault="00953F42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3F42" w:rsidRPr="000353C4" w:rsidTr="00B908C6">
        <w:trPr>
          <w:cantSplit/>
          <w:trHeight w:val="556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BD2D63" w:rsidRDefault="009F1C46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Arial"/>
                <w:szCs w:val="16"/>
              </w:rPr>
              <w:t>Temperatura utrzymywana na stałym poziomie +4</w:t>
            </w:r>
            <w:r>
              <w:rPr>
                <w:rFonts w:ascii="Calibri" w:hAnsi="Calibri" w:cs="Calibri"/>
                <w:szCs w:val="16"/>
              </w:rPr>
              <w:t>°</w:t>
            </w:r>
            <w:r>
              <w:rPr>
                <w:rFonts w:ascii="Calibri" w:hAnsi="Calibri" w:cs="Arial"/>
                <w:szCs w:val="16"/>
              </w:rPr>
              <w:t xml:space="preserve">C zgodnie z wymogami przechowywania </w:t>
            </w:r>
            <w:proofErr w:type="spellStart"/>
            <w:r>
              <w:rPr>
                <w:rFonts w:ascii="Calibri" w:hAnsi="Calibri" w:cs="Arial"/>
                <w:szCs w:val="16"/>
              </w:rPr>
              <w:t>KKCz</w:t>
            </w:r>
            <w:proofErr w:type="spellEnd"/>
            <w:r>
              <w:rPr>
                <w:rFonts w:ascii="Calibri" w:hAnsi="Calibri" w:cs="Arial"/>
                <w:szCs w:val="16"/>
              </w:rPr>
              <w:t>.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53F42" w:rsidRPr="000353C4" w:rsidRDefault="00953F42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3F42" w:rsidRPr="000353C4" w:rsidTr="00B908C6">
        <w:trPr>
          <w:cantSplit/>
          <w:trHeight w:val="556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BD2D63" w:rsidRDefault="009F1C46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Arial"/>
                <w:szCs w:val="16"/>
              </w:rPr>
              <w:t>Cyrkulacja powietrza wspomagana przez wentylator.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53F42" w:rsidRPr="000353C4" w:rsidRDefault="00953F42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3F42" w:rsidRPr="000353C4" w:rsidTr="00B908C6">
        <w:trPr>
          <w:cantSplit/>
          <w:trHeight w:val="550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BD2D63" w:rsidRDefault="009F1C46" w:rsidP="00BD2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Arial"/>
                <w:szCs w:val="16"/>
              </w:rPr>
              <w:t>Cyrkulacja powietrza wspomagana przez wentylator.</w:t>
            </w:r>
          </w:p>
        </w:tc>
        <w:tc>
          <w:tcPr>
            <w:tcW w:w="1546" w:type="dxa"/>
            <w:vAlign w:val="center"/>
          </w:tcPr>
          <w:p w:rsidR="00953F42" w:rsidRPr="000567ED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67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53F42" w:rsidRPr="000353C4" w:rsidRDefault="00953F42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3F42" w:rsidRPr="000353C4" w:rsidTr="00B908C6">
        <w:trPr>
          <w:cantSplit/>
          <w:trHeight w:val="572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BD2D63" w:rsidRDefault="009F1C46" w:rsidP="00BD2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Arial"/>
                <w:szCs w:val="16"/>
              </w:rPr>
              <w:t xml:space="preserve">System szybkiego, automatycznego </w:t>
            </w:r>
            <w:proofErr w:type="spellStart"/>
            <w:r>
              <w:rPr>
                <w:rFonts w:ascii="Calibri" w:hAnsi="Calibri" w:cs="Arial"/>
                <w:szCs w:val="16"/>
              </w:rPr>
              <w:t>odszraniania</w:t>
            </w:r>
            <w:proofErr w:type="spellEnd"/>
            <w:r>
              <w:rPr>
                <w:rFonts w:ascii="Calibri" w:hAnsi="Calibri" w:cs="Arial"/>
                <w:szCs w:val="16"/>
              </w:rPr>
              <w:t>.</w:t>
            </w:r>
          </w:p>
        </w:tc>
        <w:tc>
          <w:tcPr>
            <w:tcW w:w="1546" w:type="dxa"/>
            <w:vAlign w:val="center"/>
          </w:tcPr>
          <w:p w:rsidR="00953F42" w:rsidRPr="000567ED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67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53F42" w:rsidRPr="000353C4" w:rsidRDefault="00953F42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3F42" w:rsidRPr="000353C4" w:rsidTr="00B908C6">
        <w:trPr>
          <w:cantSplit/>
          <w:trHeight w:val="572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BD2D63" w:rsidRDefault="009F1C46" w:rsidP="00BD2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Arial"/>
                <w:szCs w:val="16"/>
              </w:rPr>
              <w:t>Obudowa ze stali galwanizowanej malowanej proszkowo na kolor biały.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53F42" w:rsidRPr="000353C4" w:rsidRDefault="00953F42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3F42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BD2D63" w:rsidRDefault="009F1C46" w:rsidP="00BD2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Arial"/>
                <w:szCs w:val="16"/>
              </w:rPr>
              <w:t>Przewód zasilający o długości co najmniej 3 metrów.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53F42" w:rsidRPr="000353C4" w:rsidRDefault="00953F42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3F42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BD2D63" w:rsidRDefault="009F1C46" w:rsidP="00BD2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Arial"/>
                <w:szCs w:val="16"/>
              </w:rPr>
              <w:t>Wnętrze z wygładzonego aluminium pokrytego bezbarwną powłoką ochronną.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53F42" w:rsidRPr="000353C4" w:rsidRDefault="00953F42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3F42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BD2D63" w:rsidRDefault="009F1C46" w:rsidP="00BD2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0BB">
              <w:rPr>
                <w:rFonts w:ascii="Calibri" w:hAnsi="Calibri"/>
              </w:rPr>
              <w:t>Drzwi zewnętrzne uchylne z oknem witrynowym, mechanizmem samoczynnego domykania, magnetyczną uszczelką i zamkiem na klucz.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53F42" w:rsidRPr="000353C4" w:rsidRDefault="00953F42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3F42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BD2D63" w:rsidRDefault="0015174D" w:rsidP="00BD2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/>
              </w:rPr>
              <w:t>Półki druciane umożliwiające wieszanie worków z krwią (co najmniej 5 półek).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53F42" w:rsidRPr="000353C4" w:rsidRDefault="00953F42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D63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BD2D63" w:rsidRPr="000353C4" w:rsidRDefault="00BD2D63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BD2D63" w:rsidRPr="00BD2D63" w:rsidRDefault="0015174D" w:rsidP="00BD2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/>
              </w:rPr>
              <w:t>Panel kontrolny z czytelnym, minimum 4-pozycyjnym wyświetlaczem LED, wyposażony w płaską klawiaturę membranową oraz port do archiwizacji danych na pamięć USB.</w:t>
            </w:r>
          </w:p>
        </w:tc>
        <w:tc>
          <w:tcPr>
            <w:tcW w:w="1546" w:type="dxa"/>
            <w:vAlign w:val="center"/>
          </w:tcPr>
          <w:p w:rsidR="00BD2D63" w:rsidRPr="004B2D3B" w:rsidRDefault="00651441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D2D63" w:rsidRPr="000353C4" w:rsidRDefault="00BD2D63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BD2D63" w:rsidRDefault="00BD2D63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15174D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/>
              </w:rPr>
              <w:t>Panel kontrolny zainstalowany poza drzwiami chłodziarki w celu zapewnienia możliwości podglądu temperatury i sygnałów alarmowych w trakcie załadunku/rozładunku.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9F53EE" w:rsidRDefault="0015174D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53EE">
              <w:rPr>
                <w:rFonts w:ascii="Calibri" w:hAnsi="Calibri"/>
              </w:rPr>
              <w:t>Włącznik urządzenia i tryb programowania parametrów zabezpieczone kluczykiem.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9F53EE" w:rsidRDefault="0015174D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53EE">
              <w:rPr>
                <w:rFonts w:ascii="Calibri" w:hAnsi="Calibri"/>
              </w:rPr>
              <w:t>Pomiar temperatury przy pomocy 2 czujników klasy Pt1000.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9F53EE" w:rsidRDefault="0015174D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53EE">
              <w:rPr>
                <w:rFonts w:ascii="Calibri" w:hAnsi="Calibri"/>
              </w:rPr>
              <w:t>Rejestrowanie minimalnej i maksymalnej temperatury z możliwością ich wywołania poprzez naciśnięcie dedykowanych przycisków.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15174D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/>
              </w:rPr>
              <w:t>Bateryjne podtrzymanie zasilania sterownika w wypadku zaniku napięcia. Czas podtrzymania co najmniej 24 godziny.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15174D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/>
              </w:rPr>
              <w:t xml:space="preserve">Wizualne i akustyczne alarmy informujące o nieprawidłowej temperaturze, zaniku napięcia, </w:t>
            </w:r>
            <w:r w:rsidRPr="00420517">
              <w:rPr>
                <w:rFonts w:ascii="Calibri" w:hAnsi="Calibri"/>
                <w:color w:val="000000"/>
              </w:rPr>
              <w:t>niedomknięciu drzwi.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15174D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/>
                <w:color w:val="000000"/>
              </w:rPr>
              <w:t>Automatyczna diagnostyka usterek i powiadamianie o konieczności wymiany akumulatora zasilającego panel sterowania w razie zaniku napięcie.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15174D" w:rsidP="003130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/>
                <w:color w:val="000000"/>
              </w:rPr>
              <w:t>Termostat zapobiegający zamarznięciu przechowywanego ładunku.</w:t>
            </w:r>
            <w:r w:rsidR="0031303B" w:rsidRPr="00BD2D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15174D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/>
              </w:rPr>
              <w:t xml:space="preserve">Styki </w:t>
            </w:r>
            <w:proofErr w:type="spellStart"/>
            <w:r>
              <w:rPr>
                <w:rFonts w:ascii="Calibri" w:hAnsi="Calibri"/>
              </w:rPr>
              <w:t>bezpotencjałowe</w:t>
            </w:r>
            <w:proofErr w:type="spellEnd"/>
            <w:r>
              <w:rPr>
                <w:rFonts w:ascii="Calibri" w:hAnsi="Calibri"/>
              </w:rPr>
              <w:t xml:space="preserve"> dla centralnych systemów monitorowania.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15174D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/>
              </w:rPr>
              <w:t>Kółka transportowe do łatwego przemieszczania (4 szt.).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15174D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53EE">
              <w:rPr>
                <w:rFonts w:ascii="Calibri" w:hAnsi="Calibri"/>
              </w:rPr>
              <w:t xml:space="preserve">Cichy układ chłodzenia (maksymalny poziom hałasu nieprzekraczający 42 </w:t>
            </w:r>
            <w:proofErr w:type="spellStart"/>
            <w:r w:rsidRPr="009F53EE">
              <w:rPr>
                <w:rFonts w:ascii="Calibri" w:hAnsi="Calibri"/>
              </w:rPr>
              <w:t>dB</w:t>
            </w:r>
            <w:proofErr w:type="spellEnd"/>
            <w:r w:rsidRPr="009F53EE">
              <w:rPr>
                <w:rFonts w:ascii="Calibri" w:hAnsi="Calibri"/>
              </w:rPr>
              <w:t>).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60D6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2160D6" w:rsidRPr="000353C4" w:rsidRDefault="002160D6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2160D6" w:rsidRPr="009F53EE" w:rsidRDefault="008B3419" w:rsidP="008B3419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Rejestrator temperatury</w:t>
            </w:r>
            <w:r w:rsidR="00CC5EB9">
              <w:rPr>
                <w:rFonts w:ascii="Calibri" w:hAnsi="Calibri"/>
              </w:rPr>
              <w:t xml:space="preserve"> 2 szt.,</w:t>
            </w:r>
            <w:r>
              <w:rPr>
                <w:rFonts w:ascii="Calibri" w:hAnsi="Calibri"/>
              </w:rPr>
              <w:t xml:space="preserve"> kompatybilny z posiadanym przez Zamawiającego systemem </w:t>
            </w:r>
            <w:proofErr w:type="spellStart"/>
            <w:r>
              <w:rPr>
                <w:rFonts w:ascii="Calibri" w:hAnsi="Calibri"/>
              </w:rPr>
              <w:t>TanDD</w:t>
            </w:r>
            <w:proofErr w:type="spellEnd"/>
            <w:r>
              <w:rPr>
                <w:rFonts w:ascii="Calibri" w:hAnsi="Calibri"/>
              </w:rPr>
              <w:t xml:space="preserve"> dla chłodziarki.</w:t>
            </w:r>
          </w:p>
        </w:tc>
        <w:tc>
          <w:tcPr>
            <w:tcW w:w="1546" w:type="dxa"/>
            <w:vAlign w:val="center"/>
          </w:tcPr>
          <w:p w:rsidR="002160D6" w:rsidRDefault="00CC5EB9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2160D6" w:rsidRPr="000353C4" w:rsidRDefault="002160D6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2160D6" w:rsidRDefault="002160D6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26DF">
              <w:rPr>
                <w:rFonts w:ascii="Times New Roman" w:hAnsi="Times New Roman" w:cs="Times New Roman"/>
              </w:rPr>
              <w:t>Zasilanie 230</w:t>
            </w:r>
            <w:r>
              <w:rPr>
                <w:rFonts w:ascii="Times New Roman" w:hAnsi="Times New Roman" w:cs="Times New Roman"/>
              </w:rPr>
              <w:t>-</w:t>
            </w:r>
            <w:r w:rsidR="00034D2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40</w:t>
            </w:r>
            <w:r w:rsidRPr="001726DF">
              <w:rPr>
                <w:rFonts w:ascii="Times New Roman" w:hAnsi="Times New Roman" w:cs="Times New Roman"/>
              </w:rPr>
              <w:t xml:space="preserve"> V/50 </w:t>
            </w:r>
            <w:proofErr w:type="spellStart"/>
            <w:r w:rsidRPr="001726DF">
              <w:rPr>
                <w:rFonts w:ascii="Times New Roman" w:hAnsi="Times New Roman" w:cs="Times New Roman"/>
              </w:rPr>
              <w:t>Hz</w:t>
            </w:r>
            <w:proofErr w:type="spellEnd"/>
            <w:r w:rsidRPr="001726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1726DF" w:rsidRDefault="009F1C46" w:rsidP="00746F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/>
              </w:rPr>
              <w:t xml:space="preserve">Urządzenie klasyfikowane jako wyrób medyczny. Deklaracja zgodności z Rozporządzeniem 2017/745 (MDR) </w:t>
            </w:r>
            <w:r w:rsidR="00746F6D">
              <w:rPr>
                <w:rFonts w:ascii="Calibri" w:hAnsi="Calibri"/>
              </w:rPr>
              <w:t>(przy dostawie)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60D6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2160D6" w:rsidRPr="000353C4" w:rsidRDefault="002160D6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2160D6" w:rsidRPr="002160D6" w:rsidRDefault="002160D6" w:rsidP="00605220">
            <w:pPr>
              <w:spacing w:after="0" w:line="240" w:lineRule="auto"/>
              <w:rPr>
                <w:rFonts w:ascii="Calibri" w:hAnsi="Calibri"/>
                <w:b/>
              </w:rPr>
            </w:pPr>
            <w:r w:rsidRPr="002160D6">
              <w:rPr>
                <w:rFonts w:ascii="Calibri" w:hAnsi="Calibri"/>
                <w:b/>
              </w:rPr>
              <w:t>Pudełko izolujące do chłodzenia próbek</w:t>
            </w:r>
          </w:p>
          <w:p w:rsidR="002160D6" w:rsidRPr="00605220" w:rsidRDefault="002160D6" w:rsidP="0060522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/>
              </w:rPr>
            </w:pPr>
            <w:r w:rsidRPr="00605220">
              <w:rPr>
                <w:rFonts w:ascii="Calibri" w:hAnsi="Calibri"/>
              </w:rPr>
              <w:t>Wykonane lekkiego, odpornego na pęknięcia i nasiąkanie cieczą tworzywa sztucznego (np. z pianki EVA lub innego materiału o podobnych właściwościach).</w:t>
            </w:r>
          </w:p>
          <w:p w:rsidR="002160D6" w:rsidRPr="00605220" w:rsidRDefault="002160D6" w:rsidP="0060522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/>
              </w:rPr>
            </w:pPr>
            <w:r w:rsidRPr="00605220">
              <w:rPr>
                <w:rFonts w:ascii="Calibri" w:hAnsi="Calibri"/>
              </w:rPr>
              <w:t>Konstrukcja składająca się z części dolnej oraz całkowicie zdejmowanej pokrywki.</w:t>
            </w:r>
          </w:p>
          <w:p w:rsidR="002160D6" w:rsidRPr="00605220" w:rsidRDefault="002160D6" w:rsidP="0060522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/>
              </w:rPr>
            </w:pPr>
            <w:r w:rsidRPr="00605220">
              <w:rPr>
                <w:rFonts w:ascii="Calibri" w:hAnsi="Calibri"/>
              </w:rPr>
              <w:t>Możliwość napełniania lodem i suchym lodem.</w:t>
            </w:r>
          </w:p>
          <w:p w:rsidR="002160D6" w:rsidRPr="00605220" w:rsidRDefault="002160D6" w:rsidP="0060522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/>
              </w:rPr>
            </w:pPr>
            <w:r w:rsidRPr="00605220">
              <w:rPr>
                <w:rFonts w:ascii="Calibri" w:hAnsi="Calibri"/>
              </w:rPr>
              <w:t>W wyposażeniu:</w:t>
            </w:r>
          </w:p>
          <w:p w:rsidR="002160D6" w:rsidRPr="00605220" w:rsidRDefault="00605220" w:rsidP="00605220">
            <w:pPr>
              <w:pStyle w:val="Akapitzlist"/>
              <w:spacing w:after="0" w:line="240" w:lineRule="auto"/>
              <w:rPr>
                <w:rFonts w:ascii="Calibri" w:hAnsi="Calibri"/>
              </w:rPr>
            </w:pPr>
            <w:r w:rsidRPr="00605220">
              <w:rPr>
                <w:rFonts w:ascii="Calibri" w:hAnsi="Calibri"/>
                <w:b/>
              </w:rPr>
              <w:t>-</w:t>
            </w:r>
            <w:r>
              <w:rPr>
                <w:rFonts w:ascii="Calibri" w:hAnsi="Calibri"/>
              </w:rPr>
              <w:t xml:space="preserve"> </w:t>
            </w:r>
            <w:r w:rsidR="002160D6" w:rsidRPr="00605220">
              <w:rPr>
                <w:rFonts w:ascii="Calibri" w:hAnsi="Calibri"/>
              </w:rPr>
              <w:t>kartridż  </w:t>
            </w:r>
            <w:proofErr w:type="spellStart"/>
            <w:r w:rsidR="002160D6" w:rsidRPr="00605220">
              <w:rPr>
                <w:rFonts w:ascii="Calibri" w:hAnsi="Calibri"/>
              </w:rPr>
              <w:t>termotransferowy</w:t>
            </w:r>
            <w:proofErr w:type="spellEnd"/>
            <w:r w:rsidR="002160D6" w:rsidRPr="00605220">
              <w:rPr>
                <w:rFonts w:ascii="Calibri" w:hAnsi="Calibri"/>
              </w:rPr>
              <w:t xml:space="preserve"> z metalową, płaską powierzchnią roboczą do zastosowania z lodem i suchym lodem;</w:t>
            </w:r>
          </w:p>
          <w:p w:rsidR="002160D6" w:rsidRPr="00605220" w:rsidRDefault="00605220" w:rsidP="00605220">
            <w:pPr>
              <w:pStyle w:val="Akapitzlist"/>
              <w:spacing w:after="0" w:line="240" w:lineRule="auto"/>
              <w:rPr>
                <w:rFonts w:ascii="Calibri" w:hAnsi="Calibri"/>
              </w:rPr>
            </w:pPr>
            <w:r w:rsidRPr="00605220">
              <w:rPr>
                <w:rFonts w:ascii="Calibri" w:hAnsi="Calibri"/>
                <w:b/>
              </w:rPr>
              <w:t>-</w:t>
            </w:r>
            <w:r>
              <w:rPr>
                <w:rFonts w:ascii="Calibri" w:hAnsi="Calibri"/>
              </w:rPr>
              <w:t xml:space="preserve"> </w:t>
            </w:r>
            <w:r w:rsidR="002160D6" w:rsidRPr="00605220">
              <w:rPr>
                <w:rFonts w:ascii="Calibri" w:hAnsi="Calibri"/>
              </w:rPr>
              <w:t xml:space="preserve">kartridż </w:t>
            </w:r>
            <w:proofErr w:type="spellStart"/>
            <w:r w:rsidR="002160D6" w:rsidRPr="00605220">
              <w:rPr>
                <w:rFonts w:ascii="Calibri" w:hAnsi="Calibri"/>
              </w:rPr>
              <w:t>termotransferowy</w:t>
            </w:r>
            <w:proofErr w:type="spellEnd"/>
            <w:r w:rsidR="002160D6" w:rsidRPr="00605220">
              <w:rPr>
                <w:rFonts w:ascii="Calibri" w:hAnsi="Calibri"/>
              </w:rPr>
              <w:t xml:space="preserve"> z metalową, płaską powierzchnią roboczą i wkładem wewnętrznym do utrzymania temperatury powierzchni z zakresu od +0,5° do +4°C po wstępnym schłodzeniu;</w:t>
            </w:r>
          </w:p>
          <w:p w:rsidR="002160D6" w:rsidRPr="00605220" w:rsidRDefault="002160D6" w:rsidP="0060522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/>
              </w:rPr>
            </w:pPr>
            <w:r w:rsidRPr="00605220">
              <w:rPr>
                <w:rFonts w:ascii="Calibri" w:hAnsi="Calibri"/>
              </w:rPr>
              <w:t>Czas utrzymania temperatury powierzchni roboczej przy użyciu suchego lodu nie krótszy niż 6 godzin przy zamkniętej pokrywce.</w:t>
            </w:r>
          </w:p>
          <w:p w:rsidR="002160D6" w:rsidRPr="00605220" w:rsidRDefault="002160D6" w:rsidP="0060522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/>
              </w:rPr>
            </w:pPr>
            <w:r w:rsidRPr="00605220">
              <w:rPr>
                <w:rFonts w:ascii="Calibri" w:hAnsi="Calibri"/>
              </w:rPr>
              <w:t>Czas utrzymania temperatury przy zastosowaniu kartridża z wkładem do wstępnego schłodzenia nie krótszy niż 10 godzin przy zamkniętej pokrywce.</w:t>
            </w:r>
          </w:p>
          <w:p w:rsidR="002160D6" w:rsidRPr="00605220" w:rsidRDefault="002160D6" w:rsidP="0060522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/>
              </w:rPr>
            </w:pPr>
            <w:r w:rsidRPr="00605220">
              <w:rPr>
                <w:rFonts w:ascii="Calibri" w:hAnsi="Calibri"/>
              </w:rPr>
              <w:t>Maksymalne wymiary zewnętrzne:</w:t>
            </w:r>
          </w:p>
          <w:p w:rsidR="002160D6" w:rsidRPr="00605220" w:rsidRDefault="00605220" w:rsidP="00605220">
            <w:pPr>
              <w:pStyle w:val="Akapitzlis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="002160D6" w:rsidRPr="00605220">
              <w:rPr>
                <w:rFonts w:ascii="Calibri" w:hAnsi="Calibri"/>
              </w:rPr>
              <w:t>szerokość 170 mm;</w:t>
            </w:r>
          </w:p>
          <w:p w:rsidR="002160D6" w:rsidRPr="00605220" w:rsidRDefault="00605220" w:rsidP="00605220">
            <w:pPr>
              <w:pStyle w:val="Akapitzlis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="002160D6" w:rsidRPr="00605220">
              <w:rPr>
                <w:rFonts w:ascii="Calibri" w:hAnsi="Calibri"/>
              </w:rPr>
              <w:t>głębokość 160 mm;</w:t>
            </w:r>
          </w:p>
          <w:p w:rsidR="002160D6" w:rsidRPr="00605220" w:rsidRDefault="00605220" w:rsidP="00605220">
            <w:pPr>
              <w:pStyle w:val="Akapitzlis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="002160D6" w:rsidRPr="00605220">
              <w:rPr>
                <w:rFonts w:ascii="Calibri" w:hAnsi="Calibri"/>
              </w:rPr>
              <w:t>wysokość 130 mm.</w:t>
            </w:r>
          </w:p>
          <w:p w:rsidR="002160D6" w:rsidRDefault="002160D6" w:rsidP="00746F6D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546" w:type="dxa"/>
            <w:vAlign w:val="center"/>
          </w:tcPr>
          <w:p w:rsidR="002160D6" w:rsidRDefault="002160D6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vAlign w:val="center"/>
          </w:tcPr>
          <w:p w:rsidR="002160D6" w:rsidRPr="000353C4" w:rsidRDefault="002160D6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2160D6" w:rsidRDefault="002160D6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B908C6" w:rsidRDefault="00B908C6" w:rsidP="00B908C6"/>
    <w:p w:rsidR="00E02535" w:rsidRPr="000C5CD3" w:rsidRDefault="00E02535" w:rsidP="00B908C6"/>
    <w:p w:rsidR="00B908C6" w:rsidRDefault="0031303B" w:rsidP="0031303B">
      <w:pPr>
        <w:pStyle w:val="Akapitzlist"/>
        <w:numPr>
          <w:ilvl w:val="0"/>
          <w:numId w:val="9"/>
        </w:numPr>
      </w:pPr>
      <w:r w:rsidRPr="0031303B">
        <w:rPr>
          <w:rFonts w:ascii="Times New Roman" w:hAnsi="Times New Roman" w:cs="Times New Roman"/>
          <w:b/>
          <w:sz w:val="24"/>
          <w:szCs w:val="24"/>
        </w:rPr>
        <w:t xml:space="preserve">Chłodziarka </w:t>
      </w:r>
      <w:r w:rsidR="00E02535">
        <w:rPr>
          <w:rFonts w:ascii="Times New Roman" w:hAnsi="Times New Roman" w:cs="Times New Roman"/>
          <w:b/>
          <w:sz w:val="24"/>
          <w:szCs w:val="24"/>
        </w:rPr>
        <w:t>typ 2</w:t>
      </w:r>
      <w:r w:rsidRPr="0031303B">
        <w:rPr>
          <w:rFonts w:ascii="Times New Roman" w:hAnsi="Times New Roman" w:cs="Times New Roman"/>
          <w:b/>
          <w:sz w:val="24"/>
          <w:szCs w:val="24"/>
        </w:rPr>
        <w:t xml:space="preserve"> - 1 szt.</w:t>
      </w: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731"/>
        <w:gridCol w:w="1546"/>
        <w:gridCol w:w="1289"/>
        <w:gridCol w:w="2268"/>
      </w:tblGrid>
      <w:tr w:rsidR="006C03CC" w:rsidRPr="000353C4" w:rsidTr="00E64007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1" w:type="dxa"/>
            <w:shd w:val="clear" w:color="auto" w:fill="BFBFBF" w:themeFill="background1" w:themeFillShade="B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46" w:type="dxa"/>
            <w:shd w:val="clear" w:color="auto" w:fill="BFBFBF" w:themeFill="background1" w:themeFillShade="B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6C03CC" w:rsidRPr="000353C4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6C03CC" w:rsidRPr="000353C4" w:rsidTr="00E64007">
        <w:trPr>
          <w:cantSplit/>
          <w:trHeight w:val="28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0353C4" w:rsidRDefault="006C03CC" w:rsidP="00E64007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C03CC" w:rsidRPr="000353C4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0353C4" w:rsidRDefault="006C03CC" w:rsidP="00E64007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C03CC" w:rsidRPr="000353C4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Urządzenie oraz wszystkie elementy składowe -  </w:t>
            </w:r>
            <w:r>
              <w:rPr>
                <w:rFonts w:ascii="Times New Roman" w:hAnsi="Times New Roman" w:cs="Times New Roman"/>
              </w:rPr>
              <w:t>fabrycznie nowe, rok produkcji nie starszy niż 2025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C03CC" w:rsidRPr="000353C4" w:rsidTr="00E64007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BD2D63" w:rsidRDefault="006C03CC" w:rsidP="003130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59E9">
              <w:rPr>
                <w:rFonts w:ascii="Calibri" w:hAnsi="Calibri" w:cs="Calibri"/>
              </w:rPr>
              <w:t>Konstrukcja szafowa z pojedynczą komorą chłodzenia.</w:t>
            </w:r>
            <w:r w:rsidR="0031303B" w:rsidRPr="00BD2D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C03CC" w:rsidRPr="000353C4" w:rsidTr="00E64007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BD2D63" w:rsidRDefault="006C03CC" w:rsidP="0031303B">
            <w:pPr>
              <w:pStyle w:val="Bezodstpw"/>
            </w:pPr>
            <w:r w:rsidRPr="001B59E9">
              <w:rPr>
                <w:rFonts w:ascii="Calibri" w:hAnsi="Calibri" w:cs="Calibri"/>
                <w:sz w:val="22"/>
                <w:szCs w:val="22"/>
              </w:rPr>
              <w:t xml:space="preserve">Pojemność </w:t>
            </w:r>
            <w:r>
              <w:rPr>
                <w:rFonts w:ascii="Calibri" w:hAnsi="Calibri" w:cs="Calibri"/>
                <w:sz w:val="22"/>
                <w:szCs w:val="22"/>
              </w:rPr>
              <w:t>komory: min. 700 litrów ±5%.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C03CC" w:rsidRPr="000353C4" w:rsidTr="00E64007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BD2D63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</w:rPr>
              <w:t>Całkowita szerokość urządzenia z uwzględnieniem klamki nie większa niż 770 mm.</w:t>
            </w:r>
          </w:p>
        </w:tc>
        <w:tc>
          <w:tcPr>
            <w:tcW w:w="1546" w:type="dxa"/>
            <w:vAlign w:val="center"/>
          </w:tcPr>
          <w:p w:rsidR="006C03CC" w:rsidRPr="009446CA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46C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6C03CC" w:rsidRPr="009446CA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Pr="009446CA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C03CC" w:rsidRPr="000353C4" w:rsidTr="00E64007">
        <w:trPr>
          <w:cantSplit/>
          <w:trHeight w:val="562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BD2D63" w:rsidRDefault="006C03CC" w:rsidP="0031303B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>Głębokość urządzenia z drzwiami uchylonymi pod kątem 90° nie większa niż 1660 mm.</w:t>
            </w:r>
            <w:r w:rsidR="0031303B" w:rsidRPr="00BD2D63">
              <w:t xml:space="preserve"> 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562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Default="006C03CC" w:rsidP="00E64007">
            <w:pPr>
              <w:spacing w:after="0" w:line="240" w:lineRule="auto"/>
              <w:rPr>
                <w:rFonts w:ascii="Calibri" w:hAnsi="Calibri" w:cs="Calibri"/>
                <w:szCs w:val="16"/>
              </w:rPr>
            </w:pPr>
            <w:r>
              <w:rPr>
                <w:rFonts w:ascii="Calibri" w:hAnsi="Calibri" w:cs="Calibri"/>
                <w:szCs w:val="16"/>
              </w:rPr>
              <w:t>Minimalne wymiary wewnętrzne:</w:t>
            </w:r>
          </w:p>
          <w:p w:rsidR="006C03CC" w:rsidRDefault="006C03CC" w:rsidP="006C03C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zzerokość</w:t>
            </w:r>
            <w:proofErr w:type="spellEnd"/>
            <w:r>
              <w:rPr>
                <w:rFonts w:ascii="Times New Roman" w:hAnsi="Times New Roman" w:cs="Times New Roman"/>
              </w:rPr>
              <w:t xml:space="preserve"> 620 mm</w:t>
            </w:r>
          </w:p>
          <w:p w:rsidR="006C03CC" w:rsidRPr="006B2475" w:rsidRDefault="006C03CC" w:rsidP="006C03C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głębokość 770 mm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556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BD2D63" w:rsidRDefault="006C03CC" w:rsidP="0031303B">
            <w:pPr>
              <w:pStyle w:val="Bezodstpw"/>
            </w:pPr>
            <w:r>
              <w:rPr>
                <w:rFonts w:ascii="Calibri" w:hAnsi="Calibri" w:cs="Arial"/>
                <w:sz w:val="22"/>
                <w:szCs w:val="16"/>
              </w:rPr>
              <w:t>Temperatura utrzymywana na stałym poziomie +4</w:t>
            </w:r>
            <w:r>
              <w:rPr>
                <w:rFonts w:ascii="Calibri" w:hAnsi="Calibri" w:cs="Calibri"/>
                <w:sz w:val="22"/>
                <w:szCs w:val="16"/>
              </w:rPr>
              <w:t>°</w:t>
            </w:r>
            <w:r>
              <w:rPr>
                <w:rFonts w:ascii="Calibri" w:hAnsi="Calibri" w:cs="Arial"/>
                <w:sz w:val="22"/>
                <w:szCs w:val="16"/>
              </w:rPr>
              <w:t xml:space="preserve">C zgodnie z wymogami przechowywania </w:t>
            </w:r>
            <w:proofErr w:type="spellStart"/>
            <w:r>
              <w:rPr>
                <w:rFonts w:ascii="Calibri" w:hAnsi="Calibri" w:cs="Arial"/>
                <w:sz w:val="22"/>
                <w:szCs w:val="16"/>
              </w:rPr>
              <w:t>KKCz</w:t>
            </w:r>
            <w:proofErr w:type="spellEnd"/>
            <w:r>
              <w:rPr>
                <w:rFonts w:ascii="Calibri" w:hAnsi="Calibri" w:cs="Arial"/>
                <w:sz w:val="22"/>
                <w:szCs w:val="16"/>
              </w:rPr>
              <w:t>.</w:t>
            </w:r>
            <w:r w:rsidR="0031303B" w:rsidRPr="00BD2D63">
              <w:t xml:space="preserve"> 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556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BD2D63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Arial"/>
                <w:szCs w:val="16"/>
              </w:rPr>
              <w:t>Cyrkulacja powietrza wspomagana przez wentylator.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550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BD2D63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Arial"/>
                <w:szCs w:val="16"/>
              </w:rPr>
              <w:t xml:space="preserve">System szybkiego, automatycznego </w:t>
            </w:r>
            <w:proofErr w:type="spellStart"/>
            <w:r>
              <w:rPr>
                <w:rFonts w:ascii="Calibri" w:hAnsi="Calibri" w:cs="Arial"/>
                <w:szCs w:val="16"/>
              </w:rPr>
              <w:t>odszraniania</w:t>
            </w:r>
            <w:proofErr w:type="spellEnd"/>
            <w:r>
              <w:rPr>
                <w:rFonts w:ascii="Calibri" w:hAnsi="Calibri" w:cs="Arial"/>
                <w:szCs w:val="16"/>
              </w:rPr>
              <w:t>.</w:t>
            </w:r>
          </w:p>
        </w:tc>
        <w:tc>
          <w:tcPr>
            <w:tcW w:w="1546" w:type="dxa"/>
            <w:vAlign w:val="center"/>
          </w:tcPr>
          <w:p w:rsidR="006C03CC" w:rsidRPr="000567ED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67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572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BD2D63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Arial"/>
                <w:szCs w:val="16"/>
              </w:rPr>
              <w:t>Obudowa ze stali galwanizowanej malowanej proszkowo na kolor biały.</w:t>
            </w:r>
          </w:p>
        </w:tc>
        <w:tc>
          <w:tcPr>
            <w:tcW w:w="1546" w:type="dxa"/>
            <w:vAlign w:val="center"/>
          </w:tcPr>
          <w:p w:rsidR="006C03CC" w:rsidRPr="000567ED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67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572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BD2D63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Arial"/>
                <w:szCs w:val="16"/>
              </w:rPr>
              <w:t>Przewód zasilający o długości co najmniej 3 metrów.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BD2D63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Arial"/>
                <w:szCs w:val="16"/>
              </w:rPr>
              <w:t>Wnętrze z wygładzonego aluminium pokrytego bezbarwną powłoką ochronną.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BD2D63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0BB">
              <w:rPr>
                <w:rFonts w:ascii="Calibri" w:hAnsi="Calibri"/>
              </w:rPr>
              <w:t>Drzwi zewnętrzne uchylne z oknem witrynowym, mechanizmem samoczynnego domykania, magnetyczną uszczelką i zamkiem na klucz.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BD2D63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/>
              </w:rPr>
              <w:t>Półki druciane umożliwiające wieszanie worków z krwią (co najmniej 5 półek).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BD2D63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/>
              </w:rPr>
              <w:t>Panel kontrolny z czytelnym, minimum 4-pozycyjnym wyświetlaczem LED, wyposażony w płaską klawiaturę membranową oraz port do archiwizacji danych na pamięć USB.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BD2D63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/>
              </w:rPr>
              <w:t>Panel kontrolny zainstalowany poza drzwiami chłodziarki w celu zapewnienia możliwości podglądu temperatury i sygnałów alarmowych w trakcie załadunku/rozładunku.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F1744A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1744A">
              <w:rPr>
                <w:rFonts w:ascii="Calibri" w:hAnsi="Calibri"/>
              </w:rPr>
              <w:t>Włącznik urządzenia i tryb programowania parametrów zabezpieczone kluczykiem.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F1744A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1744A">
              <w:rPr>
                <w:rFonts w:ascii="Calibri" w:hAnsi="Calibri"/>
              </w:rPr>
              <w:t>Pomiar temperatury przy pomocy 2 czujników klasy Pt1000.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F1744A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1744A">
              <w:rPr>
                <w:rFonts w:ascii="Calibri" w:hAnsi="Calibri"/>
              </w:rPr>
              <w:t>Rejestrowanie minimalnej i maksymalnej temperatury z możliwością ich wywołania poprzez naciśnięcie dedykowanych przycisków.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BD2D63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/>
              </w:rPr>
              <w:t>Bateryjne podtrzymanie zasilania sterownika w wypadku zaniku napięcia. Czas podtrzymania co najmniej 24 godziny.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BD2D63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/>
              </w:rPr>
              <w:t xml:space="preserve">Wizualne i akustyczne alarmy informujące o nieprawidłowej temperaturze, zaniku napięcia, </w:t>
            </w:r>
            <w:r w:rsidRPr="00420517">
              <w:rPr>
                <w:rFonts w:ascii="Calibri" w:hAnsi="Calibri"/>
                <w:color w:val="000000"/>
              </w:rPr>
              <w:t>niedomknięciu drzwi.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BD2D63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/>
                <w:color w:val="000000"/>
              </w:rPr>
              <w:t>Automatyczna diagnostyka usterek i powiadamianie o konieczności wymiany akumulatora zasilającego panel sterowania w razie zaniku napięcie.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BD2D63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/>
                <w:color w:val="000000"/>
              </w:rPr>
              <w:t>Termostat zapobiegający zamarznięciu przechowywanego ładunku.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BD2D63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/>
              </w:rPr>
              <w:t xml:space="preserve">Styki </w:t>
            </w:r>
            <w:proofErr w:type="spellStart"/>
            <w:r>
              <w:rPr>
                <w:rFonts w:ascii="Calibri" w:hAnsi="Calibri"/>
              </w:rPr>
              <w:t>bezpotencjałowe</w:t>
            </w:r>
            <w:proofErr w:type="spellEnd"/>
            <w:r>
              <w:rPr>
                <w:rFonts w:ascii="Calibri" w:hAnsi="Calibri"/>
              </w:rPr>
              <w:t xml:space="preserve"> dla centralnych systemów monitorowania.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BD2D63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/>
              </w:rPr>
              <w:t>Kółka transportowe do łatwego przemieszczania (4 szt.).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BD2D63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1744A">
              <w:rPr>
                <w:rFonts w:ascii="Calibri" w:hAnsi="Calibri"/>
              </w:rPr>
              <w:t xml:space="preserve">Cichy układ chłodzenia (maksymalny poziom hałasu nieprzekraczający 42 </w:t>
            </w:r>
            <w:proofErr w:type="spellStart"/>
            <w:r w:rsidRPr="00F1744A">
              <w:rPr>
                <w:rFonts w:ascii="Calibri" w:hAnsi="Calibri"/>
              </w:rPr>
              <w:t>dB</w:t>
            </w:r>
            <w:proofErr w:type="spellEnd"/>
            <w:r w:rsidRPr="00F1744A">
              <w:rPr>
                <w:rFonts w:ascii="Calibri" w:hAnsi="Calibri"/>
              </w:rPr>
              <w:t>).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419" w:rsidRPr="000353C4" w:rsidTr="00E64007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8B3419" w:rsidRPr="000353C4" w:rsidRDefault="008B3419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8B3419" w:rsidRPr="00F1744A" w:rsidRDefault="008B3419" w:rsidP="00E64007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Rejestrator temperatury</w:t>
            </w:r>
            <w:r w:rsidR="00CC5EB9">
              <w:rPr>
                <w:rFonts w:ascii="Calibri" w:hAnsi="Calibri"/>
              </w:rPr>
              <w:t xml:space="preserve"> 2szt.,</w:t>
            </w:r>
            <w:r>
              <w:rPr>
                <w:rFonts w:ascii="Calibri" w:hAnsi="Calibri"/>
              </w:rPr>
              <w:t xml:space="preserve"> kompatybilny z posiadanym przez Zamawiającego systemem </w:t>
            </w:r>
            <w:proofErr w:type="spellStart"/>
            <w:r>
              <w:rPr>
                <w:rFonts w:ascii="Calibri" w:hAnsi="Calibri"/>
              </w:rPr>
              <w:t>TanDD</w:t>
            </w:r>
            <w:proofErr w:type="spellEnd"/>
            <w:r>
              <w:rPr>
                <w:rFonts w:ascii="Calibri" w:hAnsi="Calibri"/>
              </w:rPr>
              <w:t xml:space="preserve"> dla każdej chłodziarki.</w:t>
            </w:r>
          </w:p>
        </w:tc>
        <w:tc>
          <w:tcPr>
            <w:tcW w:w="1546" w:type="dxa"/>
            <w:vAlign w:val="center"/>
          </w:tcPr>
          <w:p w:rsidR="008B3419" w:rsidRDefault="008B341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8B3419" w:rsidRPr="000353C4" w:rsidRDefault="008B3419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B3419" w:rsidRDefault="008B3419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BD2D63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26DF">
              <w:rPr>
                <w:rFonts w:ascii="Times New Roman" w:hAnsi="Times New Roman" w:cs="Times New Roman"/>
              </w:rPr>
              <w:t>Zasilanie 230</w:t>
            </w:r>
            <w:r>
              <w:rPr>
                <w:rFonts w:ascii="Times New Roman" w:hAnsi="Times New Roman" w:cs="Times New Roman"/>
              </w:rPr>
              <w:t>-240</w:t>
            </w:r>
            <w:r w:rsidRPr="001726DF">
              <w:rPr>
                <w:rFonts w:ascii="Times New Roman" w:hAnsi="Times New Roman" w:cs="Times New Roman"/>
              </w:rPr>
              <w:t xml:space="preserve"> V/50 </w:t>
            </w:r>
            <w:proofErr w:type="spellStart"/>
            <w:r w:rsidRPr="001726DF">
              <w:rPr>
                <w:rFonts w:ascii="Times New Roman" w:hAnsi="Times New Roman" w:cs="Times New Roman"/>
              </w:rPr>
              <w:t>Hz</w:t>
            </w:r>
            <w:proofErr w:type="spellEnd"/>
            <w:r w:rsidRPr="001726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BD2D63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/>
              </w:rPr>
              <w:t>Urządzenie klasyfikowane jako wyrób</w:t>
            </w:r>
            <w:r w:rsidR="0060773F">
              <w:rPr>
                <w:rFonts w:ascii="Calibri" w:hAnsi="Calibri"/>
              </w:rPr>
              <w:t xml:space="preserve"> medyczny. Deklaracja zgodności </w:t>
            </w:r>
            <w:r>
              <w:rPr>
                <w:rFonts w:ascii="Calibri" w:hAnsi="Calibri"/>
              </w:rPr>
              <w:t>z Rozporządzeniem 2017/745 (MDR) (przy dostawie).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C03CC" w:rsidRDefault="006C03CC" w:rsidP="00B908C6"/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731"/>
        <w:gridCol w:w="1546"/>
        <w:gridCol w:w="1289"/>
        <w:gridCol w:w="2268"/>
      </w:tblGrid>
      <w:tr w:rsidR="006C03CC" w:rsidRPr="000353C4" w:rsidTr="00E64007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1" w:type="dxa"/>
            <w:shd w:val="clear" w:color="auto" w:fill="BFBFBF" w:themeFill="background1" w:themeFillShade="B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46" w:type="dxa"/>
            <w:shd w:val="clear" w:color="auto" w:fill="BFBFBF" w:themeFill="background1" w:themeFillShade="B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6C03CC" w:rsidRPr="000353C4" w:rsidTr="00E64007">
        <w:trPr>
          <w:cantSplit/>
          <w:trHeight w:val="468"/>
          <w:jc w:val="center"/>
        </w:trPr>
        <w:tc>
          <w:tcPr>
            <w:tcW w:w="556" w:type="dxa"/>
            <w:shd w:val="clear" w:color="auto" w:fill="E7E6E6" w:themeFill="background2"/>
            <w:noWrap/>
            <w:vAlign w:val="center"/>
          </w:tcPr>
          <w:p w:rsidR="006C03CC" w:rsidRPr="000353C4" w:rsidRDefault="006C03CC" w:rsidP="00E64007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shd w:val="clear" w:color="auto" w:fill="E7E6E6" w:themeFill="background2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2D3B">
              <w:rPr>
                <w:rFonts w:ascii="Times New Roman" w:hAnsi="Times New Roman" w:cs="Times New Roman"/>
                <w:b/>
              </w:rPr>
              <w:t>POZOSTAŁE WYMAGANIA</w:t>
            </w:r>
            <w:r>
              <w:rPr>
                <w:rFonts w:ascii="Times New Roman" w:hAnsi="Times New Roman" w:cs="Times New Roman"/>
                <w:b/>
              </w:rPr>
              <w:t xml:space="preserve"> DOTYCZĄCE WSZYSTKICH URZĄDZEŃ</w:t>
            </w:r>
          </w:p>
        </w:tc>
      </w:tr>
      <w:tr w:rsidR="006C03CC" w:rsidRPr="000353C4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0353C4" w:rsidRDefault="006C03CC" w:rsidP="00E64007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Okres gwarancji – min. </w:t>
            </w:r>
            <w:r>
              <w:rPr>
                <w:rFonts w:ascii="Times New Roman" w:hAnsi="Times New Roman" w:cs="Times New Roman"/>
              </w:rPr>
              <w:t>36</w:t>
            </w:r>
            <w:r w:rsidRPr="000353C4">
              <w:rPr>
                <w:rFonts w:ascii="Times New Roman" w:hAnsi="Times New Roman" w:cs="Times New Roman"/>
              </w:rPr>
              <w:t xml:space="preserve"> miesiące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0353C4" w:rsidRDefault="006C03CC" w:rsidP="00E64007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w okresie gwarancji</w:t>
            </w:r>
            <w:r w:rsidRPr="000353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0353C4" w:rsidRDefault="006C03CC" w:rsidP="00E64007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6C03CC" w:rsidRPr="000353C4" w:rsidRDefault="006C03CC" w:rsidP="00E64007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:rsidR="006C03CC" w:rsidRPr="000353C4" w:rsidRDefault="006C03CC" w:rsidP="00E64007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6C03CC" w:rsidRPr="000353C4" w:rsidRDefault="006C03CC" w:rsidP="00E64007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44A7"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30C">
              <w:rPr>
                <w:rFonts w:ascii="Times New Roman" w:hAnsi="Times New Roman" w:cs="Times New Roman"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3CC" w:rsidRPr="000353C4" w:rsidTr="00E64007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03CC" w:rsidRPr="000353C4" w:rsidRDefault="006C03CC" w:rsidP="00E6400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6C03CC" w:rsidRPr="00BF3361" w:rsidRDefault="006C03CC" w:rsidP="00E64007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BF3361">
              <w:rPr>
                <w:rFonts w:ascii="Times New Roman" w:eastAsia="Calibri" w:hAnsi="Times New Roman" w:cs="Times New Roman"/>
                <w:lang w:eastAsia="en-US"/>
              </w:rPr>
              <w:t>Oznakowanie CE - deklaracja zgodności / certyfikat CE</w:t>
            </w:r>
            <w:r w:rsidR="0060773F">
              <w:rPr>
                <w:rFonts w:ascii="Times New Roman" w:eastAsia="Calibri" w:hAnsi="Times New Roman" w:cs="Times New Roman"/>
                <w:lang w:eastAsia="en-US"/>
              </w:rPr>
              <w:t xml:space="preserve"> (przy dostawie)</w:t>
            </w:r>
          </w:p>
        </w:tc>
        <w:tc>
          <w:tcPr>
            <w:tcW w:w="1546" w:type="dxa"/>
            <w:vAlign w:val="center"/>
          </w:tcPr>
          <w:p w:rsidR="006C03CC" w:rsidRPr="004B2D3B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03CC" w:rsidRPr="000353C4" w:rsidRDefault="006C03CC" w:rsidP="00E6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C03CC" w:rsidRPr="000353C4" w:rsidRDefault="006C03CC" w:rsidP="00E64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C03CC" w:rsidRDefault="006C03CC" w:rsidP="00B908C6"/>
    <w:sectPr w:rsidR="006C03CC" w:rsidSect="00B908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AD0E7A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3D19FB"/>
    <w:multiLevelType w:val="hybridMultilevel"/>
    <w:tmpl w:val="F3D86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2B564">
      <w:start w:val="1"/>
      <w:numFmt w:val="lowerLetter"/>
      <w:lvlText w:val="%2.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64460"/>
    <w:multiLevelType w:val="hybridMultilevel"/>
    <w:tmpl w:val="E4E25A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9177C9"/>
    <w:multiLevelType w:val="hybridMultilevel"/>
    <w:tmpl w:val="5ACCC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8790C"/>
    <w:multiLevelType w:val="multilevel"/>
    <w:tmpl w:val="1DD6F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FC0072"/>
    <w:multiLevelType w:val="hybridMultilevel"/>
    <w:tmpl w:val="92CAF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FA2E28"/>
    <w:multiLevelType w:val="hybridMultilevel"/>
    <w:tmpl w:val="8C868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C37E7C"/>
    <w:multiLevelType w:val="hybridMultilevel"/>
    <w:tmpl w:val="E4E25A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DA3674"/>
    <w:multiLevelType w:val="hybridMultilevel"/>
    <w:tmpl w:val="0E52C78A"/>
    <w:lvl w:ilvl="0" w:tplc="AD0AEB5E">
      <w:start w:val="2"/>
      <w:numFmt w:val="decimal"/>
      <w:lvlText w:val="%1."/>
      <w:lvlJc w:val="right"/>
      <w:pPr>
        <w:ind w:left="785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C62EC"/>
    <w:multiLevelType w:val="hybridMultilevel"/>
    <w:tmpl w:val="63F88806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877F4B"/>
    <w:multiLevelType w:val="multilevel"/>
    <w:tmpl w:val="4F3E4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9"/>
  </w:num>
  <w:num w:numId="9">
    <w:abstractNumId w:val="8"/>
  </w:num>
  <w:num w:numId="10">
    <w:abstractNumId w:val="10"/>
  </w:num>
  <w:num w:numId="11">
    <w:abstractNumId w:val="10"/>
    <w:lvlOverride w:ilvl="1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8C6"/>
    <w:rsid w:val="00034D25"/>
    <w:rsid w:val="000567ED"/>
    <w:rsid w:val="00091AAA"/>
    <w:rsid w:val="00093D81"/>
    <w:rsid w:val="000C6788"/>
    <w:rsid w:val="00106EB2"/>
    <w:rsid w:val="001112B9"/>
    <w:rsid w:val="001166D4"/>
    <w:rsid w:val="0015174D"/>
    <w:rsid w:val="00154C27"/>
    <w:rsid w:val="00165D1F"/>
    <w:rsid w:val="001726DF"/>
    <w:rsid w:val="00197AC5"/>
    <w:rsid w:val="001A2FE2"/>
    <w:rsid w:val="002160D6"/>
    <w:rsid w:val="00240C10"/>
    <w:rsid w:val="00254186"/>
    <w:rsid w:val="00262DD6"/>
    <w:rsid w:val="002E3449"/>
    <w:rsid w:val="00301587"/>
    <w:rsid w:val="0031303B"/>
    <w:rsid w:val="003324B5"/>
    <w:rsid w:val="003C6B0B"/>
    <w:rsid w:val="003D6F38"/>
    <w:rsid w:val="00493F05"/>
    <w:rsid w:val="004B4CD8"/>
    <w:rsid w:val="004E5DEF"/>
    <w:rsid w:val="005038B7"/>
    <w:rsid w:val="00503921"/>
    <w:rsid w:val="005565DA"/>
    <w:rsid w:val="00572B0D"/>
    <w:rsid w:val="005A2192"/>
    <w:rsid w:val="005A27F0"/>
    <w:rsid w:val="005E53B6"/>
    <w:rsid w:val="005E6D60"/>
    <w:rsid w:val="00605220"/>
    <w:rsid w:val="0060773F"/>
    <w:rsid w:val="00626AF7"/>
    <w:rsid w:val="00626C2F"/>
    <w:rsid w:val="0063600F"/>
    <w:rsid w:val="00651441"/>
    <w:rsid w:val="00653FB9"/>
    <w:rsid w:val="00670BF8"/>
    <w:rsid w:val="006C03CC"/>
    <w:rsid w:val="006E6E51"/>
    <w:rsid w:val="00724B0F"/>
    <w:rsid w:val="00746F6D"/>
    <w:rsid w:val="007929DF"/>
    <w:rsid w:val="007E7E4A"/>
    <w:rsid w:val="00820C27"/>
    <w:rsid w:val="00863CAA"/>
    <w:rsid w:val="00886FD9"/>
    <w:rsid w:val="008B3419"/>
    <w:rsid w:val="009174BB"/>
    <w:rsid w:val="009219F4"/>
    <w:rsid w:val="009446CA"/>
    <w:rsid w:val="00953F42"/>
    <w:rsid w:val="00970BB6"/>
    <w:rsid w:val="0098726B"/>
    <w:rsid w:val="009F1C46"/>
    <w:rsid w:val="009F53EE"/>
    <w:rsid w:val="00A02083"/>
    <w:rsid w:val="00A3439D"/>
    <w:rsid w:val="00A43CBA"/>
    <w:rsid w:val="00A54782"/>
    <w:rsid w:val="00A57DF6"/>
    <w:rsid w:val="00AB473A"/>
    <w:rsid w:val="00B14156"/>
    <w:rsid w:val="00B22E68"/>
    <w:rsid w:val="00B7126B"/>
    <w:rsid w:val="00B908C6"/>
    <w:rsid w:val="00B91B17"/>
    <w:rsid w:val="00BD2D63"/>
    <w:rsid w:val="00BF239C"/>
    <w:rsid w:val="00BF6E6A"/>
    <w:rsid w:val="00C00A8A"/>
    <w:rsid w:val="00C17016"/>
    <w:rsid w:val="00C24175"/>
    <w:rsid w:val="00C40CD2"/>
    <w:rsid w:val="00CC5EB9"/>
    <w:rsid w:val="00D01F8F"/>
    <w:rsid w:val="00D02E8E"/>
    <w:rsid w:val="00D256EE"/>
    <w:rsid w:val="00D74841"/>
    <w:rsid w:val="00D76879"/>
    <w:rsid w:val="00D935D6"/>
    <w:rsid w:val="00D959A2"/>
    <w:rsid w:val="00E02535"/>
    <w:rsid w:val="00E05105"/>
    <w:rsid w:val="00E17B11"/>
    <w:rsid w:val="00E604D0"/>
    <w:rsid w:val="00F32F82"/>
    <w:rsid w:val="00F76BAD"/>
    <w:rsid w:val="00F82111"/>
    <w:rsid w:val="00F84E46"/>
    <w:rsid w:val="00FA0D73"/>
    <w:rsid w:val="00FC60AC"/>
    <w:rsid w:val="00FD4286"/>
    <w:rsid w:val="00FD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7E6EC0-3D8E-4677-9F45-D3EA5C991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687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B908C6"/>
    <w:pPr>
      <w:ind w:left="720"/>
    </w:pPr>
    <w:rPr>
      <w:rFonts w:ascii="Calibri" w:eastAsia="Times New Roman" w:hAnsi="Calibri" w:cs="Times New Roman"/>
      <w:lang w:eastAsia="en-US"/>
    </w:rPr>
  </w:style>
  <w:style w:type="paragraph" w:styleId="NormalnyWeb">
    <w:name w:val="Normal (Web)"/>
    <w:basedOn w:val="Normalny"/>
    <w:qFormat/>
    <w:rsid w:val="00B908C6"/>
    <w:pPr>
      <w:suppressAutoHyphens/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BD2D6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kapitzlist">
    <w:name w:val="List Paragraph"/>
    <w:basedOn w:val="Normalny"/>
    <w:uiPriority w:val="34"/>
    <w:qFormat/>
    <w:rsid w:val="009F1C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1205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18</cp:revision>
  <dcterms:created xsi:type="dcterms:W3CDTF">2025-01-31T12:26:00Z</dcterms:created>
  <dcterms:modified xsi:type="dcterms:W3CDTF">2025-02-06T12:36:00Z</dcterms:modified>
</cp:coreProperties>
</file>