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3451D6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2_część_7 do zapytania nr </w:t>
      </w:r>
      <w:r w:rsidR="00064104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5B6478">
        <w:rPr>
          <w:rFonts w:ascii="Times New Roman" w:hAnsi="Times New Roman" w:cs="Times New Roman"/>
        </w:rPr>
        <w:t>7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D35496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Zestaw do laryngoskopii</w:t>
      </w:r>
      <w:r w:rsidR="00E91572">
        <w:rPr>
          <w:rFonts w:ascii="Times New Roman" w:hAnsi="Times New Roman" w:cs="Times New Roman"/>
          <w:b/>
        </w:rPr>
        <w:t xml:space="preserve"> z wymiennymi łyżkami</w:t>
      </w:r>
      <w:r w:rsidR="00EC3F6C">
        <w:rPr>
          <w:rFonts w:ascii="Times New Roman" w:hAnsi="Times New Roman" w:cs="Times New Roman"/>
          <w:b/>
        </w:rPr>
        <w:t xml:space="preserve"> – </w:t>
      </w:r>
      <w:r w:rsidR="0046656D">
        <w:rPr>
          <w:rFonts w:ascii="Times New Roman" w:hAnsi="Times New Roman" w:cs="Times New Roman"/>
          <w:b/>
        </w:rPr>
        <w:t>2</w:t>
      </w:r>
      <w:r w:rsidR="00EC3F6C">
        <w:rPr>
          <w:rFonts w:ascii="Times New Roman" w:hAnsi="Times New Roman" w:cs="Times New Roman"/>
          <w:b/>
        </w:rPr>
        <w:t xml:space="preserve"> </w:t>
      </w:r>
      <w:r w:rsidR="000E47DF">
        <w:rPr>
          <w:rFonts w:ascii="Times New Roman" w:hAnsi="Times New Roman" w:cs="Times New Roman"/>
          <w:b/>
        </w:rPr>
        <w:t>szt</w:t>
      </w:r>
      <w:r w:rsidR="00EC3F6C">
        <w:rPr>
          <w:rFonts w:ascii="Times New Roman" w:hAnsi="Times New Roman" w:cs="Times New Roman"/>
          <w:b/>
        </w:rPr>
        <w:t>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4665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46656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2313A" w:rsidRPr="000353C4" w:rsidTr="00EA7F7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2313A" w:rsidRPr="000353C4" w:rsidRDefault="0032313A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bottom"/>
          </w:tcPr>
          <w:p w:rsidR="0032313A" w:rsidRPr="0032313A" w:rsidRDefault="0032313A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313A">
              <w:rPr>
                <w:rFonts w:ascii="Times New Roman" w:eastAsia="Times New Roman" w:hAnsi="Times New Roman" w:cs="Times New Roman"/>
                <w:b/>
                <w:color w:val="000000"/>
              </w:rPr>
              <w:t>Laryngoskop wielorazowego użytku</w:t>
            </w:r>
          </w:p>
        </w:tc>
      </w:tr>
      <w:tr w:rsidR="000E47DF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E47DF" w:rsidRPr="000353C4" w:rsidRDefault="000E47DF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0E47DF" w:rsidRDefault="0032313A" w:rsidP="00957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Rękojeść metalowa, wielorazowego użytku, diodowa o natężeniu światła min. 9500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lux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żywotność diody LED min. 50 000 godzin</w:t>
            </w:r>
            <w:r w:rsidR="00066520">
              <w:rPr>
                <w:rFonts w:ascii="Times New Roman" w:eastAsia="Times New Roman" w:hAnsi="Times New Roman" w:cs="Times New Roman"/>
                <w:color w:val="000000"/>
              </w:rPr>
              <w:t>, współpracuje z łyżkami w standardzie ISO 7376-3 (lub równoważna)</w:t>
            </w:r>
          </w:p>
        </w:tc>
        <w:tc>
          <w:tcPr>
            <w:tcW w:w="1560" w:type="dxa"/>
            <w:vAlign w:val="center"/>
          </w:tcPr>
          <w:p w:rsidR="000E47DF" w:rsidRDefault="005F70F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E47DF" w:rsidRPr="000353C4" w:rsidRDefault="000E47DF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E47DF" w:rsidRDefault="000E47D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DF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E47DF" w:rsidRPr="000353C4" w:rsidRDefault="000E47DF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0E47DF" w:rsidRDefault="0032313A" w:rsidP="00957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Rękojeść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autoklawowalna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 wyjęciu diody LED</w:t>
            </w:r>
          </w:p>
        </w:tc>
        <w:tc>
          <w:tcPr>
            <w:tcW w:w="1560" w:type="dxa"/>
            <w:vAlign w:val="center"/>
          </w:tcPr>
          <w:p w:rsidR="000E47DF" w:rsidRDefault="005F70F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E47DF" w:rsidRPr="000353C4" w:rsidRDefault="000E47DF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E47DF" w:rsidRDefault="000E47D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DF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E47DF" w:rsidRPr="000353C4" w:rsidRDefault="000E47DF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0E47DF" w:rsidRDefault="0032313A" w:rsidP="00957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Rozmiar </w:t>
            </w:r>
            <w:r w:rsidR="006F6F1D">
              <w:rPr>
                <w:rFonts w:ascii="Times New Roman" w:eastAsia="Times New Roman" w:hAnsi="Times New Roman" w:cs="Times New Roman"/>
                <w:color w:val="000000"/>
              </w:rPr>
              <w:t xml:space="preserve">rękojeści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średni</w:t>
            </w:r>
          </w:p>
        </w:tc>
        <w:tc>
          <w:tcPr>
            <w:tcW w:w="1560" w:type="dxa"/>
            <w:vAlign w:val="center"/>
          </w:tcPr>
          <w:p w:rsidR="000E47DF" w:rsidRDefault="005F70F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E47DF" w:rsidRPr="000353C4" w:rsidRDefault="000E47DF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E47DF" w:rsidRDefault="000E47D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DF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E47DF" w:rsidRPr="000353C4" w:rsidRDefault="000E47DF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32313A" w:rsidRDefault="0032313A" w:rsidP="00957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Łyżki wielorazowego użytku</w:t>
            </w:r>
            <w:r w:rsidR="006F6F1D">
              <w:rPr>
                <w:rFonts w:ascii="Times New Roman" w:eastAsia="Times New Roman" w:hAnsi="Times New Roman" w:cs="Times New Roman"/>
                <w:color w:val="000000"/>
              </w:rPr>
              <w:t xml:space="preserve"> ze stali nierdzewnej</w:t>
            </w:r>
            <w:r w:rsidR="0006652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 wbudowanym modułem światłowodowym o średnicy min. 4 mm, zaokrąg</w:t>
            </w:r>
            <w:r w:rsidR="006F6F1D">
              <w:rPr>
                <w:rFonts w:ascii="Times New Roman" w:eastAsia="Times New Roman" w:hAnsi="Times New Roman" w:cs="Times New Roman"/>
                <w:color w:val="000000"/>
              </w:rPr>
              <w:t xml:space="preserve">lonej końcówce i gładkich krawędziach, </w:t>
            </w:r>
            <w:r w:rsidR="00066520">
              <w:rPr>
                <w:rFonts w:ascii="Times New Roman" w:eastAsia="Times New Roman" w:hAnsi="Times New Roman" w:cs="Times New Roman"/>
                <w:color w:val="000000"/>
              </w:rPr>
              <w:t xml:space="preserve">zmatowione na całej powierzchni, </w:t>
            </w:r>
            <w:proofErr w:type="spellStart"/>
            <w:r w:rsidR="00066520">
              <w:rPr>
                <w:rFonts w:ascii="Times New Roman" w:eastAsia="Times New Roman" w:hAnsi="Times New Roman" w:cs="Times New Roman"/>
                <w:color w:val="000000"/>
              </w:rPr>
              <w:t>autoklawowalne</w:t>
            </w:r>
            <w:proofErr w:type="spellEnd"/>
            <w:r w:rsidR="006F6F1D">
              <w:rPr>
                <w:rFonts w:ascii="Times New Roman" w:eastAsia="Times New Roman" w:hAnsi="Times New Roman" w:cs="Times New Roman"/>
                <w:color w:val="000000"/>
              </w:rPr>
              <w:t>, wytrzymałość min. 4000 cykli sterylizacyjnych</w:t>
            </w:r>
            <w:r w:rsidR="00066520">
              <w:rPr>
                <w:rFonts w:ascii="Times New Roman" w:eastAsia="Times New Roman" w:hAnsi="Times New Roman" w:cs="Times New Roman"/>
                <w:color w:val="000000"/>
              </w:rPr>
              <w:t>, zgodne z normą ISO 7376-3 (lub równoważna)</w:t>
            </w:r>
          </w:p>
        </w:tc>
        <w:tc>
          <w:tcPr>
            <w:tcW w:w="1560" w:type="dxa"/>
            <w:vAlign w:val="center"/>
          </w:tcPr>
          <w:p w:rsidR="000E47DF" w:rsidRDefault="005F70F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E47DF" w:rsidRPr="000353C4" w:rsidRDefault="000E47DF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E47DF" w:rsidRDefault="000E47D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DF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E47DF" w:rsidRPr="000353C4" w:rsidRDefault="000E47DF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0E47DF" w:rsidRDefault="006F6F1D" w:rsidP="00957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zestawie:</w:t>
            </w:r>
          </w:p>
          <w:p w:rsidR="006F6F1D" w:rsidRDefault="006F6F1D" w:rsidP="006F6F1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F6F1D">
              <w:rPr>
                <w:rFonts w:ascii="Times New Roman" w:eastAsia="Times New Roman" w:hAnsi="Times New Roman" w:cs="Times New Roman"/>
                <w:color w:val="000000"/>
              </w:rPr>
              <w:t xml:space="preserve">rękojeść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6F6F1D">
              <w:rPr>
                <w:rFonts w:ascii="Times New Roman" w:eastAsia="Times New Roman" w:hAnsi="Times New Roman" w:cs="Times New Roman"/>
                <w:color w:val="000000"/>
              </w:rPr>
              <w:t xml:space="preserve"> szt.</w:t>
            </w:r>
          </w:p>
          <w:p w:rsidR="006F6F1D" w:rsidRDefault="006F6F1D" w:rsidP="006F6F1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łyżka rozmiar 2 – 2 szt.</w:t>
            </w:r>
          </w:p>
          <w:p w:rsidR="006F6F1D" w:rsidRDefault="006F6F1D" w:rsidP="006F6F1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łyżka rozmiar 3 – 6 szt.</w:t>
            </w:r>
          </w:p>
          <w:p w:rsidR="006F6F1D" w:rsidRPr="006F6F1D" w:rsidRDefault="006F6F1D" w:rsidP="006F6F1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łyżka rozmiar 4 – 4 szt.</w:t>
            </w:r>
          </w:p>
        </w:tc>
        <w:tc>
          <w:tcPr>
            <w:tcW w:w="1560" w:type="dxa"/>
            <w:vAlign w:val="center"/>
          </w:tcPr>
          <w:p w:rsidR="000E47DF" w:rsidRDefault="005F70F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E47DF" w:rsidRPr="000353C4" w:rsidRDefault="000E47DF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E47DF" w:rsidRDefault="000E47D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BF163A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bottom"/>
          </w:tcPr>
          <w:p w:rsidR="006F6F1D" w:rsidRPr="006F6F1D" w:rsidRDefault="006F6F1D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Laryngoskop do trudnej intubacji typu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McCoy</w:t>
            </w:r>
            <w:proofErr w:type="spellEnd"/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Rękojeść metalowa, wielorazowego użytku, diodowa o natężeniu światła min. 9500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lux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żywotność diody LED min. 50 000 godzin</w:t>
            </w:r>
          </w:p>
        </w:tc>
        <w:tc>
          <w:tcPr>
            <w:tcW w:w="1560" w:type="dxa"/>
            <w:vAlign w:val="center"/>
          </w:tcPr>
          <w:p w:rsidR="006F6F1D" w:rsidRDefault="005F70F1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Rękojeść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autoklawowalna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 wyjęciu diody LED</w:t>
            </w:r>
          </w:p>
        </w:tc>
        <w:tc>
          <w:tcPr>
            <w:tcW w:w="1560" w:type="dxa"/>
            <w:vAlign w:val="center"/>
          </w:tcPr>
          <w:p w:rsidR="006F6F1D" w:rsidRDefault="005F70F1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Rozmiar rękojeści średni</w:t>
            </w:r>
          </w:p>
        </w:tc>
        <w:tc>
          <w:tcPr>
            <w:tcW w:w="1560" w:type="dxa"/>
            <w:vAlign w:val="center"/>
          </w:tcPr>
          <w:p w:rsidR="006F6F1D" w:rsidRDefault="005F70F1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Łyżki wielorazowego użytku ze stali nierdzewnej, do trudnej intubacji z ruchomą końcówką (do min. 70°), z wbudowanym modułem światłowodowym o średnicy min. 4 mm, zaokrąglonej końcówce i gładkich krawędziach, zmatowione na całej powierzchni,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autoklawowalne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wytrzymałość min. 4000 cykli sterylizacyjnych</w:t>
            </w:r>
            <w:r w:rsidR="00066520">
              <w:rPr>
                <w:rFonts w:ascii="Times New Roman" w:eastAsia="Times New Roman" w:hAnsi="Times New Roman" w:cs="Times New Roman"/>
                <w:color w:val="000000"/>
              </w:rPr>
              <w:t>, zgodne z normą ISO 7376-3 (lub równoważna)</w:t>
            </w:r>
          </w:p>
        </w:tc>
        <w:tc>
          <w:tcPr>
            <w:tcW w:w="1560" w:type="dxa"/>
            <w:vAlign w:val="center"/>
          </w:tcPr>
          <w:p w:rsidR="006F6F1D" w:rsidRDefault="005F70F1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zestawie:</w:t>
            </w:r>
          </w:p>
          <w:p w:rsidR="006F6F1D" w:rsidRDefault="006F6F1D" w:rsidP="006F6F1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F6F1D">
              <w:rPr>
                <w:rFonts w:ascii="Times New Roman" w:eastAsia="Times New Roman" w:hAnsi="Times New Roman" w:cs="Times New Roman"/>
                <w:color w:val="000000"/>
              </w:rPr>
              <w:t xml:space="preserve">rękojeść – </w:t>
            </w:r>
            <w:r w:rsidR="009235C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6F6F1D">
              <w:rPr>
                <w:rFonts w:ascii="Times New Roman" w:eastAsia="Times New Roman" w:hAnsi="Times New Roman" w:cs="Times New Roman"/>
                <w:color w:val="000000"/>
              </w:rPr>
              <w:t xml:space="preserve"> szt.</w:t>
            </w:r>
          </w:p>
          <w:p w:rsidR="006F6F1D" w:rsidRDefault="006F6F1D" w:rsidP="006F6F1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łyżka rozmiar 3 – </w:t>
            </w:r>
            <w:r w:rsidR="009235C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szt.</w:t>
            </w:r>
          </w:p>
          <w:p w:rsidR="006F6F1D" w:rsidRPr="006F6F1D" w:rsidRDefault="006F6F1D" w:rsidP="009235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łyżka rozmiar 4 – </w:t>
            </w:r>
            <w:r w:rsidR="009235C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szt.</w:t>
            </w:r>
          </w:p>
        </w:tc>
        <w:tc>
          <w:tcPr>
            <w:tcW w:w="1560" w:type="dxa"/>
            <w:vAlign w:val="center"/>
          </w:tcPr>
          <w:p w:rsidR="006F6F1D" w:rsidRDefault="005F70F1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6064" w:rsidRPr="000353C4" w:rsidTr="006D2B8A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D6064" w:rsidRPr="000353C4" w:rsidRDefault="004D6064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bottom"/>
          </w:tcPr>
          <w:p w:rsidR="004D6064" w:rsidRPr="004D6064" w:rsidRDefault="004D6064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Videolaryngoskop</w:t>
            </w:r>
            <w:proofErr w:type="spellEnd"/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Lekki, przenośny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videolaryngoskop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ułatwiający intubację trudnych dróg oddechowych.</w:t>
            </w:r>
          </w:p>
        </w:tc>
        <w:tc>
          <w:tcPr>
            <w:tcW w:w="1560" w:type="dxa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Kolorowy, dotykowy monitor o przekątnej 3,5”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Rozdzielczość monitora min. 640 x 480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px</w:t>
            </w:r>
            <w:proofErr w:type="spellEnd"/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9248BF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Możliwość obracania monitora min. w dwóch płaszczyznach.</w:t>
            </w:r>
          </w:p>
        </w:tc>
        <w:tc>
          <w:tcPr>
            <w:tcW w:w="1560" w:type="dxa"/>
            <w:vAlign w:val="center"/>
          </w:tcPr>
          <w:p w:rsidR="006F6F1D" w:rsidRPr="00C00A22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Kąt pola widzenia kamery 58÷65°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Zakres roboczy min. 20 – 100 mm</w:t>
            </w:r>
          </w:p>
        </w:tc>
        <w:tc>
          <w:tcPr>
            <w:tcW w:w="1560" w:type="dxa"/>
            <w:vAlign w:val="center"/>
          </w:tcPr>
          <w:p w:rsidR="006F6F1D" w:rsidRPr="00C00A22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Źródło światła: dioda LED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FA11E1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6F6F1D" w:rsidRPr="00FA11E1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Natężenie światła min. 1500 lx</w:t>
            </w:r>
          </w:p>
        </w:tc>
        <w:tc>
          <w:tcPr>
            <w:tcW w:w="1560" w:type="dxa"/>
            <w:vAlign w:val="center"/>
          </w:tcPr>
          <w:p w:rsidR="006F6F1D" w:rsidRPr="00FA11E1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FA11E1" w:rsidRDefault="006F6F1D" w:rsidP="006F6F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FA11E1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FA11E1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6F6F1D" w:rsidRPr="00FA11E1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Temperatura barwowa 5000 ÷ 6500 K</w:t>
            </w:r>
          </w:p>
        </w:tc>
        <w:tc>
          <w:tcPr>
            <w:tcW w:w="1560" w:type="dxa"/>
            <w:vAlign w:val="center"/>
          </w:tcPr>
          <w:p w:rsidR="006F6F1D" w:rsidRPr="00FA11E1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FA11E1" w:rsidRDefault="006F6F1D" w:rsidP="006F6F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FA11E1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F6F1D" w:rsidRPr="008D045D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FA11E1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6F6F1D" w:rsidRPr="00FA11E1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Możliwość rejestracji zdjęć i filmów.</w:t>
            </w:r>
          </w:p>
        </w:tc>
        <w:tc>
          <w:tcPr>
            <w:tcW w:w="1560" w:type="dxa"/>
            <w:vAlign w:val="center"/>
          </w:tcPr>
          <w:p w:rsidR="006F6F1D" w:rsidRPr="00FA11E1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FA11E1" w:rsidRDefault="006F6F1D" w:rsidP="006F6F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FA11E1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Możliwość podłączenia do zewnętrznego monitora (złącze HDMI).</w:t>
            </w:r>
          </w:p>
        </w:tc>
        <w:tc>
          <w:tcPr>
            <w:tcW w:w="1560" w:type="dxa"/>
            <w:vAlign w:val="center"/>
          </w:tcPr>
          <w:p w:rsidR="006F6F1D" w:rsidRPr="00C00A22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Podgrzewana optyka zapobiegająca parowaniu kamery.</w:t>
            </w:r>
          </w:p>
        </w:tc>
        <w:tc>
          <w:tcPr>
            <w:tcW w:w="1560" w:type="dxa"/>
            <w:vAlign w:val="center"/>
          </w:tcPr>
          <w:p w:rsidR="006F6F1D" w:rsidRPr="00C00A22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Praca na wbudowanym akumulatorze min. 200 min</w:t>
            </w:r>
          </w:p>
        </w:tc>
        <w:tc>
          <w:tcPr>
            <w:tcW w:w="1560" w:type="dxa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Ładowanie wbudowanego akumulatora poprzez port USB lub zewnętrzny zasilacz 230V (na wyposażeniu ładowarka lub zasilacz).</w:t>
            </w:r>
          </w:p>
        </w:tc>
        <w:tc>
          <w:tcPr>
            <w:tcW w:w="1560" w:type="dxa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Możliwość stosowania łyżek wielorazowego użytku (min. do 10 sterylizacji).</w:t>
            </w:r>
          </w:p>
        </w:tc>
        <w:tc>
          <w:tcPr>
            <w:tcW w:w="1560" w:type="dxa"/>
            <w:vAlign w:val="center"/>
          </w:tcPr>
          <w:p w:rsidR="006F6F1D" w:rsidRPr="00C00A22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FA11E1" w:rsidRDefault="006F6F1D" w:rsidP="006F6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Możliwość stosowania łyżek jednorazowego użytku (min. w 4 rozmiarach: SS – neonatologiczna, S – pediatryczna, M – dla osób dorosłych, L – dla osób dorosłych otyłych).</w:t>
            </w:r>
          </w:p>
        </w:tc>
        <w:tc>
          <w:tcPr>
            <w:tcW w:w="1560" w:type="dxa"/>
            <w:vAlign w:val="center"/>
          </w:tcPr>
          <w:p w:rsidR="006F6F1D" w:rsidRPr="00FA11E1" w:rsidRDefault="006F6F1D" w:rsidP="006F6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  <w:color w:val="002060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D65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zestawie łyżki jednorazowego użytku, wykonane z poliwęglanu, o zakrzywionym kształcie, przeznaczone do intubacji trudnych dróg oddechowych: łyżki dla osób dorosłych, rozmiar M – </w:t>
            </w:r>
            <w:r w:rsidR="00D65FD7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A51DA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szt., łyżki dla osób dorosłych, rozmiar L – </w:t>
            </w:r>
            <w:r w:rsidR="00A51D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 szt.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Termin przydatności łyżek jednorazowego użytku min. 3 lata od daty produkcji.</w:t>
            </w:r>
          </w:p>
        </w:tc>
        <w:tc>
          <w:tcPr>
            <w:tcW w:w="1560" w:type="dxa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zestawie prowadnica do rurek intubacyjnych – 1 szt.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113408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zestawie walizka transportowa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wideolaryngoskop</w:t>
            </w:r>
            <w:proofErr w:type="spellEnd"/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0353C4" w:rsidRDefault="006F6F1D" w:rsidP="003451D6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3451D6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9567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F1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6F1D" w:rsidRPr="000353C4" w:rsidRDefault="006F6F1D" w:rsidP="006F6F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F6F1D" w:rsidRPr="000353C4" w:rsidRDefault="006F6F1D" w:rsidP="006F6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6F1D" w:rsidRPr="000353C4" w:rsidRDefault="006F6F1D" w:rsidP="006F6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124A1"/>
    <w:multiLevelType w:val="hybridMultilevel"/>
    <w:tmpl w:val="D4FEC8F2"/>
    <w:lvl w:ilvl="0" w:tplc="8952A5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64104"/>
    <w:rsid w:val="00066520"/>
    <w:rsid w:val="00082DA0"/>
    <w:rsid w:val="000D0447"/>
    <w:rsid w:val="000E47DF"/>
    <w:rsid w:val="00106783"/>
    <w:rsid w:val="00113408"/>
    <w:rsid w:val="00136883"/>
    <w:rsid w:val="001B06A8"/>
    <w:rsid w:val="001F1B6D"/>
    <w:rsid w:val="001F27F0"/>
    <w:rsid w:val="00262341"/>
    <w:rsid w:val="0032313A"/>
    <w:rsid w:val="003317FC"/>
    <w:rsid w:val="003451D6"/>
    <w:rsid w:val="003B3539"/>
    <w:rsid w:val="003D5445"/>
    <w:rsid w:val="003F7C8D"/>
    <w:rsid w:val="004077E1"/>
    <w:rsid w:val="004378BD"/>
    <w:rsid w:val="00452091"/>
    <w:rsid w:val="0046656D"/>
    <w:rsid w:val="004D2963"/>
    <w:rsid w:val="004D6064"/>
    <w:rsid w:val="004F22ED"/>
    <w:rsid w:val="00522CD2"/>
    <w:rsid w:val="005911A7"/>
    <w:rsid w:val="005913C2"/>
    <w:rsid w:val="005B6478"/>
    <w:rsid w:val="005F70F1"/>
    <w:rsid w:val="00610532"/>
    <w:rsid w:val="0061375F"/>
    <w:rsid w:val="00664E8E"/>
    <w:rsid w:val="006D3AEE"/>
    <w:rsid w:val="006F6F1D"/>
    <w:rsid w:val="00702F4F"/>
    <w:rsid w:val="00713611"/>
    <w:rsid w:val="00732B64"/>
    <w:rsid w:val="00775BA2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D045D"/>
    <w:rsid w:val="009235C9"/>
    <w:rsid w:val="009567D3"/>
    <w:rsid w:val="009573FD"/>
    <w:rsid w:val="009C0C95"/>
    <w:rsid w:val="009C7D91"/>
    <w:rsid w:val="00A219FE"/>
    <w:rsid w:val="00A502B9"/>
    <w:rsid w:val="00A51DA6"/>
    <w:rsid w:val="00AA06D5"/>
    <w:rsid w:val="00AC7405"/>
    <w:rsid w:val="00AF26FD"/>
    <w:rsid w:val="00B73A90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35496"/>
    <w:rsid w:val="00D65FD7"/>
    <w:rsid w:val="00D77496"/>
    <w:rsid w:val="00E52201"/>
    <w:rsid w:val="00E5757E"/>
    <w:rsid w:val="00E62BA6"/>
    <w:rsid w:val="00E866B9"/>
    <w:rsid w:val="00E91572"/>
    <w:rsid w:val="00E91B70"/>
    <w:rsid w:val="00EA4942"/>
    <w:rsid w:val="00EC3F6C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2025-02-06T07:40:00Z</dcterms:created>
  <dcterms:modified xsi:type="dcterms:W3CDTF">2025-02-06T12:07:00Z</dcterms:modified>
</cp:coreProperties>
</file>