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99018F8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bookmarkStart w:id="0" w:name="_GoBack"/>
      <w:bookmarkEnd w:id="0"/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4277FB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7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50576A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4E235918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277FB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brachyterapii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24E3B73B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brachyterapii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</w:t>
      </w:r>
      <w:r w:rsidR="0050576A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.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993"/>
        <w:gridCol w:w="1417"/>
        <w:gridCol w:w="1559"/>
        <w:gridCol w:w="1418"/>
        <w:gridCol w:w="1984"/>
      </w:tblGrid>
      <w:tr w:rsidR="00B6052A" w:rsidRPr="0094332C" w14:paraId="0E51191C" w14:textId="0416CAF8" w:rsidTr="00A15066">
        <w:trPr>
          <w:trHeight w:hRule="exact" w:val="1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358C3672" w:rsidR="00B6052A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Świadczenia zdrowotne z zakresu </w:t>
            </w:r>
            <w:r w:rsidR="004277FB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brachyterapii</w:t>
            </w:r>
          </w:p>
          <w:p w14:paraId="75AFA2F1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44FE95B" w14:textId="2F647D04" w:rsidR="00A15066" w:rsidRP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01420489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miesięczna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290E6A07" w:rsidR="00B6052A" w:rsidRPr="0094332C" w:rsidRDefault="00B6052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Cena jednostkowa brutto w zł za </w:t>
            </w:r>
            <w:r w:rsidR="00221E6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1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109B8A7E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miesięczna wartość brutto w zł ( poz. z kolumny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88" w14:textId="29065B7F" w:rsidR="00B6052A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3F0DF84" w14:textId="77777777" w:rsidR="00221E63" w:rsidRDefault="00221E63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1B3586E" w14:textId="625FEB9B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1065FF6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okresie obowiązywania umowy w zł (poz. z kolumny 4 x 5)</w:t>
            </w:r>
          </w:p>
        </w:tc>
      </w:tr>
      <w:tr w:rsidR="00B6052A" w:rsidRPr="0094332C" w14:paraId="3450E2B3" w14:textId="1F1DB7DB" w:rsidTr="00A15066">
        <w:trPr>
          <w:trHeight w:hRule="exact" w:val="2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6052A" w:rsidRPr="0094332C" w:rsidRDefault="00B6052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586E0A2F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B6052A" w:rsidRPr="0094332C" w14:paraId="0286884C" w14:textId="77777777" w:rsidTr="00A15066">
        <w:trPr>
          <w:trHeight w:hRule="exact"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03565E7B" w:rsidR="00B6052A" w:rsidRPr="00B6052A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Wynagrodzenie godzinowe za udzielanie świadczeń w godzinach od </w:t>
            </w:r>
            <w:r w:rsidR="0050576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7</w:t>
            </w:r>
            <w:r w:rsidR="004277F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.00</w:t>
            </w: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 do 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EB4" w14:textId="5993540F" w:rsidR="00B6052A" w:rsidRPr="0094332C" w:rsidRDefault="0050576A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040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DEFB059" w14:textId="66B9CC32" w:rsidR="00B6052A" w:rsidRPr="0094332C" w:rsidRDefault="0050576A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11824F4C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o uzupełnić wszystkie wiersze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4E01D9C0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058622E1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21E63">
        <w:rPr>
          <w:rFonts w:ascii="Times New Roman" w:hAnsi="Times New Roman" w:cs="Times New Roman"/>
          <w:spacing w:val="1"/>
          <w:sz w:val="22"/>
          <w:szCs w:val="22"/>
        </w:rPr>
        <w:t xml:space="preserve">(praca w narażeniu na promieniowanie jonizujące)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</w:t>
      </w:r>
      <w:r w:rsidRPr="00721E11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62880635" w14:textId="77777777" w:rsidR="006935C1" w:rsidRPr="006935C1" w:rsidRDefault="006935C1" w:rsidP="006935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60" w:right="40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UE L 119 z 04.05.2016, str. 1),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dalej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 „RODO",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informuję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że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:</w:t>
      </w:r>
    </w:p>
    <w:p w14:paraId="1762FE57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pl-P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Administratorem Pani/Pana danych osobowych jest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Narodowy Instytut Onkologii im. Marii Skłodowskiej-Curie – Państwowy Instytut Badawczy Oddział w Krakowie 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ul. Garncarska 11, 31-115.</w:t>
      </w:r>
    </w:p>
    <w:p w14:paraId="4BC41656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Kontakt do Inspektora Ochrony Danych w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>Narodowy Instytut Onkologii im. Marii Skłodowskiej-Curie – Państwowy Instytut Badawczy Oddział w Krakowie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, adres email: </w:t>
      </w:r>
      <w:hyperlink r:id="rId8" w:history="1">
        <w:r w:rsidRPr="006935C1">
          <w:rPr>
            <w:rFonts w:ascii="Times New Roman" w:eastAsia="Arial Narrow" w:hAnsi="Times New Roman" w:cs="Times New Roman"/>
            <w:sz w:val="22"/>
            <w:szCs w:val="22"/>
            <w:u w:val="single"/>
            <w:bdr w:val="nil"/>
          </w:rPr>
          <w:t>iod@krakow.nio.gov.pl</w:t>
        </w:r>
      </w:hyperlink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 </w:t>
      </w:r>
    </w:p>
    <w:p w14:paraId="3C99CD11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Pani/Pana dane osobowe przetwarzane będą na podstawie art. 6 ust. 1 lit. b i c RODO w celu związanym z postępowaniem prowadzonym w trybie zapytania ofertowego.</w:t>
      </w:r>
    </w:p>
    <w:p w14:paraId="735CC742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Odbiorcami Pani/Pana danych osobowych będą pracownicy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>Narodowy Instytut Onkologii im. Marii Skłodowskiej-Curie – Państwowy Instytut Badawczy Oddział w Krakowie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 prowadzący przedmiotowe zapytanie ofertowe oraz inne podmioty upoważnione na podstawie przepisów prawa</w:t>
      </w:r>
    </w:p>
    <w:p w14:paraId="4955371F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Pani/Pana dane osobowe będą przechowywane przez okres niezbędny do realizacji praw i obowiązków Udzielającego zamówienia w związku z zapewnieniem dyscypliny finansów publicznych oraz w związku z zawartą umową. </w:t>
      </w:r>
    </w:p>
    <w:p w14:paraId="65307BBF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W odniesieniu do Pani/Pana danych osobowych decyzje nie będą podejmowane w sposób zautomatyzowany, stosowanie do art. 22 RODO;</w:t>
      </w:r>
    </w:p>
    <w:p w14:paraId="10084646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</w:pP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Posiada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Pani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/Pan:</w:t>
      </w:r>
    </w:p>
    <w:p w14:paraId="287CB6E2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 xml:space="preserve">na podstawie art. 15 RODO prawo dostępu do danych osobowych Pani/Pana dotyczących; </w:t>
      </w:r>
    </w:p>
    <w:p w14:paraId="5380D291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 xml:space="preserve">na podstawie art. 16 RODO prawo do sprostowania Pani/Pana danych osobowych; </w:t>
      </w:r>
    </w:p>
    <w:p w14:paraId="101AF60C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55DD704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ind w:left="709" w:right="8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C0E982F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46F113EC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Pani/Pana dane osobowe nie podlegają zautomatyzowanemu podejmowaniu decyzji;</w:t>
      </w:r>
    </w:p>
    <w:p w14:paraId="29961E33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Podanie danych osobowych jest dobrowolne, jednakże niezbędne do realizacji zapytania ofertowego. Konsekwencją niepodania tych danych będzie odrzucenie oceny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386D7D5C" w14:textId="77777777" w:rsid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4AC69F96" w14:textId="77777777" w:rsid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2EEDF2DD" w14:textId="77777777" w:rsidR="006935C1" w:rsidRP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6FDAEF24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50576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7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50576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594A08B4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50576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7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50576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08F96AD1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50576A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7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50576A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AE0F" w14:textId="77777777" w:rsidR="00187C8A" w:rsidRDefault="00187C8A">
      <w:r>
        <w:separator/>
      </w:r>
    </w:p>
  </w:endnote>
  <w:endnote w:type="continuationSeparator" w:id="0">
    <w:p w14:paraId="7A13C50C" w14:textId="77777777" w:rsidR="00187C8A" w:rsidRDefault="0018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C151E" w14:textId="77777777" w:rsidR="00187C8A" w:rsidRDefault="00187C8A">
      <w:r>
        <w:separator/>
      </w:r>
    </w:p>
  </w:footnote>
  <w:footnote w:type="continuationSeparator" w:id="0">
    <w:p w14:paraId="5450D02A" w14:textId="77777777" w:rsidR="00187C8A" w:rsidRDefault="00187C8A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7C8A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21E63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0576A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35C1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7E75F0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0664-F3FF-4BB9-A686-E7C17EDE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5567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2021-09-09T10:22:00Z</cp:lastPrinted>
  <dcterms:created xsi:type="dcterms:W3CDTF">2023-12-07T07:54:00Z</dcterms:created>
  <dcterms:modified xsi:type="dcterms:W3CDTF">2023-12-07T07:54:00Z</dcterms:modified>
</cp:coreProperties>
</file>