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A7" w:rsidRDefault="000061A7" w:rsidP="000061A7"/>
    <w:p w:rsidR="000061A7" w:rsidRDefault="000061A7" w:rsidP="000061A7">
      <w:pPr>
        <w:tabs>
          <w:tab w:val="left" w:pos="6738"/>
        </w:tabs>
        <w:jc w:val="right"/>
        <w:rPr>
          <w:rFonts w:ascii="Calibri" w:hAnsi="Calibri" w:cs="Calibri"/>
          <w:lang w:eastAsia="pl-PL"/>
        </w:rPr>
      </w:pPr>
      <w:r w:rsidRPr="0094000E">
        <w:rPr>
          <w:rFonts w:ascii="Calibri" w:hAnsi="Calibri" w:cs="Calibri"/>
          <w:lang w:eastAsia="pl-PL"/>
        </w:rPr>
        <w:t>Kraków</w:t>
      </w:r>
      <w:r>
        <w:rPr>
          <w:rFonts w:ascii="Calibri" w:hAnsi="Calibri" w:cs="Calibri"/>
          <w:lang w:eastAsia="pl-PL"/>
        </w:rPr>
        <w:t>,</w:t>
      </w:r>
      <w:r w:rsidRPr="0094000E">
        <w:rPr>
          <w:rFonts w:ascii="Calibri" w:hAnsi="Calibri" w:cs="Calibri"/>
          <w:lang w:eastAsia="pl-PL"/>
        </w:rPr>
        <w:t xml:space="preserve"> dnia 15.09.2023 r.</w:t>
      </w:r>
    </w:p>
    <w:p w:rsidR="000061A7" w:rsidRPr="00890E97" w:rsidRDefault="000061A7" w:rsidP="000061A7">
      <w:pPr>
        <w:tabs>
          <w:tab w:val="left" w:pos="6738"/>
        </w:tabs>
        <w:jc w:val="right"/>
        <w:rPr>
          <w:rFonts w:ascii="Calibri" w:hAnsi="Calibri" w:cs="Calibri"/>
          <w:lang w:eastAsia="pl-PL"/>
        </w:rPr>
      </w:pPr>
    </w:p>
    <w:p w:rsidR="000061A7" w:rsidRDefault="000061A7" w:rsidP="000061A7">
      <w:pPr>
        <w:rPr>
          <w:lang w:eastAsia="pl-PL"/>
        </w:rPr>
      </w:pPr>
    </w:p>
    <w:p w:rsidR="000061A7" w:rsidRPr="00DB1F4A" w:rsidRDefault="000061A7" w:rsidP="000061A7">
      <w:pPr>
        <w:tabs>
          <w:tab w:val="left" w:pos="5880"/>
        </w:tabs>
        <w:jc w:val="center"/>
        <w:rPr>
          <w:rFonts w:ascii="Calibri" w:hAnsi="Calibri" w:cs="Calibri"/>
          <w:b/>
          <w:lang w:eastAsia="pl-PL"/>
        </w:rPr>
      </w:pPr>
      <w:r w:rsidRPr="00DB1F4A">
        <w:rPr>
          <w:rFonts w:ascii="Calibri" w:hAnsi="Calibri" w:cs="Calibri"/>
          <w:b/>
          <w:lang w:eastAsia="pl-PL"/>
        </w:rPr>
        <w:t>UNIEWAŻNIENIE</w:t>
      </w:r>
    </w:p>
    <w:p w:rsidR="000061A7" w:rsidRDefault="000061A7" w:rsidP="000061A7">
      <w:pPr>
        <w:tabs>
          <w:tab w:val="left" w:pos="5880"/>
        </w:tabs>
        <w:jc w:val="center"/>
        <w:rPr>
          <w:rFonts w:ascii="Calibri" w:hAnsi="Calibri" w:cs="Calibri"/>
          <w:b/>
          <w:lang w:eastAsia="pl-PL"/>
        </w:rPr>
      </w:pPr>
      <w:r w:rsidRPr="00DB1F4A">
        <w:rPr>
          <w:rFonts w:ascii="Calibri" w:hAnsi="Calibri" w:cs="Calibri"/>
          <w:b/>
          <w:lang w:eastAsia="pl-PL"/>
        </w:rPr>
        <w:t>ZAPYTANIA OFERTOWEGO NR DSP-4/2023</w:t>
      </w:r>
    </w:p>
    <w:p w:rsidR="000061A7" w:rsidRPr="00DB1F4A" w:rsidRDefault="000061A7" w:rsidP="000061A7">
      <w:pPr>
        <w:tabs>
          <w:tab w:val="left" w:pos="5880"/>
        </w:tabs>
        <w:jc w:val="center"/>
        <w:rPr>
          <w:rFonts w:ascii="Calibri" w:hAnsi="Calibri" w:cs="Calibri"/>
          <w:b/>
          <w:lang w:eastAsia="pl-PL"/>
        </w:rPr>
      </w:pPr>
    </w:p>
    <w:p w:rsidR="000061A7" w:rsidRPr="00DB1F4A" w:rsidRDefault="000061A7" w:rsidP="000061A7">
      <w:pPr>
        <w:tabs>
          <w:tab w:val="left" w:pos="5880"/>
        </w:tabs>
        <w:jc w:val="center"/>
        <w:rPr>
          <w:rFonts w:ascii="Calibri" w:hAnsi="Calibri" w:cs="Calibri"/>
          <w:b/>
          <w:lang w:eastAsia="pl-PL"/>
        </w:rPr>
      </w:pPr>
    </w:p>
    <w:p w:rsidR="000061A7" w:rsidRPr="00DB1F4A" w:rsidRDefault="000061A7" w:rsidP="000061A7">
      <w:pPr>
        <w:tabs>
          <w:tab w:val="left" w:pos="5880"/>
        </w:tabs>
        <w:jc w:val="both"/>
        <w:rPr>
          <w:rFonts w:ascii="Calibri" w:hAnsi="Calibri" w:cs="Calibri"/>
          <w:lang w:eastAsia="pl-PL"/>
        </w:rPr>
      </w:pPr>
      <w:r w:rsidRPr="00DB1F4A">
        <w:rPr>
          <w:rFonts w:ascii="Calibri" w:hAnsi="Calibri" w:cs="Calibri"/>
          <w:lang w:eastAsia="pl-PL"/>
        </w:rPr>
        <w:t xml:space="preserve">Narodowy Instytut Onkologii im. Marii </w:t>
      </w:r>
      <w:r>
        <w:rPr>
          <w:rFonts w:ascii="Calibri" w:hAnsi="Calibri" w:cs="Calibri"/>
          <w:lang w:eastAsia="pl-PL"/>
        </w:rPr>
        <w:t>Skłodowskiej</w:t>
      </w:r>
      <w:r w:rsidRPr="00DB1F4A">
        <w:rPr>
          <w:rFonts w:ascii="Calibri" w:hAnsi="Calibri" w:cs="Calibri"/>
          <w:lang w:eastAsia="pl-PL"/>
        </w:rPr>
        <w:t xml:space="preserve">-Curie – Państwowy Instytut Badawczy </w:t>
      </w:r>
      <w:r>
        <w:rPr>
          <w:rFonts w:ascii="Calibri" w:hAnsi="Calibri" w:cs="Calibri"/>
          <w:lang w:eastAsia="pl-PL"/>
        </w:rPr>
        <w:br/>
      </w:r>
      <w:r w:rsidRPr="00DB1F4A">
        <w:rPr>
          <w:rFonts w:ascii="Calibri" w:hAnsi="Calibri" w:cs="Calibri"/>
          <w:lang w:eastAsia="pl-PL"/>
        </w:rPr>
        <w:t xml:space="preserve">Oddział w Krakowie niniejszym </w:t>
      </w:r>
      <w:r w:rsidRPr="00DB1F4A">
        <w:rPr>
          <w:rFonts w:ascii="Calibri" w:hAnsi="Calibri" w:cs="Calibri"/>
          <w:b/>
          <w:u w:val="single"/>
          <w:lang w:eastAsia="pl-PL"/>
        </w:rPr>
        <w:t>unieważnia zapytanie ofertowe</w:t>
      </w:r>
      <w:r w:rsidRPr="00DB1F4A">
        <w:rPr>
          <w:rFonts w:ascii="Calibri" w:hAnsi="Calibri" w:cs="Calibri"/>
          <w:lang w:eastAsia="pl-PL"/>
        </w:rPr>
        <w:t xml:space="preserve"> na </w:t>
      </w:r>
      <w:r>
        <w:rPr>
          <w:rFonts w:ascii="Calibri" w:hAnsi="Calibri" w:cs="Calibri"/>
          <w:lang w:eastAsia="pl-PL"/>
        </w:rPr>
        <w:t>udzielanie</w:t>
      </w:r>
      <w:r w:rsidRPr="00DB1F4A">
        <w:rPr>
          <w:rFonts w:ascii="Calibri" w:hAnsi="Calibri" w:cs="Calibri"/>
          <w:lang w:eastAsia="pl-PL"/>
        </w:rPr>
        <w:t xml:space="preserve"> świadczeń zdrowotnych z zakresu mikrobiologii medycznej.</w:t>
      </w:r>
    </w:p>
    <w:p w:rsidR="000061A7" w:rsidRPr="00DB1F4A" w:rsidRDefault="000061A7" w:rsidP="000061A7">
      <w:pPr>
        <w:tabs>
          <w:tab w:val="left" w:pos="5880"/>
        </w:tabs>
        <w:rPr>
          <w:rFonts w:ascii="Calibri" w:hAnsi="Calibri" w:cs="Calibri"/>
          <w:lang w:eastAsia="pl-PL"/>
        </w:rPr>
      </w:pPr>
    </w:p>
    <w:p w:rsidR="000061A7" w:rsidRPr="00DB1F4A" w:rsidRDefault="000061A7" w:rsidP="000061A7">
      <w:pPr>
        <w:tabs>
          <w:tab w:val="left" w:pos="5880"/>
        </w:tabs>
        <w:rPr>
          <w:rFonts w:ascii="Calibri" w:hAnsi="Calibri" w:cs="Calibri"/>
          <w:lang w:eastAsia="pl-PL"/>
        </w:rPr>
      </w:pPr>
      <w:r w:rsidRPr="00DB1F4A">
        <w:rPr>
          <w:rFonts w:ascii="Calibri" w:hAnsi="Calibri" w:cs="Calibri"/>
          <w:lang w:eastAsia="pl-PL"/>
        </w:rPr>
        <w:t>Podstawa unieważnienia: nie złożono żadnej oferty.</w:t>
      </w:r>
    </w:p>
    <w:p w:rsidR="000061A7" w:rsidRPr="00DB1F4A" w:rsidRDefault="000061A7" w:rsidP="000061A7">
      <w:pPr>
        <w:tabs>
          <w:tab w:val="left" w:pos="5880"/>
        </w:tabs>
        <w:rPr>
          <w:rFonts w:ascii="Calibri" w:hAnsi="Calibri" w:cs="Calibri"/>
          <w:lang w:eastAsia="pl-PL"/>
        </w:rPr>
      </w:pPr>
    </w:p>
    <w:p w:rsidR="000061A7" w:rsidRDefault="000061A7" w:rsidP="000061A7"/>
    <w:p w:rsidR="000061A7" w:rsidRDefault="000061A7" w:rsidP="000061A7"/>
    <w:p w:rsidR="000061A7" w:rsidRDefault="000061A7" w:rsidP="000061A7"/>
    <w:p w:rsidR="000061A7" w:rsidRDefault="000061A7" w:rsidP="000061A7"/>
    <w:p w:rsidR="000061A7" w:rsidRDefault="000061A7" w:rsidP="000061A7"/>
    <w:p w:rsidR="000061A7" w:rsidRDefault="000061A7" w:rsidP="000061A7"/>
    <w:p w:rsidR="00D216F2" w:rsidRDefault="00D216F2">
      <w:bookmarkStart w:id="0" w:name="_GoBack"/>
      <w:bookmarkEnd w:id="0"/>
    </w:p>
    <w:sectPr w:rsidR="00D216F2" w:rsidSect="005A36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0061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0061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0061A7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:rsidR="005A36A6" w:rsidRDefault="000061A7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</w:t>
    </w:r>
    <w:r>
      <w:rPr>
        <w:rFonts w:ascii="Arial Narrow" w:hAnsi="Arial Narrow"/>
        <w:sz w:val="16"/>
        <w:szCs w:val="16"/>
      </w:rPr>
      <w:t xml:space="preserve"> 80 00</w:t>
    </w:r>
  </w:p>
  <w:p w:rsidR="005A36A6" w:rsidRDefault="000061A7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:rsidR="005A36A6" w:rsidRDefault="000061A7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 </w:t>
    </w:r>
  </w:p>
  <w:p w:rsidR="005A36A6" w:rsidRPr="00C86C09" w:rsidRDefault="000061A7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sz w:val="16"/>
          <w:szCs w:val="16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:rsidR="005A36A6" w:rsidRPr="00CE35AD" w:rsidRDefault="000061A7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</w:t>
    </w:r>
    <w:r w:rsidRPr="00C86C09">
      <w:rPr>
        <w:rFonts w:ascii="Arial Narrow" w:hAnsi="Arial Narrow"/>
        <w:sz w:val="16"/>
        <w:szCs w:val="16"/>
      </w:rPr>
      <w:t xml:space="preserve">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sz w:val="16"/>
          <w:szCs w:val="16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:rsidR="005A36A6" w:rsidRDefault="000061A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006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8A" w:rsidRDefault="000061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A6" w:rsidRDefault="000061A7">
    <w:pPr>
      <w:pStyle w:val="Nagwek"/>
    </w:pPr>
    <w:r>
      <w:rPr>
        <w:noProof/>
        <w:lang w:eastAsia="pl-PL"/>
      </w:rPr>
      <w:drawing>
        <wp:inline distT="0" distB="0" distL="0" distR="0" wp14:anchorId="2B3372A2" wp14:editId="6FC17DBA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A7"/>
    <w:rsid w:val="000061A7"/>
    <w:rsid w:val="00D2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DA26"/>
  <w15:chartTrackingRefBased/>
  <w15:docId w15:val="{BBAF24EB-16A3-4454-A1C4-086ED20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1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1A7"/>
  </w:style>
  <w:style w:type="paragraph" w:styleId="Stopka">
    <w:name w:val="footer"/>
    <w:basedOn w:val="Normalny"/>
    <w:link w:val="StopkaZnak"/>
    <w:uiPriority w:val="99"/>
    <w:unhideWhenUsed/>
    <w:rsid w:val="00006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1A7"/>
  </w:style>
  <w:style w:type="character" w:styleId="Hipercze">
    <w:name w:val="Hyperlink"/>
    <w:basedOn w:val="Domylnaczcionkaakapitu"/>
    <w:uiPriority w:val="99"/>
    <w:unhideWhenUsed/>
    <w:rsid w:val="00006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Anna Susuł</cp:lastModifiedBy>
  <cp:revision>1</cp:revision>
  <dcterms:created xsi:type="dcterms:W3CDTF">2023-09-15T10:03:00Z</dcterms:created>
  <dcterms:modified xsi:type="dcterms:W3CDTF">2023-09-15T10:04:00Z</dcterms:modified>
</cp:coreProperties>
</file>