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1ED3" w14:textId="358E3AD0" w:rsidR="00ED5464" w:rsidRPr="00DE5D90" w:rsidRDefault="00E77638" w:rsidP="00ED5464">
      <w:pPr>
        <w:pStyle w:val="Nagwek5"/>
        <w:spacing w:before="120" w:after="0" w:line="276" w:lineRule="auto"/>
        <w:jc w:val="center"/>
        <w:rPr>
          <w:rFonts w:ascii="Arial" w:hAnsi="Arial" w:cs="Arial"/>
          <w:color w:val="auto"/>
          <w:szCs w:val="20"/>
        </w:rPr>
      </w:pPr>
      <w:bookmarkStart w:id="0" w:name="_Toc295894323"/>
      <w:bookmarkStart w:id="1" w:name="_Toc319399232"/>
      <w:r>
        <w:rPr>
          <w:rFonts w:ascii="Arial" w:hAnsi="Arial" w:cs="Arial"/>
          <w:color w:val="auto"/>
          <w:szCs w:val="20"/>
        </w:rPr>
        <w:t>Opis przedmiotu szacowania</w:t>
      </w:r>
    </w:p>
    <w:p w14:paraId="15754532" w14:textId="4EEC3920" w:rsidR="00ED5464" w:rsidRPr="00DE5D90" w:rsidRDefault="00ED5464" w:rsidP="00ED5464">
      <w:pPr>
        <w:rPr>
          <w:color w:val="auto"/>
          <w:lang w:val="cs-CZ" w:eastAsia="en-US"/>
        </w:rPr>
      </w:pPr>
    </w:p>
    <w:p w14:paraId="57584FAC" w14:textId="077949CD" w:rsidR="00ED5464" w:rsidRPr="00DE5D90" w:rsidRDefault="00ED5464" w:rsidP="00ED5464">
      <w:pPr>
        <w:rPr>
          <w:color w:val="auto"/>
          <w:lang w:val="cs-CZ" w:eastAsia="en-US"/>
        </w:rPr>
      </w:pPr>
      <w:r w:rsidRPr="00DE5D90">
        <w:rPr>
          <w:color w:val="auto"/>
          <w:lang w:val="cs-CZ" w:eastAsia="en-US"/>
        </w:rPr>
        <w:t xml:space="preserve">Przedmiotem </w:t>
      </w:r>
      <w:r w:rsidR="00E77638">
        <w:rPr>
          <w:color w:val="auto"/>
          <w:lang w:val="cs-CZ" w:eastAsia="en-US"/>
        </w:rPr>
        <w:t>szacowania</w:t>
      </w:r>
      <w:r w:rsidRPr="00DE5D90">
        <w:rPr>
          <w:color w:val="auto"/>
          <w:lang w:val="cs-CZ" w:eastAsia="en-US"/>
        </w:rPr>
        <w:t xml:space="preserve"> jest</w:t>
      </w:r>
      <w:r w:rsidR="00B06043">
        <w:rPr>
          <w:color w:val="auto"/>
          <w:lang w:val="cs-CZ" w:eastAsia="en-US"/>
        </w:rPr>
        <w:t xml:space="preserve"> integracja</w:t>
      </w:r>
      <w:r w:rsidRPr="00DE5D90">
        <w:rPr>
          <w:color w:val="auto"/>
          <w:lang w:val="cs-CZ" w:eastAsia="en-US"/>
        </w:rPr>
        <w:t xml:space="preserve"> oprogramowani</w:t>
      </w:r>
      <w:r w:rsidR="00B06043">
        <w:rPr>
          <w:color w:val="auto"/>
          <w:lang w:val="cs-CZ" w:eastAsia="en-US"/>
        </w:rPr>
        <w:t>a</w:t>
      </w:r>
      <w:r w:rsidRPr="00DE5D90">
        <w:rPr>
          <w:color w:val="auto"/>
          <w:lang w:val="cs-CZ" w:eastAsia="en-US"/>
        </w:rPr>
        <w:t xml:space="preserve"> repozytorium elektronicznej dokumentacji medycznej (dalej: EDM) zapewniające:</w:t>
      </w:r>
    </w:p>
    <w:p w14:paraId="619A107B" w14:textId="3355FB81" w:rsidR="00ED5464" w:rsidRPr="00DE5D90" w:rsidRDefault="00ED5464" w:rsidP="00ED5464">
      <w:pPr>
        <w:pStyle w:val="Akapitzlist"/>
        <w:numPr>
          <w:ilvl w:val="0"/>
          <w:numId w:val="11"/>
        </w:numPr>
        <w:rPr>
          <w:lang w:val="cs-CZ"/>
        </w:rPr>
      </w:pPr>
      <w:r w:rsidRPr="00DE5D90">
        <w:rPr>
          <w:lang w:val="cs-CZ"/>
        </w:rPr>
        <w:t>wytwarzanie EDM zgodnie ze standardem PIK HL7 CDA,</w:t>
      </w:r>
    </w:p>
    <w:p w14:paraId="2D55933A" w14:textId="29BA430C" w:rsidR="00ED5464" w:rsidRPr="00DE5D90" w:rsidRDefault="00ED5464" w:rsidP="00ED5464">
      <w:pPr>
        <w:pStyle w:val="Akapitzlist"/>
        <w:numPr>
          <w:ilvl w:val="0"/>
          <w:numId w:val="11"/>
        </w:numPr>
        <w:rPr>
          <w:lang w:val="cs-CZ"/>
        </w:rPr>
      </w:pPr>
      <w:r w:rsidRPr="00DE5D90">
        <w:rPr>
          <w:lang w:val="cs-CZ"/>
        </w:rPr>
        <w:t>rejestrację EDM wytworzonej w systemie HIS,</w:t>
      </w:r>
    </w:p>
    <w:p w14:paraId="5987201B" w14:textId="73CBCE3A" w:rsidR="00ED5464" w:rsidRPr="00DE5D90" w:rsidRDefault="00ED5464" w:rsidP="00ED5464">
      <w:pPr>
        <w:pStyle w:val="Akapitzlist"/>
        <w:numPr>
          <w:ilvl w:val="0"/>
          <w:numId w:val="11"/>
        </w:numPr>
        <w:rPr>
          <w:lang w:val="cs-CZ"/>
        </w:rPr>
      </w:pPr>
      <w:r w:rsidRPr="00DE5D90">
        <w:rPr>
          <w:lang w:val="cs-CZ"/>
        </w:rPr>
        <w:t>rejestracj</w:t>
      </w:r>
      <w:r w:rsidR="00CA2FBA">
        <w:rPr>
          <w:lang w:val="cs-CZ"/>
        </w:rPr>
        <w:t>ę</w:t>
      </w:r>
      <w:r w:rsidRPr="00DE5D90">
        <w:rPr>
          <w:lang w:val="cs-CZ"/>
        </w:rPr>
        <w:t xml:space="preserve"> EDM wytworzonej poza systemem HIS,</w:t>
      </w:r>
    </w:p>
    <w:p w14:paraId="3D318396" w14:textId="3A2F0129" w:rsidR="00094A42" w:rsidRPr="00DE5D90" w:rsidRDefault="00094A42" w:rsidP="00ED5464">
      <w:pPr>
        <w:pStyle w:val="Akapitzlist"/>
        <w:numPr>
          <w:ilvl w:val="0"/>
          <w:numId w:val="11"/>
        </w:numPr>
        <w:rPr>
          <w:lang w:val="cs-CZ"/>
        </w:rPr>
      </w:pPr>
      <w:r w:rsidRPr="00DE5D90">
        <w:rPr>
          <w:lang w:val="cs-CZ"/>
        </w:rPr>
        <w:t>autoryzacj</w:t>
      </w:r>
      <w:r w:rsidR="00CA2FBA">
        <w:rPr>
          <w:lang w:val="cs-CZ"/>
        </w:rPr>
        <w:t>ę</w:t>
      </w:r>
      <w:r w:rsidRPr="00DE5D90">
        <w:rPr>
          <w:lang w:val="cs-CZ"/>
        </w:rPr>
        <w:t xml:space="preserve"> EDM podpisem elektronicznym, znakowanie czasem i wykonanie kontrasygnaty,</w:t>
      </w:r>
    </w:p>
    <w:p w14:paraId="44D994B1" w14:textId="11B6580C" w:rsidR="00094A42" w:rsidRPr="00DE5D90" w:rsidRDefault="00094A42" w:rsidP="00ED5464">
      <w:pPr>
        <w:pStyle w:val="Akapitzlist"/>
        <w:numPr>
          <w:ilvl w:val="0"/>
          <w:numId w:val="11"/>
        </w:numPr>
        <w:rPr>
          <w:lang w:val="cs-CZ"/>
        </w:rPr>
      </w:pPr>
      <w:r w:rsidRPr="00DE5D90">
        <w:rPr>
          <w:lang w:val="cs-CZ"/>
        </w:rPr>
        <w:t>weryfikację podpisu elektronicznego oraz integralności EDM,</w:t>
      </w:r>
    </w:p>
    <w:p w14:paraId="43F56816" w14:textId="0ECA34E9" w:rsidR="00ED5464" w:rsidRPr="00DE5D90" w:rsidRDefault="00ED5464" w:rsidP="00ED5464">
      <w:pPr>
        <w:pStyle w:val="Akapitzlist"/>
        <w:numPr>
          <w:ilvl w:val="0"/>
          <w:numId w:val="11"/>
        </w:numPr>
        <w:rPr>
          <w:lang w:val="cs-CZ"/>
        </w:rPr>
      </w:pPr>
      <w:r w:rsidRPr="00DE5D90">
        <w:rPr>
          <w:lang w:val="cs-CZ"/>
        </w:rPr>
        <w:t>archiwizację EDM,</w:t>
      </w:r>
    </w:p>
    <w:p w14:paraId="1402A686" w14:textId="478C8983" w:rsidR="00ED5464" w:rsidRPr="00DE5D90" w:rsidRDefault="00ED5464" w:rsidP="00ED5464">
      <w:pPr>
        <w:pStyle w:val="Akapitzlist"/>
        <w:numPr>
          <w:ilvl w:val="0"/>
          <w:numId w:val="11"/>
        </w:numPr>
        <w:rPr>
          <w:lang w:val="cs-CZ"/>
        </w:rPr>
      </w:pPr>
      <w:r w:rsidRPr="00DE5D90">
        <w:rPr>
          <w:lang w:val="cs-CZ"/>
        </w:rPr>
        <w:t>cyfryzację dokumentacji medycznej w formie papierowej i dołączanie do repozytorium EDM,</w:t>
      </w:r>
    </w:p>
    <w:p w14:paraId="758445BF" w14:textId="76C97EDD" w:rsidR="00ED5464" w:rsidRPr="00DE5D90" w:rsidRDefault="00ED5464" w:rsidP="00ED5464">
      <w:pPr>
        <w:pStyle w:val="Akapitzlist"/>
        <w:numPr>
          <w:ilvl w:val="0"/>
          <w:numId w:val="11"/>
        </w:numPr>
        <w:rPr>
          <w:lang w:val="cs-CZ"/>
        </w:rPr>
      </w:pPr>
      <w:r w:rsidRPr="00DE5D90">
        <w:rPr>
          <w:lang w:val="cs-CZ"/>
        </w:rPr>
        <w:t>zarządzanie prawami dostepu do EDM,</w:t>
      </w:r>
    </w:p>
    <w:p w14:paraId="2B14CEC3" w14:textId="43883252" w:rsidR="00ED5464" w:rsidRPr="00DE5D90" w:rsidRDefault="00ED5464" w:rsidP="00ED5464">
      <w:pPr>
        <w:pStyle w:val="Akapitzlist"/>
        <w:numPr>
          <w:ilvl w:val="0"/>
          <w:numId w:val="11"/>
        </w:numPr>
        <w:rPr>
          <w:lang w:val="cs-CZ"/>
        </w:rPr>
      </w:pPr>
      <w:r w:rsidRPr="00DE5D90">
        <w:rPr>
          <w:lang w:val="cs-CZ"/>
        </w:rPr>
        <w:t>wyszukiwanie EDM,</w:t>
      </w:r>
    </w:p>
    <w:p w14:paraId="5AFF53D9" w14:textId="0FD5A8CD" w:rsidR="00ED5464" w:rsidRPr="00DE5D90" w:rsidRDefault="00ED5464" w:rsidP="00ED5464">
      <w:pPr>
        <w:pStyle w:val="Akapitzlist"/>
        <w:numPr>
          <w:ilvl w:val="0"/>
          <w:numId w:val="11"/>
        </w:numPr>
        <w:rPr>
          <w:lang w:val="cs-CZ"/>
        </w:rPr>
      </w:pPr>
      <w:r w:rsidRPr="00DE5D90">
        <w:rPr>
          <w:lang w:val="cs-CZ"/>
        </w:rPr>
        <w:t xml:space="preserve">udostepnianie dokumentacji medycznej w postaci EDM oraz </w:t>
      </w:r>
      <w:r w:rsidR="00094A42" w:rsidRPr="00DE5D90">
        <w:rPr>
          <w:lang w:val="cs-CZ"/>
        </w:rPr>
        <w:t>w formie tradycyjnego wydruku,</w:t>
      </w:r>
    </w:p>
    <w:p w14:paraId="12B9711B" w14:textId="363BC225" w:rsidR="00094A42" w:rsidRPr="00DE5D90" w:rsidRDefault="00094A42" w:rsidP="00ED5464">
      <w:pPr>
        <w:pStyle w:val="Akapitzlist"/>
        <w:numPr>
          <w:ilvl w:val="0"/>
          <w:numId w:val="11"/>
        </w:numPr>
        <w:rPr>
          <w:lang w:val="cs-CZ"/>
        </w:rPr>
      </w:pPr>
      <w:r w:rsidRPr="00DE5D90">
        <w:rPr>
          <w:lang w:val="cs-CZ"/>
        </w:rPr>
        <w:t>wymianę dokumentacji z innymi podmiotami medycznymi za pośrednictwem systemów regionalnych</w:t>
      </w:r>
      <w:r w:rsidR="00B06043">
        <w:rPr>
          <w:lang w:val="cs-CZ"/>
        </w:rPr>
        <w:t>.</w:t>
      </w:r>
    </w:p>
    <w:p w14:paraId="6FF1A30A" w14:textId="77777777" w:rsidR="00BB672F" w:rsidRPr="00DE5D90" w:rsidRDefault="00BB672F" w:rsidP="00BB672F">
      <w:pPr>
        <w:pStyle w:val="Akapitzlist"/>
        <w:rPr>
          <w:lang w:val="cs-CZ"/>
        </w:rPr>
      </w:pPr>
    </w:p>
    <w:bookmarkEnd w:id="0"/>
    <w:bookmarkEnd w:id="1"/>
    <w:p w14:paraId="2FD520C7" w14:textId="77777777" w:rsidR="00D14CED" w:rsidRPr="00DE5D90" w:rsidRDefault="00D14CED" w:rsidP="00D14CED">
      <w:pPr>
        <w:rPr>
          <w:color w:val="auto"/>
          <w:lang w:val="cs-CZ" w:eastAsia="en-US"/>
        </w:rPr>
      </w:pPr>
    </w:p>
    <w:tbl>
      <w:tblPr>
        <w:tblW w:w="8948" w:type="dxa"/>
        <w:jc w:val="center"/>
        <w:tblCellMar>
          <w:left w:w="70" w:type="dxa"/>
          <w:right w:w="70" w:type="dxa"/>
        </w:tblCellMar>
        <w:tblLook w:val="04A0" w:firstRow="1" w:lastRow="0" w:firstColumn="1" w:lastColumn="0" w:noHBand="0" w:noVBand="1"/>
      </w:tblPr>
      <w:tblGrid>
        <w:gridCol w:w="896"/>
        <w:gridCol w:w="8052"/>
      </w:tblGrid>
      <w:tr w:rsidR="00FF356B" w:rsidRPr="00DE5D90" w14:paraId="377105E5" w14:textId="24D852E6" w:rsidTr="00FF356B">
        <w:trPr>
          <w:trHeight w:val="314"/>
          <w:jc w:val="center"/>
        </w:trPr>
        <w:tc>
          <w:tcPr>
            <w:tcW w:w="896" w:type="dxa"/>
            <w:tcBorders>
              <w:top w:val="single" w:sz="4" w:space="0" w:color="auto"/>
              <w:left w:val="single" w:sz="4" w:space="0" w:color="auto"/>
              <w:bottom w:val="single" w:sz="4" w:space="0" w:color="auto"/>
              <w:right w:val="single" w:sz="4" w:space="0" w:color="auto"/>
            </w:tcBorders>
            <w:shd w:val="clear" w:color="000000" w:fill="D9D9D9"/>
          </w:tcPr>
          <w:p w14:paraId="12ECEC89" w14:textId="7AD2B64F" w:rsidR="00FF356B" w:rsidRPr="00DE5D90" w:rsidRDefault="00FF356B" w:rsidP="000832AC">
            <w:pPr>
              <w:spacing w:line="240" w:lineRule="auto"/>
              <w:rPr>
                <w:rFonts w:ascii="Arial" w:hAnsi="Arial" w:cs="Arial"/>
                <w:b/>
                <w:bCs/>
                <w:color w:val="auto"/>
              </w:rPr>
            </w:pPr>
            <w:r w:rsidRPr="00DE5D90">
              <w:rPr>
                <w:rFonts w:ascii="Arial" w:hAnsi="Arial" w:cs="Arial"/>
                <w:b/>
                <w:bCs/>
                <w:color w:val="auto"/>
              </w:rPr>
              <w:t>Lp.</w:t>
            </w:r>
          </w:p>
        </w:tc>
        <w:tc>
          <w:tcPr>
            <w:tcW w:w="8052" w:type="dxa"/>
            <w:tcBorders>
              <w:top w:val="single" w:sz="4" w:space="0" w:color="auto"/>
              <w:left w:val="single" w:sz="4" w:space="0" w:color="auto"/>
              <w:bottom w:val="single" w:sz="4" w:space="0" w:color="auto"/>
              <w:right w:val="single" w:sz="4" w:space="0" w:color="auto"/>
            </w:tcBorders>
            <w:shd w:val="clear" w:color="000000" w:fill="D9D9D9"/>
            <w:hideMark/>
          </w:tcPr>
          <w:p w14:paraId="6F12987E" w14:textId="700535C6" w:rsidR="00FF356B" w:rsidRPr="00DE5D90" w:rsidRDefault="00FF356B" w:rsidP="000832AC">
            <w:pPr>
              <w:spacing w:line="240" w:lineRule="auto"/>
              <w:rPr>
                <w:rFonts w:ascii="Arial" w:hAnsi="Arial" w:cs="Arial"/>
                <w:b/>
                <w:bCs/>
                <w:color w:val="auto"/>
              </w:rPr>
            </w:pPr>
            <w:r w:rsidRPr="00DE5D90">
              <w:rPr>
                <w:rFonts w:ascii="Arial" w:hAnsi="Arial" w:cs="Arial"/>
                <w:b/>
                <w:bCs/>
                <w:color w:val="auto"/>
              </w:rPr>
              <w:t>Wymagania szczegółowe dla oprogramowania repozytorium EDM</w:t>
            </w:r>
          </w:p>
        </w:tc>
      </w:tr>
      <w:tr w:rsidR="00FF356B" w:rsidRPr="00DE5D90" w14:paraId="4F7E3689" w14:textId="5016D5FC" w:rsidTr="00FF356B">
        <w:trPr>
          <w:trHeight w:val="617"/>
          <w:jc w:val="center"/>
        </w:trPr>
        <w:tc>
          <w:tcPr>
            <w:tcW w:w="896" w:type="dxa"/>
            <w:tcBorders>
              <w:top w:val="nil"/>
              <w:left w:val="single" w:sz="4" w:space="0" w:color="auto"/>
              <w:bottom w:val="single" w:sz="4" w:space="0" w:color="auto"/>
              <w:right w:val="single" w:sz="4" w:space="0" w:color="auto"/>
            </w:tcBorders>
          </w:tcPr>
          <w:p w14:paraId="411A6751" w14:textId="466F6EB2" w:rsidR="00FF356B" w:rsidRPr="00DE5D90" w:rsidRDefault="00FF356B" w:rsidP="000832AC">
            <w:pPr>
              <w:spacing w:line="240" w:lineRule="auto"/>
              <w:rPr>
                <w:rFonts w:ascii="Arial" w:hAnsi="Arial" w:cs="Arial"/>
                <w:color w:val="auto"/>
              </w:rPr>
            </w:pPr>
            <w:r w:rsidRPr="00DE5D90">
              <w:rPr>
                <w:rFonts w:ascii="Arial" w:hAnsi="Arial" w:cs="Arial"/>
                <w:color w:val="auto"/>
              </w:rPr>
              <w:t>REP.1</w:t>
            </w:r>
          </w:p>
        </w:tc>
        <w:tc>
          <w:tcPr>
            <w:tcW w:w="8052" w:type="dxa"/>
            <w:tcBorders>
              <w:top w:val="nil"/>
              <w:left w:val="single" w:sz="4" w:space="0" w:color="auto"/>
              <w:bottom w:val="single" w:sz="4" w:space="0" w:color="auto"/>
              <w:right w:val="single" w:sz="4" w:space="0" w:color="auto"/>
            </w:tcBorders>
            <w:shd w:val="clear" w:color="auto" w:fill="auto"/>
          </w:tcPr>
          <w:p w14:paraId="1F926D77" w14:textId="263B0423" w:rsidR="00FF356B" w:rsidRPr="00DE5D90" w:rsidRDefault="00FF356B" w:rsidP="000832AC">
            <w:pPr>
              <w:spacing w:line="240" w:lineRule="auto"/>
              <w:rPr>
                <w:rFonts w:ascii="Arial" w:hAnsi="Arial" w:cs="Arial"/>
                <w:color w:val="auto"/>
              </w:rPr>
            </w:pPr>
            <w:r w:rsidRPr="00DE5D90">
              <w:rPr>
                <w:rFonts w:ascii="Arial" w:hAnsi="Arial" w:cs="Arial"/>
                <w:color w:val="auto"/>
              </w:rPr>
              <w:t>System musi zapewnić możliwość tworzenia, modyfikowania, podglądu oraz anulowania informacji o zdarzeniach medycznych i ich zapis w repozytorium EDM.</w:t>
            </w:r>
          </w:p>
        </w:tc>
      </w:tr>
      <w:tr w:rsidR="00FF356B" w:rsidRPr="00DE5D90" w14:paraId="41D46038" w14:textId="2A9B8F60" w:rsidTr="00FF356B">
        <w:trPr>
          <w:trHeight w:val="851"/>
          <w:jc w:val="center"/>
        </w:trPr>
        <w:tc>
          <w:tcPr>
            <w:tcW w:w="896" w:type="dxa"/>
            <w:tcBorders>
              <w:top w:val="nil"/>
              <w:left w:val="single" w:sz="4" w:space="0" w:color="auto"/>
              <w:bottom w:val="single" w:sz="4" w:space="0" w:color="auto"/>
              <w:right w:val="single" w:sz="4" w:space="0" w:color="auto"/>
            </w:tcBorders>
          </w:tcPr>
          <w:p w14:paraId="1AB02AB6" w14:textId="7098BF89" w:rsidR="00FF356B" w:rsidRPr="00DE5D90" w:rsidRDefault="00FF356B" w:rsidP="000832AC">
            <w:pPr>
              <w:spacing w:line="240" w:lineRule="auto"/>
              <w:rPr>
                <w:rFonts w:ascii="Arial" w:hAnsi="Arial" w:cs="Arial"/>
                <w:color w:val="auto"/>
              </w:rPr>
            </w:pPr>
            <w:r w:rsidRPr="00DE5D90">
              <w:rPr>
                <w:rFonts w:ascii="Arial" w:hAnsi="Arial" w:cs="Arial"/>
                <w:color w:val="auto"/>
              </w:rPr>
              <w:t>REP.2</w:t>
            </w:r>
          </w:p>
        </w:tc>
        <w:tc>
          <w:tcPr>
            <w:tcW w:w="8052" w:type="dxa"/>
            <w:tcBorders>
              <w:top w:val="nil"/>
              <w:left w:val="single" w:sz="4" w:space="0" w:color="auto"/>
              <w:bottom w:val="single" w:sz="4" w:space="0" w:color="auto"/>
              <w:right w:val="single" w:sz="4" w:space="0" w:color="auto"/>
            </w:tcBorders>
            <w:shd w:val="clear" w:color="auto" w:fill="auto"/>
          </w:tcPr>
          <w:p w14:paraId="142746D0" w14:textId="2CFA5589" w:rsidR="00FF356B" w:rsidRPr="00DE5D90" w:rsidRDefault="00FF356B" w:rsidP="000832AC">
            <w:pPr>
              <w:spacing w:line="240" w:lineRule="auto"/>
              <w:rPr>
                <w:rFonts w:ascii="Arial" w:hAnsi="Arial" w:cs="Arial"/>
                <w:color w:val="auto"/>
              </w:rPr>
            </w:pPr>
            <w:r w:rsidRPr="00DE5D90">
              <w:rPr>
                <w:rFonts w:ascii="Arial" w:hAnsi="Arial" w:cs="Arial"/>
                <w:color w:val="auto"/>
              </w:rPr>
              <w:t>System musi zapewniać możliwość wyświetlenia informacji medycznej w sposób możliwy do odczytu i zrozumiały dla użytkownika na podstawie danych zawartych w EDM poprzez wizualizację z wykorzystaniem Transformat XLST.</w:t>
            </w:r>
          </w:p>
        </w:tc>
      </w:tr>
      <w:tr w:rsidR="00FF356B" w:rsidRPr="00DE5D90" w14:paraId="5DBFFFF7" w14:textId="7BD0DAFA" w:rsidTr="00FF356B">
        <w:trPr>
          <w:trHeight w:val="553"/>
          <w:jc w:val="center"/>
        </w:trPr>
        <w:tc>
          <w:tcPr>
            <w:tcW w:w="896" w:type="dxa"/>
            <w:tcBorders>
              <w:top w:val="nil"/>
              <w:left w:val="single" w:sz="4" w:space="0" w:color="auto"/>
              <w:bottom w:val="single" w:sz="4" w:space="0" w:color="auto"/>
              <w:right w:val="single" w:sz="4" w:space="0" w:color="auto"/>
            </w:tcBorders>
          </w:tcPr>
          <w:p w14:paraId="400C123D" w14:textId="273C7E5F" w:rsidR="00FF356B" w:rsidRPr="00DE5D90" w:rsidRDefault="00FF356B" w:rsidP="000832AC">
            <w:pPr>
              <w:spacing w:line="240" w:lineRule="auto"/>
              <w:rPr>
                <w:rFonts w:ascii="Arial" w:hAnsi="Arial" w:cs="Arial"/>
                <w:color w:val="auto"/>
              </w:rPr>
            </w:pPr>
            <w:r w:rsidRPr="00DE5D90">
              <w:rPr>
                <w:rFonts w:ascii="Arial" w:hAnsi="Arial" w:cs="Arial"/>
                <w:color w:val="auto"/>
              </w:rPr>
              <w:t>REP.3</w:t>
            </w:r>
          </w:p>
        </w:tc>
        <w:tc>
          <w:tcPr>
            <w:tcW w:w="8052" w:type="dxa"/>
            <w:tcBorders>
              <w:top w:val="nil"/>
              <w:left w:val="single" w:sz="4" w:space="0" w:color="auto"/>
              <w:bottom w:val="single" w:sz="4" w:space="0" w:color="auto"/>
              <w:right w:val="single" w:sz="4" w:space="0" w:color="auto"/>
            </w:tcBorders>
            <w:shd w:val="clear" w:color="auto" w:fill="auto"/>
          </w:tcPr>
          <w:p w14:paraId="7FAAFD2F" w14:textId="73633599" w:rsidR="00FF356B" w:rsidRPr="00DE5D90" w:rsidRDefault="00FF356B" w:rsidP="000832AC">
            <w:pPr>
              <w:spacing w:line="240" w:lineRule="auto"/>
              <w:rPr>
                <w:rFonts w:ascii="Arial" w:hAnsi="Arial" w:cs="Arial"/>
                <w:color w:val="auto"/>
              </w:rPr>
            </w:pPr>
            <w:r w:rsidRPr="00DE5D90">
              <w:rPr>
                <w:rFonts w:ascii="Arial" w:hAnsi="Arial" w:cs="Arial"/>
                <w:color w:val="auto"/>
              </w:rPr>
              <w:t xml:space="preserve">System musi zapewniać możliwość dokonywania modyfikacji Transformat XSLT w celu dostosowania do oczekiwanego sposobu wyświetlania informacji medycznej dla użytkownika. </w:t>
            </w:r>
          </w:p>
        </w:tc>
      </w:tr>
      <w:tr w:rsidR="00FF356B" w:rsidRPr="00DE5D90" w14:paraId="4E41A297" w14:textId="08DA52D8" w:rsidTr="00FF356B">
        <w:trPr>
          <w:trHeight w:val="419"/>
          <w:jc w:val="center"/>
        </w:trPr>
        <w:tc>
          <w:tcPr>
            <w:tcW w:w="896" w:type="dxa"/>
            <w:tcBorders>
              <w:top w:val="nil"/>
              <w:left w:val="single" w:sz="4" w:space="0" w:color="auto"/>
              <w:bottom w:val="single" w:sz="4" w:space="0" w:color="auto"/>
              <w:right w:val="single" w:sz="4" w:space="0" w:color="auto"/>
            </w:tcBorders>
          </w:tcPr>
          <w:p w14:paraId="5420D517" w14:textId="410234DE" w:rsidR="00FF356B" w:rsidRPr="00DE5D90" w:rsidRDefault="00FF356B" w:rsidP="000832AC">
            <w:pPr>
              <w:spacing w:line="240" w:lineRule="auto"/>
              <w:rPr>
                <w:rFonts w:ascii="Arial" w:hAnsi="Arial" w:cs="Arial"/>
                <w:color w:val="auto"/>
              </w:rPr>
            </w:pPr>
            <w:r w:rsidRPr="00DE5D90">
              <w:rPr>
                <w:rFonts w:ascii="Arial" w:hAnsi="Arial" w:cs="Arial"/>
                <w:color w:val="auto"/>
              </w:rPr>
              <w:t>REP.4</w:t>
            </w:r>
          </w:p>
        </w:tc>
        <w:tc>
          <w:tcPr>
            <w:tcW w:w="8052" w:type="dxa"/>
            <w:tcBorders>
              <w:top w:val="nil"/>
              <w:left w:val="single" w:sz="4" w:space="0" w:color="auto"/>
              <w:bottom w:val="single" w:sz="4" w:space="0" w:color="auto"/>
              <w:right w:val="single" w:sz="4" w:space="0" w:color="auto"/>
            </w:tcBorders>
            <w:shd w:val="clear" w:color="auto" w:fill="auto"/>
          </w:tcPr>
          <w:p w14:paraId="37FF0A79" w14:textId="2A24781E" w:rsidR="00FF356B" w:rsidRPr="00DE5D90" w:rsidRDefault="00FF356B" w:rsidP="000832AC">
            <w:pPr>
              <w:spacing w:line="240" w:lineRule="auto"/>
              <w:rPr>
                <w:rFonts w:ascii="Arial" w:hAnsi="Arial" w:cs="Arial"/>
                <w:color w:val="auto"/>
              </w:rPr>
            </w:pPr>
            <w:r w:rsidRPr="00DE5D90">
              <w:rPr>
                <w:rFonts w:ascii="Arial" w:hAnsi="Arial" w:cs="Arial"/>
                <w:color w:val="auto"/>
              </w:rPr>
              <w:t>System musi zapewnić możliwość tworzenia lokalnego rejestru zdarzeń medycznych.</w:t>
            </w:r>
          </w:p>
        </w:tc>
      </w:tr>
      <w:tr w:rsidR="00FF356B" w:rsidRPr="00DE5D90" w14:paraId="01A7870D" w14:textId="79D7126C" w:rsidTr="00FF356B">
        <w:trPr>
          <w:trHeight w:val="1828"/>
          <w:jc w:val="center"/>
        </w:trPr>
        <w:tc>
          <w:tcPr>
            <w:tcW w:w="896" w:type="dxa"/>
            <w:tcBorders>
              <w:top w:val="nil"/>
              <w:left w:val="single" w:sz="4" w:space="0" w:color="auto"/>
              <w:bottom w:val="single" w:sz="4" w:space="0" w:color="auto"/>
              <w:right w:val="single" w:sz="4" w:space="0" w:color="auto"/>
            </w:tcBorders>
          </w:tcPr>
          <w:p w14:paraId="0FF1789E" w14:textId="6C3621B4" w:rsidR="00FF356B" w:rsidRPr="00DE5D90" w:rsidRDefault="00FF356B" w:rsidP="000832AC">
            <w:pPr>
              <w:spacing w:line="240" w:lineRule="auto"/>
              <w:rPr>
                <w:rFonts w:ascii="Arial" w:hAnsi="Arial" w:cs="Arial"/>
                <w:color w:val="auto"/>
              </w:rPr>
            </w:pPr>
            <w:r w:rsidRPr="00DE5D90">
              <w:rPr>
                <w:rFonts w:ascii="Arial" w:hAnsi="Arial" w:cs="Arial"/>
                <w:color w:val="auto"/>
              </w:rPr>
              <w:t>REP.5</w:t>
            </w:r>
          </w:p>
        </w:tc>
        <w:tc>
          <w:tcPr>
            <w:tcW w:w="8052" w:type="dxa"/>
            <w:tcBorders>
              <w:top w:val="nil"/>
              <w:left w:val="single" w:sz="4" w:space="0" w:color="auto"/>
              <w:bottom w:val="single" w:sz="4" w:space="0" w:color="auto"/>
              <w:right w:val="single" w:sz="4" w:space="0" w:color="auto"/>
            </w:tcBorders>
            <w:shd w:val="clear" w:color="auto" w:fill="auto"/>
          </w:tcPr>
          <w:p w14:paraId="48B2DB42" w14:textId="77777777" w:rsidR="00FF356B" w:rsidRPr="00DE5D90" w:rsidRDefault="00FF356B" w:rsidP="000832AC">
            <w:pPr>
              <w:spacing w:line="240" w:lineRule="auto"/>
              <w:rPr>
                <w:rFonts w:ascii="Arial" w:hAnsi="Arial" w:cs="Arial"/>
                <w:color w:val="auto"/>
              </w:rPr>
            </w:pPr>
            <w:r w:rsidRPr="00DE5D90">
              <w:rPr>
                <w:rFonts w:ascii="Arial" w:hAnsi="Arial" w:cs="Arial"/>
                <w:color w:val="auto"/>
              </w:rPr>
              <w:t>System musi zapewnić możliwość wyszukania i przeglądania zdarzeń medycznych w lokalnym rejestrze zdarzeń medycznych, co najmniej wg następujących parametrów:</w:t>
            </w:r>
          </w:p>
          <w:p w14:paraId="44475C66" w14:textId="77777777" w:rsidR="00FF356B" w:rsidRPr="00DE5D90" w:rsidRDefault="00FF356B" w:rsidP="00D80954">
            <w:pPr>
              <w:pStyle w:val="Akapitzlist"/>
              <w:numPr>
                <w:ilvl w:val="0"/>
                <w:numId w:val="12"/>
              </w:numPr>
              <w:spacing w:line="240" w:lineRule="auto"/>
              <w:rPr>
                <w:rFonts w:ascii="Arial" w:hAnsi="Arial" w:cs="Arial"/>
                <w:sz w:val="20"/>
                <w:szCs w:val="20"/>
              </w:rPr>
            </w:pPr>
            <w:r w:rsidRPr="00DE5D90">
              <w:rPr>
                <w:rFonts w:ascii="Arial" w:hAnsi="Arial" w:cs="Arial"/>
                <w:sz w:val="20"/>
                <w:szCs w:val="20"/>
              </w:rPr>
              <w:t xml:space="preserve">identyfikator pacjenta, </w:t>
            </w:r>
          </w:p>
          <w:p w14:paraId="11B9E99B" w14:textId="77777777" w:rsidR="00FF356B" w:rsidRPr="00DE5D90" w:rsidRDefault="00FF356B" w:rsidP="00D80954">
            <w:pPr>
              <w:pStyle w:val="Akapitzlist"/>
              <w:numPr>
                <w:ilvl w:val="0"/>
                <w:numId w:val="12"/>
              </w:numPr>
              <w:spacing w:line="240" w:lineRule="auto"/>
              <w:rPr>
                <w:rFonts w:ascii="Arial" w:hAnsi="Arial" w:cs="Arial"/>
                <w:sz w:val="20"/>
                <w:szCs w:val="20"/>
              </w:rPr>
            </w:pPr>
            <w:r w:rsidRPr="00DE5D90">
              <w:rPr>
                <w:rFonts w:ascii="Arial" w:hAnsi="Arial" w:cs="Arial"/>
                <w:sz w:val="20"/>
                <w:szCs w:val="20"/>
              </w:rPr>
              <w:t xml:space="preserve">data utworzenia i modyfikacji informacji o zdarzeniu medycznym, </w:t>
            </w:r>
          </w:p>
          <w:p w14:paraId="512EF180" w14:textId="77777777" w:rsidR="00FF356B" w:rsidRPr="00DE5D90" w:rsidRDefault="00FF356B" w:rsidP="00D80954">
            <w:pPr>
              <w:pStyle w:val="Akapitzlist"/>
              <w:numPr>
                <w:ilvl w:val="0"/>
                <w:numId w:val="12"/>
              </w:numPr>
              <w:spacing w:line="240" w:lineRule="auto"/>
              <w:rPr>
                <w:rFonts w:ascii="Arial" w:hAnsi="Arial" w:cs="Arial"/>
                <w:sz w:val="20"/>
                <w:szCs w:val="20"/>
              </w:rPr>
            </w:pPr>
            <w:r w:rsidRPr="00DE5D90">
              <w:rPr>
                <w:rFonts w:ascii="Arial" w:hAnsi="Arial" w:cs="Arial"/>
                <w:sz w:val="20"/>
                <w:szCs w:val="20"/>
              </w:rPr>
              <w:t xml:space="preserve">autor dokumentu, </w:t>
            </w:r>
          </w:p>
          <w:p w14:paraId="6CC1C038" w14:textId="77777777" w:rsidR="00FF356B" w:rsidRPr="00DE5D90" w:rsidRDefault="00FF356B" w:rsidP="00D80954">
            <w:pPr>
              <w:pStyle w:val="Akapitzlist"/>
              <w:numPr>
                <w:ilvl w:val="0"/>
                <w:numId w:val="12"/>
              </w:numPr>
              <w:spacing w:line="240" w:lineRule="auto"/>
              <w:rPr>
                <w:rFonts w:ascii="Arial" w:hAnsi="Arial" w:cs="Arial"/>
                <w:sz w:val="20"/>
                <w:szCs w:val="20"/>
              </w:rPr>
            </w:pPr>
            <w:r w:rsidRPr="00DE5D90">
              <w:rPr>
                <w:rFonts w:ascii="Arial" w:hAnsi="Arial" w:cs="Arial"/>
                <w:sz w:val="20"/>
                <w:szCs w:val="20"/>
              </w:rPr>
              <w:t xml:space="preserve">komórka organizacyjna podmiotu, </w:t>
            </w:r>
          </w:p>
          <w:p w14:paraId="47076481" w14:textId="71E62672" w:rsidR="00FF356B" w:rsidRPr="00DE5D90" w:rsidRDefault="00FF356B" w:rsidP="00D80954">
            <w:pPr>
              <w:pStyle w:val="Akapitzlist"/>
              <w:numPr>
                <w:ilvl w:val="0"/>
                <w:numId w:val="12"/>
              </w:numPr>
              <w:spacing w:line="240" w:lineRule="auto"/>
              <w:rPr>
                <w:rFonts w:ascii="Arial" w:hAnsi="Arial" w:cs="Arial"/>
                <w:sz w:val="20"/>
                <w:szCs w:val="20"/>
              </w:rPr>
            </w:pPr>
            <w:r w:rsidRPr="00DE5D90">
              <w:rPr>
                <w:rFonts w:ascii="Arial" w:hAnsi="Arial" w:cs="Arial"/>
                <w:sz w:val="20"/>
                <w:szCs w:val="20"/>
              </w:rPr>
              <w:t>data zdarzenia medycznego.</w:t>
            </w:r>
            <w:r w:rsidRPr="00DE5D90">
              <w:rPr>
                <w:rFonts w:ascii="Arial" w:hAnsi="Arial" w:cs="Arial"/>
                <w:sz w:val="20"/>
                <w:szCs w:val="20"/>
              </w:rPr>
              <w:tab/>
            </w:r>
          </w:p>
        </w:tc>
      </w:tr>
      <w:tr w:rsidR="00FF356B" w:rsidRPr="00DE5D90" w14:paraId="52190DDC" w14:textId="26DF11C8" w:rsidTr="00FF356B">
        <w:trPr>
          <w:trHeight w:val="1006"/>
          <w:jc w:val="center"/>
        </w:trPr>
        <w:tc>
          <w:tcPr>
            <w:tcW w:w="896" w:type="dxa"/>
            <w:tcBorders>
              <w:top w:val="nil"/>
              <w:left w:val="single" w:sz="4" w:space="0" w:color="auto"/>
              <w:bottom w:val="single" w:sz="4" w:space="0" w:color="auto"/>
              <w:right w:val="single" w:sz="4" w:space="0" w:color="auto"/>
            </w:tcBorders>
          </w:tcPr>
          <w:p w14:paraId="305E74D7" w14:textId="6D49A8E4" w:rsidR="00FF356B" w:rsidRPr="00DE5D90" w:rsidRDefault="00FF356B" w:rsidP="000832AC">
            <w:pPr>
              <w:spacing w:line="240" w:lineRule="auto"/>
              <w:rPr>
                <w:rFonts w:ascii="Arial" w:hAnsi="Arial" w:cs="Arial"/>
                <w:color w:val="auto"/>
              </w:rPr>
            </w:pPr>
            <w:r w:rsidRPr="00DE5D90">
              <w:rPr>
                <w:rFonts w:ascii="Arial" w:hAnsi="Arial" w:cs="Arial"/>
                <w:color w:val="auto"/>
              </w:rPr>
              <w:t>REP.6</w:t>
            </w:r>
          </w:p>
        </w:tc>
        <w:tc>
          <w:tcPr>
            <w:tcW w:w="8052" w:type="dxa"/>
            <w:tcBorders>
              <w:top w:val="nil"/>
              <w:left w:val="single" w:sz="4" w:space="0" w:color="auto"/>
              <w:bottom w:val="single" w:sz="4" w:space="0" w:color="auto"/>
              <w:right w:val="single" w:sz="4" w:space="0" w:color="auto"/>
            </w:tcBorders>
            <w:shd w:val="clear" w:color="auto" w:fill="auto"/>
          </w:tcPr>
          <w:p w14:paraId="12F4BD91" w14:textId="29138579" w:rsidR="00FF356B" w:rsidRPr="00DE5D90" w:rsidRDefault="00FF356B" w:rsidP="002848F3">
            <w:pPr>
              <w:spacing w:line="240" w:lineRule="auto"/>
              <w:rPr>
                <w:rFonts w:ascii="Arial" w:hAnsi="Arial" w:cs="Arial"/>
                <w:color w:val="auto"/>
              </w:rPr>
            </w:pPr>
            <w:r w:rsidRPr="00DE5D90">
              <w:rPr>
                <w:rFonts w:ascii="Arial" w:hAnsi="Arial" w:cs="Arial"/>
                <w:color w:val="auto"/>
              </w:rPr>
              <w:t>System musi zapewnić możliwość wyszukiwania i przeglądania zdarzeń medycznych oraz dokumentów medycznych zaindeksowanych w P1 wytworzonych przez inne podmioty, zgodnie z udostępnioną przez Centrum Systemów Informacyjnych Ochrony Zdrowia (dalej: CSIOZ) dokumentacją integracyjną i EDM i Zdarzeń Medycznych (dalej: ZM)</w:t>
            </w:r>
            <w:r w:rsidRPr="00DE5D90">
              <w:rPr>
                <w:rStyle w:val="Odwoaniedokomentarza"/>
                <w:rFonts w:ascii="Arial" w:hAnsi="Arial" w:cs="Arial"/>
                <w:color w:val="auto"/>
                <w:sz w:val="20"/>
                <w:szCs w:val="20"/>
              </w:rPr>
              <w:t>.</w:t>
            </w:r>
            <w:r w:rsidRPr="00DE5D90">
              <w:rPr>
                <w:rFonts w:ascii="Arial" w:hAnsi="Arial" w:cs="Arial"/>
                <w:color w:val="auto"/>
              </w:rPr>
              <w:tab/>
            </w:r>
          </w:p>
        </w:tc>
      </w:tr>
      <w:tr w:rsidR="00FF356B" w:rsidRPr="00DE5D90" w14:paraId="7940C3E1" w14:textId="378028D6" w:rsidTr="00FF356B">
        <w:trPr>
          <w:trHeight w:val="851"/>
          <w:jc w:val="center"/>
        </w:trPr>
        <w:tc>
          <w:tcPr>
            <w:tcW w:w="896" w:type="dxa"/>
            <w:tcBorders>
              <w:top w:val="nil"/>
              <w:left w:val="single" w:sz="4" w:space="0" w:color="auto"/>
              <w:bottom w:val="single" w:sz="4" w:space="0" w:color="auto"/>
              <w:right w:val="single" w:sz="4" w:space="0" w:color="auto"/>
            </w:tcBorders>
          </w:tcPr>
          <w:p w14:paraId="1FAC060D" w14:textId="5FCC6C63" w:rsidR="00FF356B" w:rsidRPr="00DE5D90" w:rsidRDefault="00FF356B" w:rsidP="000832AC">
            <w:pPr>
              <w:spacing w:line="240" w:lineRule="auto"/>
              <w:rPr>
                <w:rFonts w:ascii="Arial" w:hAnsi="Arial" w:cs="Arial"/>
                <w:color w:val="auto"/>
              </w:rPr>
            </w:pPr>
            <w:r w:rsidRPr="00DE5D90">
              <w:rPr>
                <w:rFonts w:ascii="Arial" w:hAnsi="Arial" w:cs="Arial"/>
                <w:color w:val="auto"/>
              </w:rPr>
              <w:t>REP.7</w:t>
            </w:r>
          </w:p>
        </w:tc>
        <w:tc>
          <w:tcPr>
            <w:tcW w:w="8052" w:type="dxa"/>
            <w:tcBorders>
              <w:top w:val="nil"/>
              <w:left w:val="single" w:sz="4" w:space="0" w:color="auto"/>
              <w:bottom w:val="single" w:sz="4" w:space="0" w:color="auto"/>
              <w:right w:val="single" w:sz="4" w:space="0" w:color="auto"/>
            </w:tcBorders>
            <w:shd w:val="clear" w:color="auto" w:fill="auto"/>
          </w:tcPr>
          <w:p w14:paraId="2570F3AC" w14:textId="09D01318" w:rsidR="00FF356B" w:rsidRPr="00DE5D90" w:rsidRDefault="00FF356B" w:rsidP="000832AC">
            <w:pPr>
              <w:spacing w:line="240" w:lineRule="auto"/>
              <w:rPr>
                <w:rFonts w:ascii="Arial" w:hAnsi="Arial" w:cs="Arial"/>
                <w:color w:val="auto"/>
              </w:rPr>
            </w:pPr>
            <w:r w:rsidRPr="00DE5D90">
              <w:rPr>
                <w:rFonts w:ascii="Arial" w:hAnsi="Arial" w:cs="Arial"/>
                <w:color w:val="auto"/>
              </w:rPr>
              <w:t>System musi zapewniać możliwość wyszukiwania i przeglądania zdarzeń medycznych oraz dokumentów medycznych zaindeksowanych w Małopolskim Systemie Informacji Medycznej (dalej: MSIM) wytworzonych przez inne podmioty, zgodnie z udostępnionym przez Urząd Marszałkowski Województwa Małopolskiego (dalej: UMWM) interfejsem komunikacyjnym MSIM.</w:t>
            </w:r>
          </w:p>
        </w:tc>
      </w:tr>
      <w:tr w:rsidR="00FF356B" w:rsidRPr="00DE5D90" w14:paraId="2CB7770A" w14:textId="2E5E4E3A" w:rsidTr="00FF356B">
        <w:trPr>
          <w:trHeight w:val="851"/>
          <w:jc w:val="center"/>
        </w:trPr>
        <w:tc>
          <w:tcPr>
            <w:tcW w:w="896" w:type="dxa"/>
            <w:tcBorders>
              <w:top w:val="nil"/>
              <w:left w:val="single" w:sz="4" w:space="0" w:color="auto"/>
              <w:bottom w:val="single" w:sz="4" w:space="0" w:color="auto"/>
              <w:right w:val="single" w:sz="4" w:space="0" w:color="auto"/>
            </w:tcBorders>
          </w:tcPr>
          <w:p w14:paraId="18AF67F7" w14:textId="352DCA48" w:rsidR="00FF356B" w:rsidRPr="00DE5D90" w:rsidRDefault="00FF356B" w:rsidP="00D63E38">
            <w:pPr>
              <w:pStyle w:val="Normalny1"/>
              <w:suppressAutoHyphens w:val="0"/>
              <w:spacing w:before="60" w:line="276" w:lineRule="auto"/>
              <w:jc w:val="both"/>
              <w:textAlignment w:val="auto"/>
              <w:rPr>
                <w:rFonts w:ascii="Arial" w:eastAsia="Times New Roman" w:hAnsi="Arial" w:cs="Arial"/>
                <w:sz w:val="20"/>
                <w:szCs w:val="20"/>
                <w:lang w:eastAsia="pl-PL"/>
              </w:rPr>
            </w:pPr>
            <w:r w:rsidRPr="00DE5D90">
              <w:rPr>
                <w:rFonts w:ascii="Arial" w:hAnsi="Arial" w:cs="Arial"/>
              </w:rPr>
              <w:lastRenderedPageBreak/>
              <w:t>REP.8</w:t>
            </w:r>
          </w:p>
        </w:tc>
        <w:tc>
          <w:tcPr>
            <w:tcW w:w="8052" w:type="dxa"/>
            <w:tcBorders>
              <w:top w:val="nil"/>
              <w:left w:val="single" w:sz="4" w:space="0" w:color="auto"/>
              <w:bottom w:val="single" w:sz="4" w:space="0" w:color="auto"/>
              <w:right w:val="single" w:sz="4" w:space="0" w:color="auto"/>
            </w:tcBorders>
            <w:shd w:val="clear" w:color="auto" w:fill="auto"/>
          </w:tcPr>
          <w:p w14:paraId="4DE9CBE5" w14:textId="5CD5FF48" w:rsidR="00FF356B" w:rsidRPr="00DE5D90" w:rsidRDefault="00FF356B" w:rsidP="002848F3">
            <w:pPr>
              <w:pStyle w:val="Normalny1"/>
              <w:suppressAutoHyphens w:val="0"/>
              <w:spacing w:after="0" w:line="276"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System musi zapewnić obsługę (tworzenie, modyfikację, podgląd, anulowanie) oraz wymianę dokumentacji medycznej:</w:t>
            </w:r>
          </w:p>
          <w:p w14:paraId="62436836" w14:textId="77777777" w:rsidR="00FF356B" w:rsidRPr="00DE5D90" w:rsidRDefault="00FF356B" w:rsidP="002848F3">
            <w:pPr>
              <w:pStyle w:val="Normalny1"/>
              <w:numPr>
                <w:ilvl w:val="0"/>
                <w:numId w:val="13"/>
              </w:numPr>
              <w:suppressAutoHyphens w:val="0"/>
              <w:spacing w:after="0" w:line="276"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w formacie PIK HL7 CDA dla wszystkich dokumentów, dla których został opracowany szablon zgodnie z formatami opublikowanymi w Biuletynie Informacji Medycznej Ministerstwa Zdrowia.</w:t>
            </w:r>
          </w:p>
          <w:p w14:paraId="1C283E19" w14:textId="77777777" w:rsidR="00FF356B" w:rsidRPr="00DE5D90" w:rsidRDefault="00FF356B" w:rsidP="002848F3">
            <w:pPr>
              <w:pStyle w:val="Normalny1"/>
              <w:numPr>
                <w:ilvl w:val="0"/>
                <w:numId w:val="13"/>
              </w:numPr>
              <w:suppressAutoHyphens w:val="0"/>
              <w:spacing w:after="0" w:line="276"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w formacie HL7 dla pozostałych dokumentów,</w:t>
            </w:r>
          </w:p>
          <w:p w14:paraId="7A265C7F" w14:textId="2EBB87D9" w:rsidR="00FF356B" w:rsidRPr="00DE5D90" w:rsidRDefault="00FF356B" w:rsidP="002848F3">
            <w:pPr>
              <w:pStyle w:val="Normalny1"/>
              <w:numPr>
                <w:ilvl w:val="0"/>
                <w:numId w:val="13"/>
              </w:numPr>
              <w:suppressAutoHyphens w:val="0"/>
              <w:spacing w:after="0" w:line="276" w:lineRule="auto"/>
              <w:jc w:val="both"/>
              <w:textAlignment w:val="auto"/>
              <w:rPr>
                <w:rFonts w:ascii="Arial" w:eastAsia="Times New Roman" w:hAnsi="Arial" w:cs="Arial"/>
                <w:sz w:val="20"/>
                <w:szCs w:val="20"/>
                <w:lang w:eastAsia="pl-PL"/>
              </w:rPr>
            </w:pPr>
            <w:r w:rsidRPr="00DE5D90">
              <w:rPr>
                <w:rFonts w:ascii="Arial" w:hAnsi="Arial" w:cs="Arial"/>
                <w:sz w:val="20"/>
                <w:szCs w:val="20"/>
              </w:rPr>
              <w:t>w formacie DICOM dla wyników badań obrazowych.</w:t>
            </w:r>
          </w:p>
        </w:tc>
      </w:tr>
      <w:tr w:rsidR="00FF356B" w:rsidRPr="00DE5D90" w14:paraId="6495E41D" w14:textId="595A7347" w:rsidTr="00FF356B">
        <w:trPr>
          <w:trHeight w:val="851"/>
          <w:jc w:val="center"/>
        </w:trPr>
        <w:tc>
          <w:tcPr>
            <w:tcW w:w="896" w:type="dxa"/>
            <w:tcBorders>
              <w:top w:val="nil"/>
              <w:left w:val="single" w:sz="4" w:space="0" w:color="auto"/>
              <w:bottom w:val="single" w:sz="4" w:space="0" w:color="auto"/>
              <w:right w:val="single" w:sz="4" w:space="0" w:color="auto"/>
            </w:tcBorders>
          </w:tcPr>
          <w:p w14:paraId="1B248DFC" w14:textId="38B60B64" w:rsidR="00FF356B" w:rsidRPr="00DE5D90" w:rsidRDefault="00FF356B" w:rsidP="00D63E38">
            <w:pPr>
              <w:spacing w:line="240" w:lineRule="auto"/>
              <w:rPr>
                <w:rFonts w:ascii="Arial" w:hAnsi="Arial" w:cs="Arial"/>
                <w:color w:val="auto"/>
              </w:rPr>
            </w:pPr>
            <w:r w:rsidRPr="00DE5D90">
              <w:rPr>
                <w:rFonts w:ascii="Arial" w:hAnsi="Arial" w:cs="Arial"/>
                <w:color w:val="auto"/>
              </w:rPr>
              <w:t>REP.9</w:t>
            </w:r>
          </w:p>
        </w:tc>
        <w:tc>
          <w:tcPr>
            <w:tcW w:w="8052" w:type="dxa"/>
            <w:tcBorders>
              <w:top w:val="nil"/>
              <w:left w:val="single" w:sz="4" w:space="0" w:color="auto"/>
              <w:bottom w:val="single" w:sz="4" w:space="0" w:color="auto"/>
              <w:right w:val="single" w:sz="4" w:space="0" w:color="auto"/>
            </w:tcBorders>
            <w:shd w:val="clear" w:color="auto" w:fill="auto"/>
          </w:tcPr>
          <w:p w14:paraId="6CCE5DC4" w14:textId="77777777" w:rsidR="00FF356B" w:rsidRPr="00DE5D90" w:rsidRDefault="00FF356B" w:rsidP="00D63E38">
            <w:pPr>
              <w:spacing w:line="240" w:lineRule="auto"/>
              <w:rPr>
                <w:rFonts w:ascii="Arial" w:hAnsi="Arial" w:cs="Arial"/>
                <w:color w:val="auto"/>
              </w:rPr>
            </w:pPr>
            <w:r w:rsidRPr="00DE5D90">
              <w:rPr>
                <w:rFonts w:ascii="Arial" w:hAnsi="Arial" w:cs="Arial"/>
                <w:color w:val="auto"/>
              </w:rPr>
              <w:t xml:space="preserve">System musi zapewnić możliwość składania podpisu elektronicznego pod dokumentem medycznym z wykorzystaniem: </w:t>
            </w:r>
          </w:p>
          <w:p w14:paraId="74C80127" w14:textId="77777777" w:rsidR="00FF356B" w:rsidRPr="00DE5D90" w:rsidRDefault="00FF356B" w:rsidP="002848F3">
            <w:pPr>
              <w:pStyle w:val="Akapitzlist"/>
              <w:numPr>
                <w:ilvl w:val="0"/>
                <w:numId w:val="14"/>
              </w:numPr>
              <w:spacing w:after="0" w:line="240" w:lineRule="auto"/>
              <w:rPr>
                <w:rFonts w:ascii="Arial" w:hAnsi="Arial" w:cs="Arial"/>
                <w:sz w:val="20"/>
                <w:szCs w:val="20"/>
              </w:rPr>
            </w:pPr>
            <w:r w:rsidRPr="00DE5D90">
              <w:rPr>
                <w:rFonts w:ascii="Arial" w:hAnsi="Arial" w:cs="Arial"/>
                <w:sz w:val="20"/>
                <w:szCs w:val="20"/>
              </w:rPr>
              <w:t>kwalifikowanego podpisu elektronicznego,</w:t>
            </w:r>
          </w:p>
          <w:p w14:paraId="14BEB403" w14:textId="23452315" w:rsidR="00FF356B" w:rsidRPr="00DE5D90" w:rsidRDefault="00FF356B" w:rsidP="002848F3">
            <w:pPr>
              <w:pStyle w:val="Akapitzlist"/>
              <w:numPr>
                <w:ilvl w:val="0"/>
                <w:numId w:val="14"/>
              </w:numPr>
              <w:spacing w:after="0" w:line="240" w:lineRule="auto"/>
              <w:rPr>
                <w:rFonts w:ascii="Arial" w:hAnsi="Arial" w:cs="Arial"/>
                <w:sz w:val="20"/>
                <w:szCs w:val="20"/>
              </w:rPr>
            </w:pPr>
            <w:r w:rsidRPr="00DE5D90">
              <w:rPr>
                <w:rFonts w:ascii="Arial" w:hAnsi="Arial" w:cs="Arial"/>
                <w:sz w:val="20"/>
                <w:szCs w:val="20"/>
              </w:rPr>
              <w:t xml:space="preserve">profilu zaufanego, </w:t>
            </w:r>
          </w:p>
          <w:p w14:paraId="4773D1EC" w14:textId="77777777" w:rsidR="00FF356B" w:rsidRPr="00DE5D90" w:rsidRDefault="00FF356B" w:rsidP="002848F3">
            <w:pPr>
              <w:pStyle w:val="Akapitzlist"/>
              <w:numPr>
                <w:ilvl w:val="0"/>
                <w:numId w:val="14"/>
              </w:numPr>
              <w:spacing w:after="0" w:line="240" w:lineRule="auto"/>
              <w:rPr>
                <w:rFonts w:ascii="Arial" w:hAnsi="Arial" w:cs="Arial"/>
                <w:sz w:val="20"/>
                <w:szCs w:val="20"/>
              </w:rPr>
            </w:pPr>
            <w:r w:rsidRPr="00DE5D90">
              <w:rPr>
                <w:rFonts w:ascii="Arial" w:hAnsi="Arial" w:cs="Arial"/>
                <w:sz w:val="20"/>
                <w:szCs w:val="20"/>
              </w:rPr>
              <w:t>podpisu osobistego z e-dowodu,</w:t>
            </w:r>
          </w:p>
          <w:p w14:paraId="155E7AB3" w14:textId="131F5D69" w:rsidR="00FF356B" w:rsidRPr="00DE5D90" w:rsidRDefault="00FF356B" w:rsidP="002848F3">
            <w:pPr>
              <w:pStyle w:val="Akapitzlist"/>
              <w:numPr>
                <w:ilvl w:val="0"/>
                <w:numId w:val="14"/>
              </w:numPr>
              <w:spacing w:after="0" w:line="240" w:lineRule="auto"/>
              <w:rPr>
                <w:rFonts w:ascii="Arial" w:hAnsi="Arial" w:cs="Arial"/>
                <w:sz w:val="20"/>
                <w:szCs w:val="20"/>
              </w:rPr>
            </w:pPr>
            <w:r w:rsidRPr="00DE5D90">
              <w:rPr>
                <w:rFonts w:ascii="Arial" w:hAnsi="Arial" w:cs="Arial"/>
                <w:sz w:val="20"/>
                <w:szCs w:val="20"/>
              </w:rPr>
              <w:t xml:space="preserve">certyfikatu ZUS. </w:t>
            </w:r>
          </w:p>
        </w:tc>
      </w:tr>
      <w:tr w:rsidR="00FF356B" w:rsidRPr="00DE5D90" w14:paraId="4E5BDBBC" w14:textId="2EDB61D9" w:rsidTr="00FF356B">
        <w:trPr>
          <w:trHeight w:val="385"/>
          <w:jc w:val="center"/>
        </w:trPr>
        <w:tc>
          <w:tcPr>
            <w:tcW w:w="896" w:type="dxa"/>
            <w:tcBorders>
              <w:top w:val="nil"/>
              <w:left w:val="single" w:sz="4" w:space="0" w:color="auto"/>
              <w:bottom w:val="single" w:sz="4" w:space="0" w:color="auto"/>
              <w:right w:val="single" w:sz="4" w:space="0" w:color="auto"/>
            </w:tcBorders>
          </w:tcPr>
          <w:p w14:paraId="59C61588" w14:textId="3ADFCFFF" w:rsidR="00FF356B" w:rsidRPr="00DE5D90" w:rsidRDefault="00FF356B" w:rsidP="00D63E38">
            <w:pPr>
              <w:spacing w:line="240" w:lineRule="auto"/>
              <w:rPr>
                <w:rFonts w:ascii="Arial" w:hAnsi="Arial" w:cs="Arial"/>
                <w:color w:val="auto"/>
              </w:rPr>
            </w:pPr>
            <w:r w:rsidRPr="00DE5D90">
              <w:rPr>
                <w:rFonts w:ascii="Arial" w:hAnsi="Arial" w:cs="Arial"/>
                <w:color w:val="auto"/>
              </w:rPr>
              <w:t>REP.10</w:t>
            </w:r>
          </w:p>
        </w:tc>
        <w:tc>
          <w:tcPr>
            <w:tcW w:w="8052" w:type="dxa"/>
            <w:tcBorders>
              <w:top w:val="nil"/>
              <w:left w:val="single" w:sz="4" w:space="0" w:color="auto"/>
              <w:bottom w:val="single" w:sz="4" w:space="0" w:color="auto"/>
              <w:right w:val="single" w:sz="4" w:space="0" w:color="auto"/>
            </w:tcBorders>
            <w:shd w:val="clear" w:color="auto" w:fill="auto"/>
          </w:tcPr>
          <w:p w14:paraId="1F34F9B2" w14:textId="1FB6A2DE" w:rsidR="00FF356B" w:rsidRPr="00DE5D90" w:rsidRDefault="00FF356B" w:rsidP="00D63E38">
            <w:pPr>
              <w:spacing w:line="240" w:lineRule="auto"/>
              <w:rPr>
                <w:rFonts w:ascii="Arial" w:hAnsi="Arial" w:cs="Arial"/>
                <w:color w:val="auto"/>
              </w:rPr>
            </w:pPr>
            <w:r w:rsidRPr="00DE5D90">
              <w:rPr>
                <w:rFonts w:ascii="Arial" w:hAnsi="Arial" w:cs="Arial"/>
                <w:color w:val="auto"/>
              </w:rPr>
              <w:t>System musi zapewnić możliwość jednoczesnego podpisania więcej niż 1 dokumentu medycznego.</w:t>
            </w:r>
          </w:p>
        </w:tc>
      </w:tr>
      <w:tr w:rsidR="00FF356B" w:rsidRPr="00DE5D90" w14:paraId="7CC51A5B" w14:textId="53CB85AD" w:rsidTr="00FF356B">
        <w:trPr>
          <w:trHeight w:val="1256"/>
          <w:jc w:val="center"/>
        </w:trPr>
        <w:tc>
          <w:tcPr>
            <w:tcW w:w="896" w:type="dxa"/>
            <w:tcBorders>
              <w:top w:val="nil"/>
              <w:left w:val="single" w:sz="4" w:space="0" w:color="auto"/>
              <w:bottom w:val="single" w:sz="4" w:space="0" w:color="auto"/>
              <w:right w:val="single" w:sz="4" w:space="0" w:color="auto"/>
            </w:tcBorders>
          </w:tcPr>
          <w:p w14:paraId="7BD70A34" w14:textId="2D109E1F" w:rsidR="00FF356B" w:rsidRPr="00DE5D90" w:rsidRDefault="00FF356B" w:rsidP="00D63E38">
            <w:pPr>
              <w:spacing w:line="240" w:lineRule="auto"/>
              <w:rPr>
                <w:rFonts w:ascii="Arial" w:hAnsi="Arial" w:cs="Arial"/>
                <w:color w:val="auto"/>
              </w:rPr>
            </w:pPr>
            <w:r w:rsidRPr="00DE5D90">
              <w:rPr>
                <w:rFonts w:ascii="Arial" w:hAnsi="Arial" w:cs="Arial"/>
                <w:color w:val="auto"/>
              </w:rPr>
              <w:t>REP.11</w:t>
            </w:r>
          </w:p>
        </w:tc>
        <w:tc>
          <w:tcPr>
            <w:tcW w:w="8052" w:type="dxa"/>
            <w:tcBorders>
              <w:top w:val="nil"/>
              <w:left w:val="single" w:sz="4" w:space="0" w:color="auto"/>
              <w:bottom w:val="single" w:sz="4" w:space="0" w:color="auto"/>
              <w:right w:val="single" w:sz="4" w:space="0" w:color="auto"/>
            </w:tcBorders>
            <w:shd w:val="clear" w:color="auto" w:fill="auto"/>
          </w:tcPr>
          <w:p w14:paraId="36245B32" w14:textId="7CACBB97" w:rsidR="00FF356B" w:rsidRPr="00DE5D90" w:rsidRDefault="00FF356B" w:rsidP="002848F3">
            <w:pPr>
              <w:spacing w:line="240" w:lineRule="auto"/>
              <w:rPr>
                <w:rFonts w:ascii="Arial" w:hAnsi="Arial" w:cs="Arial"/>
                <w:color w:val="auto"/>
              </w:rPr>
            </w:pPr>
            <w:r w:rsidRPr="00DE5D90">
              <w:rPr>
                <w:rFonts w:ascii="Arial" w:hAnsi="Arial" w:cs="Arial"/>
                <w:color w:val="auto"/>
              </w:rPr>
              <w:t>System musi umożliwiać udostępnianie dokumentacji:</w:t>
            </w:r>
          </w:p>
          <w:p w14:paraId="6A5EB70F" w14:textId="28E498D4" w:rsidR="00FF356B" w:rsidRPr="00DE5D90" w:rsidRDefault="00FF356B" w:rsidP="002848F3">
            <w:pPr>
              <w:pStyle w:val="Akapitzlist"/>
              <w:numPr>
                <w:ilvl w:val="0"/>
                <w:numId w:val="28"/>
              </w:numPr>
              <w:spacing w:after="0" w:line="240" w:lineRule="auto"/>
              <w:rPr>
                <w:rFonts w:ascii="Arial" w:hAnsi="Arial" w:cs="Arial"/>
                <w:sz w:val="20"/>
                <w:szCs w:val="20"/>
              </w:rPr>
            </w:pPr>
            <w:r w:rsidRPr="00DE5D90">
              <w:rPr>
                <w:rFonts w:ascii="Arial" w:hAnsi="Arial" w:cs="Arial"/>
                <w:sz w:val="20"/>
                <w:szCs w:val="20"/>
              </w:rPr>
              <w:t>w celu realizacji procesów diagnostyczno-terapeutycznych,</w:t>
            </w:r>
          </w:p>
          <w:p w14:paraId="64C7B6C9" w14:textId="249E5992" w:rsidR="00FF356B" w:rsidRPr="00DE5D90" w:rsidRDefault="00FF356B" w:rsidP="002848F3">
            <w:pPr>
              <w:pStyle w:val="Akapitzlist"/>
              <w:numPr>
                <w:ilvl w:val="0"/>
                <w:numId w:val="28"/>
              </w:numPr>
              <w:spacing w:after="0" w:line="240" w:lineRule="auto"/>
              <w:rPr>
                <w:rFonts w:ascii="Arial" w:hAnsi="Arial" w:cs="Arial"/>
                <w:sz w:val="20"/>
                <w:szCs w:val="20"/>
              </w:rPr>
            </w:pPr>
            <w:r w:rsidRPr="00DE5D90">
              <w:rPr>
                <w:rFonts w:ascii="Arial" w:hAnsi="Arial" w:cs="Arial"/>
                <w:sz w:val="20"/>
                <w:szCs w:val="20"/>
              </w:rPr>
              <w:t>w celu zapewnienia ciągłości leczenia,</w:t>
            </w:r>
          </w:p>
          <w:p w14:paraId="69DEF799" w14:textId="53BCC298" w:rsidR="00FF356B" w:rsidRPr="00DE5D90" w:rsidRDefault="00FF356B" w:rsidP="002848F3">
            <w:pPr>
              <w:pStyle w:val="Akapitzlist"/>
              <w:numPr>
                <w:ilvl w:val="0"/>
                <w:numId w:val="28"/>
              </w:numPr>
              <w:spacing w:after="0" w:line="240" w:lineRule="auto"/>
              <w:rPr>
                <w:rFonts w:ascii="Arial" w:hAnsi="Arial" w:cs="Arial"/>
                <w:sz w:val="20"/>
                <w:szCs w:val="20"/>
              </w:rPr>
            </w:pPr>
            <w:r w:rsidRPr="00DE5D90">
              <w:rPr>
                <w:rFonts w:ascii="Arial" w:hAnsi="Arial" w:cs="Arial"/>
                <w:sz w:val="20"/>
                <w:szCs w:val="20"/>
              </w:rPr>
              <w:t>w celu zapewnienia dostępu do dokumentacji medycznej pacjentom i opiekunom prawnym,</w:t>
            </w:r>
          </w:p>
          <w:p w14:paraId="03AF726B" w14:textId="742F32F1" w:rsidR="00FF356B" w:rsidRPr="00DE5D90" w:rsidRDefault="00FF356B" w:rsidP="002848F3">
            <w:pPr>
              <w:pStyle w:val="Akapitzlist"/>
              <w:numPr>
                <w:ilvl w:val="0"/>
                <w:numId w:val="28"/>
              </w:numPr>
              <w:spacing w:after="0" w:line="240" w:lineRule="auto"/>
              <w:rPr>
                <w:rFonts w:ascii="Arial" w:hAnsi="Arial" w:cs="Arial"/>
                <w:sz w:val="20"/>
                <w:szCs w:val="20"/>
              </w:rPr>
            </w:pPr>
            <w:r w:rsidRPr="00DE5D90">
              <w:rPr>
                <w:rFonts w:ascii="Arial" w:hAnsi="Arial" w:cs="Arial"/>
                <w:sz w:val="20"/>
                <w:szCs w:val="20"/>
              </w:rPr>
              <w:t xml:space="preserve">w celu zapewnienia dostępu do dokumentacji medycznej uprawnionym organom i instytucjom. </w:t>
            </w:r>
          </w:p>
        </w:tc>
      </w:tr>
      <w:tr w:rsidR="00FF356B" w:rsidRPr="00DE5D90" w14:paraId="5AECB18C" w14:textId="0291B61C" w:rsidTr="00FF356B">
        <w:trPr>
          <w:trHeight w:val="851"/>
          <w:jc w:val="center"/>
        </w:trPr>
        <w:tc>
          <w:tcPr>
            <w:tcW w:w="896" w:type="dxa"/>
            <w:tcBorders>
              <w:top w:val="nil"/>
              <w:left w:val="single" w:sz="4" w:space="0" w:color="auto"/>
              <w:bottom w:val="single" w:sz="4" w:space="0" w:color="auto"/>
              <w:right w:val="single" w:sz="4" w:space="0" w:color="auto"/>
            </w:tcBorders>
          </w:tcPr>
          <w:p w14:paraId="70CD6DC6" w14:textId="2949FBCF" w:rsidR="00FF356B" w:rsidRPr="00DE5D90" w:rsidRDefault="00FF356B" w:rsidP="00D63E38">
            <w:pPr>
              <w:spacing w:line="240" w:lineRule="auto"/>
              <w:rPr>
                <w:rFonts w:ascii="Arial" w:hAnsi="Arial" w:cs="Arial"/>
                <w:color w:val="auto"/>
              </w:rPr>
            </w:pPr>
            <w:r w:rsidRPr="00DE5D90">
              <w:rPr>
                <w:rFonts w:ascii="Arial" w:hAnsi="Arial" w:cs="Arial"/>
                <w:color w:val="auto"/>
              </w:rPr>
              <w:t>REP.12</w:t>
            </w:r>
          </w:p>
        </w:tc>
        <w:tc>
          <w:tcPr>
            <w:tcW w:w="8052" w:type="dxa"/>
            <w:tcBorders>
              <w:top w:val="nil"/>
              <w:left w:val="single" w:sz="4" w:space="0" w:color="auto"/>
              <w:bottom w:val="single" w:sz="4" w:space="0" w:color="auto"/>
              <w:right w:val="single" w:sz="4" w:space="0" w:color="auto"/>
            </w:tcBorders>
            <w:shd w:val="clear" w:color="auto" w:fill="auto"/>
          </w:tcPr>
          <w:p w14:paraId="0F762380" w14:textId="77777777" w:rsidR="00FF356B" w:rsidRPr="00DE5D90" w:rsidRDefault="00FF356B" w:rsidP="00D63E38">
            <w:pPr>
              <w:spacing w:line="240" w:lineRule="auto"/>
              <w:rPr>
                <w:rFonts w:ascii="Arial" w:hAnsi="Arial" w:cs="Arial"/>
                <w:color w:val="auto"/>
              </w:rPr>
            </w:pPr>
            <w:r w:rsidRPr="00DE5D90">
              <w:rPr>
                <w:rFonts w:ascii="Arial" w:hAnsi="Arial" w:cs="Arial"/>
                <w:color w:val="auto"/>
              </w:rPr>
              <w:t>System musi umożliwiać wymianę EDM w ramach Systemu Informacji Medycznej:</w:t>
            </w:r>
          </w:p>
          <w:p w14:paraId="13F9382C" w14:textId="7AB70E4C" w:rsidR="00FF356B" w:rsidRPr="00DE5D90" w:rsidRDefault="00FF356B" w:rsidP="00D63E38">
            <w:pPr>
              <w:pStyle w:val="Akapitzlist"/>
              <w:numPr>
                <w:ilvl w:val="0"/>
                <w:numId w:val="29"/>
              </w:numPr>
              <w:spacing w:line="240" w:lineRule="auto"/>
              <w:rPr>
                <w:rFonts w:ascii="Arial" w:hAnsi="Arial" w:cs="Arial"/>
                <w:sz w:val="20"/>
                <w:szCs w:val="20"/>
              </w:rPr>
            </w:pPr>
            <w:r w:rsidRPr="00DE5D90">
              <w:rPr>
                <w:rFonts w:ascii="Arial" w:hAnsi="Arial" w:cs="Arial"/>
                <w:sz w:val="20"/>
                <w:szCs w:val="20"/>
              </w:rPr>
              <w:t>za pośrednictwem systemów regionalnych.</w:t>
            </w:r>
          </w:p>
        </w:tc>
      </w:tr>
      <w:tr w:rsidR="00FF356B" w:rsidRPr="00DE5D90" w14:paraId="3D7838A6" w14:textId="55C1B552" w:rsidTr="00FF356B">
        <w:trPr>
          <w:trHeight w:val="423"/>
          <w:jc w:val="center"/>
        </w:trPr>
        <w:tc>
          <w:tcPr>
            <w:tcW w:w="896" w:type="dxa"/>
            <w:tcBorders>
              <w:top w:val="nil"/>
              <w:left w:val="single" w:sz="4" w:space="0" w:color="auto"/>
              <w:bottom w:val="single" w:sz="4" w:space="0" w:color="auto"/>
              <w:right w:val="single" w:sz="4" w:space="0" w:color="auto"/>
            </w:tcBorders>
          </w:tcPr>
          <w:p w14:paraId="30604A32" w14:textId="3BA1041D" w:rsidR="00FF356B" w:rsidRPr="00DE5D90" w:rsidRDefault="00FF356B" w:rsidP="00D63E38">
            <w:pPr>
              <w:spacing w:line="240" w:lineRule="auto"/>
              <w:rPr>
                <w:rFonts w:ascii="Arial" w:hAnsi="Arial" w:cs="Arial"/>
                <w:color w:val="auto"/>
              </w:rPr>
            </w:pPr>
            <w:r w:rsidRPr="00DE5D90">
              <w:rPr>
                <w:rFonts w:ascii="Arial" w:hAnsi="Arial" w:cs="Arial"/>
                <w:color w:val="auto"/>
              </w:rPr>
              <w:t>REP.1</w:t>
            </w:r>
            <w:r>
              <w:rPr>
                <w:rFonts w:ascii="Arial" w:hAnsi="Arial" w:cs="Arial"/>
                <w:color w:val="auto"/>
              </w:rPr>
              <w:t>3</w:t>
            </w:r>
          </w:p>
        </w:tc>
        <w:tc>
          <w:tcPr>
            <w:tcW w:w="8052" w:type="dxa"/>
            <w:tcBorders>
              <w:top w:val="nil"/>
              <w:left w:val="single" w:sz="4" w:space="0" w:color="auto"/>
              <w:bottom w:val="single" w:sz="4" w:space="0" w:color="auto"/>
              <w:right w:val="single" w:sz="4" w:space="0" w:color="auto"/>
            </w:tcBorders>
            <w:shd w:val="clear" w:color="auto" w:fill="auto"/>
          </w:tcPr>
          <w:p w14:paraId="790B3188" w14:textId="2EE25C09" w:rsidR="00FF356B" w:rsidRPr="00DE5D90" w:rsidRDefault="00FF356B" w:rsidP="00D63E38">
            <w:pPr>
              <w:spacing w:line="240" w:lineRule="auto"/>
              <w:rPr>
                <w:rFonts w:ascii="Arial" w:hAnsi="Arial" w:cs="Arial"/>
                <w:color w:val="auto"/>
              </w:rPr>
            </w:pPr>
            <w:r w:rsidRPr="00DE5D90">
              <w:rPr>
                <w:rFonts w:ascii="Arial" w:hAnsi="Arial" w:cs="Arial"/>
                <w:color w:val="auto"/>
              </w:rPr>
              <w:t>System musi zapewnić przechowywanie informacji o żądaniu oraz udostępnieniu dokumentu medycznego.</w:t>
            </w:r>
          </w:p>
        </w:tc>
      </w:tr>
      <w:tr w:rsidR="00FF356B" w:rsidRPr="00DE5D90" w14:paraId="3D0F0077" w14:textId="12AF14F6" w:rsidTr="00FF356B">
        <w:trPr>
          <w:trHeight w:val="851"/>
          <w:jc w:val="center"/>
        </w:trPr>
        <w:tc>
          <w:tcPr>
            <w:tcW w:w="896" w:type="dxa"/>
            <w:tcBorders>
              <w:top w:val="nil"/>
              <w:left w:val="single" w:sz="4" w:space="0" w:color="auto"/>
              <w:bottom w:val="single" w:sz="4" w:space="0" w:color="auto"/>
              <w:right w:val="single" w:sz="4" w:space="0" w:color="auto"/>
            </w:tcBorders>
          </w:tcPr>
          <w:p w14:paraId="064D3BF7" w14:textId="2957B75F" w:rsidR="00FF356B" w:rsidRPr="00DE5D90" w:rsidRDefault="00FF356B" w:rsidP="00D63E38">
            <w:pPr>
              <w:spacing w:line="240" w:lineRule="auto"/>
              <w:rPr>
                <w:rFonts w:ascii="Arial" w:hAnsi="Arial" w:cs="Arial"/>
                <w:color w:val="auto"/>
              </w:rPr>
            </w:pPr>
            <w:r w:rsidRPr="00DE5D90">
              <w:rPr>
                <w:rFonts w:ascii="Arial" w:hAnsi="Arial" w:cs="Arial"/>
                <w:color w:val="auto"/>
              </w:rPr>
              <w:t>REP.1</w:t>
            </w:r>
            <w:r>
              <w:rPr>
                <w:rFonts w:ascii="Arial" w:hAnsi="Arial" w:cs="Arial"/>
                <w:color w:val="auto"/>
              </w:rPr>
              <w:t>4</w:t>
            </w:r>
          </w:p>
        </w:tc>
        <w:tc>
          <w:tcPr>
            <w:tcW w:w="8052" w:type="dxa"/>
            <w:tcBorders>
              <w:top w:val="nil"/>
              <w:left w:val="single" w:sz="4" w:space="0" w:color="auto"/>
              <w:bottom w:val="single" w:sz="4" w:space="0" w:color="auto"/>
              <w:right w:val="single" w:sz="4" w:space="0" w:color="auto"/>
            </w:tcBorders>
            <w:shd w:val="clear" w:color="auto" w:fill="auto"/>
          </w:tcPr>
          <w:p w14:paraId="7A918E5A" w14:textId="6C8E7F2B" w:rsidR="00FF356B" w:rsidRPr="00DE5D90" w:rsidRDefault="00FF356B" w:rsidP="00D63E38">
            <w:pPr>
              <w:spacing w:line="240" w:lineRule="auto"/>
              <w:rPr>
                <w:rFonts w:ascii="Arial" w:hAnsi="Arial" w:cs="Arial"/>
                <w:color w:val="auto"/>
              </w:rPr>
            </w:pPr>
            <w:r w:rsidRPr="00DE5D90">
              <w:rPr>
                <w:rFonts w:ascii="Arial" w:hAnsi="Arial" w:cs="Arial"/>
                <w:color w:val="auto"/>
              </w:rPr>
              <w:t>System powinien zapewnić możliwość synchronizacji czasu z usługą udostępnioną przez Główny Urząd Miar zgodnie z udostępnioną przez CSIOZ dokumentacją integracyjną dla EDM i ZM oraz mechanizmami w interfejsie komunikacyjnym MSIM udostępnionym przez UMWM.</w:t>
            </w:r>
          </w:p>
        </w:tc>
      </w:tr>
      <w:tr w:rsidR="00FF356B" w:rsidRPr="00DE5D90" w14:paraId="0791503B" w14:textId="34D125B7" w:rsidTr="00FF356B">
        <w:trPr>
          <w:trHeight w:val="851"/>
          <w:jc w:val="center"/>
        </w:trPr>
        <w:tc>
          <w:tcPr>
            <w:tcW w:w="896" w:type="dxa"/>
            <w:tcBorders>
              <w:top w:val="nil"/>
              <w:left w:val="single" w:sz="4" w:space="0" w:color="auto"/>
              <w:bottom w:val="single" w:sz="4" w:space="0" w:color="auto"/>
              <w:right w:val="single" w:sz="4" w:space="0" w:color="auto"/>
            </w:tcBorders>
          </w:tcPr>
          <w:p w14:paraId="56DA2F72" w14:textId="36100AD5" w:rsidR="00FF356B" w:rsidRPr="00DE5D90" w:rsidRDefault="00FF356B" w:rsidP="00D63E38">
            <w:pPr>
              <w:spacing w:line="240" w:lineRule="auto"/>
              <w:rPr>
                <w:rFonts w:ascii="Arial" w:hAnsi="Arial" w:cs="Arial"/>
                <w:color w:val="auto"/>
              </w:rPr>
            </w:pPr>
            <w:r w:rsidRPr="00DE5D90">
              <w:rPr>
                <w:rFonts w:ascii="Arial" w:hAnsi="Arial" w:cs="Arial"/>
                <w:color w:val="auto"/>
              </w:rPr>
              <w:t>REP.1</w:t>
            </w:r>
            <w:r>
              <w:rPr>
                <w:rFonts w:ascii="Arial" w:hAnsi="Arial" w:cs="Arial"/>
                <w:color w:val="auto"/>
              </w:rPr>
              <w:t>5</w:t>
            </w:r>
          </w:p>
        </w:tc>
        <w:tc>
          <w:tcPr>
            <w:tcW w:w="8052" w:type="dxa"/>
            <w:tcBorders>
              <w:top w:val="nil"/>
              <w:left w:val="single" w:sz="4" w:space="0" w:color="auto"/>
              <w:bottom w:val="single" w:sz="4" w:space="0" w:color="auto"/>
              <w:right w:val="single" w:sz="4" w:space="0" w:color="auto"/>
            </w:tcBorders>
            <w:shd w:val="clear" w:color="auto" w:fill="auto"/>
          </w:tcPr>
          <w:p w14:paraId="0391B31F" w14:textId="5A4FF32C" w:rsidR="00FF356B" w:rsidRPr="00DE5D90" w:rsidRDefault="00FF356B" w:rsidP="00D63E38">
            <w:pPr>
              <w:spacing w:line="240" w:lineRule="auto"/>
              <w:rPr>
                <w:rFonts w:ascii="Arial" w:hAnsi="Arial" w:cs="Arial"/>
                <w:color w:val="auto"/>
              </w:rPr>
            </w:pPr>
            <w:r w:rsidRPr="00DE5D90">
              <w:rPr>
                <w:rFonts w:ascii="Arial" w:hAnsi="Arial" w:cs="Arial"/>
                <w:color w:val="auto"/>
              </w:rPr>
              <w:t>System musi zapewnić, że wszystkie dane wysyłane do P1 i MSIM, a także informacje z P1 i MSIM w szczególności dotyczące udostępnianej i pobranej dokumentacji medycznej, zostaną zapisane w repozytorium EDM.</w:t>
            </w:r>
          </w:p>
        </w:tc>
      </w:tr>
      <w:tr w:rsidR="00FF356B" w:rsidRPr="00DE5D90" w14:paraId="6356CEB2" w14:textId="6B559C9C" w:rsidTr="00FF356B">
        <w:trPr>
          <w:trHeight w:val="851"/>
          <w:jc w:val="center"/>
        </w:trPr>
        <w:tc>
          <w:tcPr>
            <w:tcW w:w="896" w:type="dxa"/>
            <w:tcBorders>
              <w:top w:val="nil"/>
              <w:left w:val="single" w:sz="4" w:space="0" w:color="auto"/>
              <w:bottom w:val="single" w:sz="4" w:space="0" w:color="auto"/>
              <w:right w:val="single" w:sz="4" w:space="0" w:color="auto"/>
            </w:tcBorders>
          </w:tcPr>
          <w:p w14:paraId="3D5886B4" w14:textId="5C2F67F1" w:rsidR="00FF356B" w:rsidRPr="00DE5D90" w:rsidRDefault="00FF356B" w:rsidP="00D63E38">
            <w:pPr>
              <w:spacing w:line="240" w:lineRule="auto"/>
              <w:rPr>
                <w:rFonts w:ascii="Arial" w:hAnsi="Arial" w:cs="Arial"/>
                <w:color w:val="auto"/>
              </w:rPr>
            </w:pPr>
            <w:r w:rsidRPr="00DE5D90">
              <w:rPr>
                <w:rFonts w:ascii="Arial" w:hAnsi="Arial" w:cs="Arial"/>
                <w:color w:val="auto"/>
              </w:rPr>
              <w:t>REP.1</w:t>
            </w:r>
            <w:r>
              <w:rPr>
                <w:rFonts w:ascii="Arial" w:hAnsi="Arial" w:cs="Arial"/>
                <w:color w:val="auto"/>
              </w:rPr>
              <w:t>6</w:t>
            </w:r>
          </w:p>
        </w:tc>
        <w:tc>
          <w:tcPr>
            <w:tcW w:w="8052" w:type="dxa"/>
            <w:tcBorders>
              <w:top w:val="nil"/>
              <w:left w:val="single" w:sz="4" w:space="0" w:color="auto"/>
              <w:bottom w:val="single" w:sz="4" w:space="0" w:color="auto"/>
              <w:right w:val="single" w:sz="4" w:space="0" w:color="auto"/>
            </w:tcBorders>
            <w:shd w:val="clear" w:color="auto" w:fill="auto"/>
          </w:tcPr>
          <w:p w14:paraId="08348ECC" w14:textId="0CFBC009" w:rsidR="00FF356B" w:rsidRPr="00DE5D90" w:rsidRDefault="00FF356B" w:rsidP="00D63E38">
            <w:pPr>
              <w:spacing w:line="240" w:lineRule="auto"/>
              <w:rPr>
                <w:rFonts w:ascii="Arial" w:hAnsi="Arial" w:cs="Arial"/>
                <w:color w:val="auto"/>
              </w:rPr>
            </w:pPr>
            <w:r w:rsidRPr="00DE5D90">
              <w:rPr>
                <w:rFonts w:ascii="Arial" w:hAnsi="Arial" w:cs="Arial"/>
                <w:color w:val="auto"/>
              </w:rPr>
              <w:t xml:space="preserve">System musi zapewnić obsługę sytuacji awarii P1 zgodnie z przepisami ustawy o systemie informacji w ochronie zdrowia oraz zgodnie z udostępnioną przez CSIOZ dokumentacją integracyjną dla EDM, ZM i zgód. </w:t>
            </w:r>
          </w:p>
        </w:tc>
      </w:tr>
      <w:tr w:rsidR="00FF356B" w:rsidRPr="00DE5D90" w14:paraId="05F6B73F" w14:textId="3A2E7489" w:rsidTr="00FF356B">
        <w:trPr>
          <w:trHeight w:val="537"/>
          <w:jc w:val="center"/>
        </w:trPr>
        <w:tc>
          <w:tcPr>
            <w:tcW w:w="896" w:type="dxa"/>
            <w:tcBorders>
              <w:top w:val="nil"/>
              <w:left w:val="single" w:sz="4" w:space="0" w:color="auto"/>
              <w:bottom w:val="single" w:sz="4" w:space="0" w:color="auto"/>
              <w:right w:val="single" w:sz="4" w:space="0" w:color="auto"/>
            </w:tcBorders>
          </w:tcPr>
          <w:p w14:paraId="2C0762B5" w14:textId="7BACB2A8" w:rsidR="00FF356B" w:rsidRPr="00DE5D90" w:rsidRDefault="00FF356B" w:rsidP="00D63E38">
            <w:pPr>
              <w:spacing w:line="240" w:lineRule="auto"/>
              <w:rPr>
                <w:rFonts w:ascii="Arial" w:hAnsi="Arial" w:cs="Arial"/>
                <w:color w:val="auto"/>
              </w:rPr>
            </w:pPr>
            <w:r w:rsidRPr="00DE5D90">
              <w:rPr>
                <w:rFonts w:ascii="Arial" w:hAnsi="Arial" w:cs="Arial"/>
                <w:color w:val="auto"/>
              </w:rPr>
              <w:t>REP.1</w:t>
            </w:r>
            <w:r>
              <w:rPr>
                <w:rFonts w:ascii="Arial" w:hAnsi="Arial" w:cs="Arial"/>
                <w:color w:val="auto"/>
              </w:rPr>
              <w:t>7</w:t>
            </w:r>
          </w:p>
        </w:tc>
        <w:tc>
          <w:tcPr>
            <w:tcW w:w="8052" w:type="dxa"/>
            <w:tcBorders>
              <w:top w:val="nil"/>
              <w:left w:val="single" w:sz="4" w:space="0" w:color="auto"/>
              <w:bottom w:val="single" w:sz="4" w:space="0" w:color="auto"/>
              <w:right w:val="single" w:sz="4" w:space="0" w:color="auto"/>
            </w:tcBorders>
            <w:shd w:val="clear" w:color="auto" w:fill="auto"/>
          </w:tcPr>
          <w:p w14:paraId="32627386" w14:textId="748DD3E9" w:rsidR="00FF356B" w:rsidRPr="00DE5D90" w:rsidRDefault="00FF356B" w:rsidP="00D63E38">
            <w:pPr>
              <w:spacing w:line="240" w:lineRule="auto"/>
              <w:rPr>
                <w:rFonts w:ascii="Arial" w:hAnsi="Arial" w:cs="Arial"/>
                <w:color w:val="auto"/>
              </w:rPr>
            </w:pPr>
            <w:r w:rsidRPr="00DE5D90">
              <w:rPr>
                <w:rFonts w:ascii="Arial" w:hAnsi="Arial" w:cs="Arial"/>
                <w:color w:val="auto"/>
              </w:rPr>
              <w:t>System musi zapewnić usługę masowej zmiany statusu dokumentacji medycznej zaindeksowanej w P1, MSIM oraz lokalnie w repozytorium EDM.</w:t>
            </w:r>
          </w:p>
        </w:tc>
      </w:tr>
      <w:tr w:rsidR="00FF356B" w:rsidRPr="00DE5D90" w14:paraId="7B81CF90" w14:textId="71379E4C" w:rsidTr="00FF356B">
        <w:trPr>
          <w:trHeight w:val="851"/>
          <w:jc w:val="center"/>
        </w:trPr>
        <w:tc>
          <w:tcPr>
            <w:tcW w:w="896" w:type="dxa"/>
            <w:tcBorders>
              <w:top w:val="nil"/>
              <w:left w:val="single" w:sz="4" w:space="0" w:color="auto"/>
              <w:bottom w:val="single" w:sz="4" w:space="0" w:color="auto"/>
              <w:right w:val="single" w:sz="4" w:space="0" w:color="auto"/>
            </w:tcBorders>
          </w:tcPr>
          <w:p w14:paraId="0AD958B3" w14:textId="0C27F92A" w:rsidR="00FF356B" w:rsidRPr="00DE5D90" w:rsidRDefault="00FF356B" w:rsidP="00D63E38">
            <w:pPr>
              <w:spacing w:line="240" w:lineRule="auto"/>
              <w:rPr>
                <w:rFonts w:ascii="Arial" w:hAnsi="Arial" w:cs="Arial"/>
                <w:color w:val="auto"/>
              </w:rPr>
            </w:pPr>
            <w:r w:rsidRPr="00DE5D90">
              <w:rPr>
                <w:rFonts w:ascii="Arial" w:hAnsi="Arial" w:cs="Arial"/>
                <w:color w:val="auto"/>
              </w:rPr>
              <w:t>REP.1</w:t>
            </w:r>
            <w:r>
              <w:rPr>
                <w:rFonts w:ascii="Arial" w:hAnsi="Arial" w:cs="Arial"/>
                <w:color w:val="auto"/>
              </w:rPr>
              <w:t>8</w:t>
            </w:r>
          </w:p>
        </w:tc>
        <w:tc>
          <w:tcPr>
            <w:tcW w:w="8052" w:type="dxa"/>
            <w:tcBorders>
              <w:top w:val="nil"/>
              <w:left w:val="single" w:sz="4" w:space="0" w:color="auto"/>
              <w:bottom w:val="single" w:sz="4" w:space="0" w:color="auto"/>
              <w:right w:val="single" w:sz="4" w:space="0" w:color="auto"/>
            </w:tcBorders>
            <w:shd w:val="clear" w:color="auto" w:fill="auto"/>
          </w:tcPr>
          <w:p w14:paraId="0FC42768" w14:textId="7A9C1086" w:rsidR="00FF356B" w:rsidRPr="00DE5D90" w:rsidRDefault="00FF356B" w:rsidP="002848F3">
            <w:pPr>
              <w:spacing w:line="240" w:lineRule="auto"/>
              <w:rPr>
                <w:rFonts w:ascii="Arial" w:hAnsi="Arial" w:cs="Arial"/>
                <w:color w:val="auto"/>
              </w:rPr>
            </w:pPr>
            <w:r w:rsidRPr="00DE5D90">
              <w:rPr>
                <w:rFonts w:ascii="Arial" w:hAnsi="Arial" w:cs="Arial"/>
                <w:color w:val="auto"/>
              </w:rPr>
              <w:t>System musi zapewnić spełnienie wymagań związanych z integracją z P1 i MSIM w zakresie:</w:t>
            </w:r>
          </w:p>
          <w:p w14:paraId="74F0B35E" w14:textId="128A56F5" w:rsidR="00FF356B" w:rsidRPr="00DE5D90" w:rsidRDefault="00FF356B" w:rsidP="002848F3">
            <w:pPr>
              <w:pStyle w:val="Normalny1"/>
              <w:numPr>
                <w:ilvl w:val="0"/>
                <w:numId w:val="15"/>
              </w:numPr>
              <w:suppressAutoHyphens w:val="0"/>
              <w:spacing w:after="0" w:line="240"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 xml:space="preserve">uwierzytelnienia i autoryzacji w P1 </w:t>
            </w:r>
          </w:p>
          <w:p w14:paraId="4F2C8F49" w14:textId="1FB39E60" w:rsidR="00FF356B" w:rsidRPr="00DE5D90" w:rsidRDefault="00FF356B" w:rsidP="002848F3">
            <w:pPr>
              <w:pStyle w:val="Akapitzlist"/>
              <w:numPr>
                <w:ilvl w:val="0"/>
                <w:numId w:val="15"/>
              </w:numPr>
              <w:spacing w:after="0" w:line="240" w:lineRule="auto"/>
              <w:rPr>
                <w:rFonts w:ascii="Arial" w:hAnsi="Arial" w:cs="Arial"/>
                <w:sz w:val="20"/>
                <w:szCs w:val="20"/>
              </w:rPr>
            </w:pPr>
            <w:r w:rsidRPr="00DE5D90">
              <w:rPr>
                <w:rFonts w:ascii="Arial" w:hAnsi="Arial" w:cs="Arial"/>
                <w:sz w:val="20"/>
                <w:szCs w:val="20"/>
              </w:rPr>
              <w:t>wymiany komunikatów w tym związanych z przekazaniem komunikatów uwierzytelniających wg. standardu SAML 2.0.</w:t>
            </w:r>
          </w:p>
        </w:tc>
      </w:tr>
      <w:tr w:rsidR="00FF356B" w:rsidRPr="00DE5D90" w14:paraId="3FAAFDCE" w14:textId="66E2EF8E" w:rsidTr="00FF356B">
        <w:trPr>
          <w:trHeight w:val="851"/>
          <w:jc w:val="center"/>
        </w:trPr>
        <w:tc>
          <w:tcPr>
            <w:tcW w:w="896" w:type="dxa"/>
            <w:tcBorders>
              <w:top w:val="nil"/>
              <w:left w:val="single" w:sz="4" w:space="0" w:color="auto"/>
              <w:bottom w:val="single" w:sz="4" w:space="0" w:color="auto"/>
              <w:right w:val="single" w:sz="4" w:space="0" w:color="auto"/>
            </w:tcBorders>
          </w:tcPr>
          <w:p w14:paraId="3C94A72D" w14:textId="171D6EEE" w:rsidR="00FF356B" w:rsidRPr="00DE5D90" w:rsidRDefault="00FF356B" w:rsidP="00D63E38">
            <w:pPr>
              <w:spacing w:line="240" w:lineRule="auto"/>
              <w:rPr>
                <w:rFonts w:ascii="Arial" w:hAnsi="Arial" w:cs="Arial"/>
                <w:color w:val="auto"/>
              </w:rPr>
            </w:pPr>
            <w:r w:rsidRPr="00DE5D90">
              <w:rPr>
                <w:rFonts w:ascii="Arial" w:hAnsi="Arial" w:cs="Arial"/>
                <w:color w:val="auto"/>
              </w:rPr>
              <w:t>REP.1</w:t>
            </w:r>
            <w:r>
              <w:rPr>
                <w:rFonts w:ascii="Arial" w:hAnsi="Arial" w:cs="Arial"/>
                <w:color w:val="auto"/>
              </w:rPr>
              <w:t>9</w:t>
            </w:r>
          </w:p>
        </w:tc>
        <w:tc>
          <w:tcPr>
            <w:tcW w:w="8052" w:type="dxa"/>
            <w:tcBorders>
              <w:top w:val="nil"/>
              <w:left w:val="single" w:sz="4" w:space="0" w:color="auto"/>
              <w:bottom w:val="single" w:sz="4" w:space="0" w:color="auto"/>
              <w:right w:val="single" w:sz="4" w:space="0" w:color="auto"/>
            </w:tcBorders>
            <w:shd w:val="clear" w:color="auto" w:fill="auto"/>
          </w:tcPr>
          <w:p w14:paraId="4E358924" w14:textId="272870C2" w:rsidR="00FF356B" w:rsidRPr="00DE5D90" w:rsidRDefault="00FF356B" w:rsidP="002848F3">
            <w:pPr>
              <w:pStyle w:val="Normalny1"/>
              <w:suppressAutoHyphens w:val="0"/>
              <w:spacing w:after="0" w:line="240"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System musi zapewnić integrację z P1 i MSIM zapewniającą realizację procesów w obszarze wymiany informacji o zdarzeniach medycznych oraz w zakresie indeksów EDM co najmniej w zakresie:</w:t>
            </w:r>
          </w:p>
          <w:p w14:paraId="32BA78FE" w14:textId="77777777" w:rsidR="00FF356B" w:rsidRPr="00DE5D90" w:rsidRDefault="00FF356B" w:rsidP="002848F3">
            <w:pPr>
              <w:pStyle w:val="Normalny1"/>
              <w:numPr>
                <w:ilvl w:val="0"/>
                <w:numId w:val="16"/>
              </w:numPr>
              <w:suppressAutoHyphens w:val="0"/>
              <w:spacing w:after="0" w:line="240" w:lineRule="auto"/>
              <w:jc w:val="both"/>
              <w:rPr>
                <w:rFonts w:ascii="Arial" w:hAnsi="Arial" w:cs="Arial"/>
                <w:sz w:val="20"/>
                <w:szCs w:val="20"/>
                <w:lang w:eastAsia="pl-PL"/>
              </w:rPr>
            </w:pPr>
            <w:r w:rsidRPr="00DE5D90">
              <w:rPr>
                <w:rFonts w:ascii="Arial" w:hAnsi="Arial" w:cs="Arial"/>
                <w:sz w:val="20"/>
                <w:szCs w:val="20"/>
                <w:lang w:eastAsia="pl-PL"/>
              </w:rPr>
              <w:t>zapisu,</w:t>
            </w:r>
          </w:p>
          <w:p w14:paraId="07F3F918" w14:textId="77777777" w:rsidR="00FF356B" w:rsidRPr="00DE5D90" w:rsidRDefault="00FF356B" w:rsidP="002848F3">
            <w:pPr>
              <w:pStyle w:val="Normalny1"/>
              <w:numPr>
                <w:ilvl w:val="0"/>
                <w:numId w:val="16"/>
              </w:numPr>
              <w:suppressAutoHyphens w:val="0"/>
              <w:spacing w:after="0" w:line="240" w:lineRule="auto"/>
              <w:jc w:val="both"/>
              <w:rPr>
                <w:rFonts w:ascii="Arial" w:hAnsi="Arial" w:cs="Arial"/>
                <w:sz w:val="20"/>
                <w:szCs w:val="20"/>
                <w:lang w:eastAsia="pl-PL"/>
              </w:rPr>
            </w:pPr>
            <w:r w:rsidRPr="00DE5D90">
              <w:rPr>
                <w:rFonts w:ascii="Arial" w:hAnsi="Arial" w:cs="Arial"/>
                <w:sz w:val="20"/>
                <w:szCs w:val="20"/>
                <w:lang w:eastAsia="pl-PL"/>
              </w:rPr>
              <w:t>wyszukania,</w:t>
            </w:r>
          </w:p>
          <w:p w14:paraId="550AF8BC" w14:textId="77777777" w:rsidR="00FF356B" w:rsidRPr="00DE5D90" w:rsidRDefault="00FF356B" w:rsidP="002848F3">
            <w:pPr>
              <w:pStyle w:val="Normalny1"/>
              <w:numPr>
                <w:ilvl w:val="0"/>
                <w:numId w:val="16"/>
              </w:numPr>
              <w:suppressAutoHyphens w:val="0"/>
              <w:spacing w:after="0" w:line="240" w:lineRule="auto"/>
              <w:jc w:val="both"/>
              <w:rPr>
                <w:rFonts w:ascii="Arial" w:hAnsi="Arial" w:cs="Arial"/>
                <w:sz w:val="20"/>
                <w:szCs w:val="20"/>
                <w:lang w:eastAsia="pl-PL"/>
              </w:rPr>
            </w:pPr>
            <w:r w:rsidRPr="00DE5D90">
              <w:rPr>
                <w:rFonts w:ascii="Arial" w:hAnsi="Arial" w:cs="Arial"/>
                <w:sz w:val="20"/>
                <w:szCs w:val="20"/>
                <w:lang w:eastAsia="pl-PL"/>
              </w:rPr>
              <w:t>odczytu,</w:t>
            </w:r>
          </w:p>
          <w:p w14:paraId="3C54F209" w14:textId="77777777" w:rsidR="00FF356B" w:rsidRPr="00DE5D90" w:rsidRDefault="00FF356B" w:rsidP="002848F3">
            <w:pPr>
              <w:pStyle w:val="Normalny1"/>
              <w:numPr>
                <w:ilvl w:val="0"/>
                <w:numId w:val="16"/>
              </w:numPr>
              <w:suppressAutoHyphens w:val="0"/>
              <w:spacing w:after="0" w:line="240" w:lineRule="auto"/>
              <w:jc w:val="both"/>
              <w:rPr>
                <w:rFonts w:ascii="Arial" w:hAnsi="Arial" w:cs="Arial"/>
                <w:sz w:val="20"/>
                <w:szCs w:val="20"/>
                <w:lang w:eastAsia="pl-PL"/>
              </w:rPr>
            </w:pPr>
            <w:r w:rsidRPr="00DE5D90">
              <w:rPr>
                <w:rFonts w:ascii="Arial" w:hAnsi="Arial" w:cs="Arial"/>
                <w:sz w:val="20"/>
                <w:szCs w:val="20"/>
                <w:lang w:eastAsia="pl-PL"/>
              </w:rPr>
              <w:t>aktualizacji,</w:t>
            </w:r>
          </w:p>
          <w:p w14:paraId="77E83686" w14:textId="111E2849" w:rsidR="00FF356B" w:rsidRPr="00DE5D90" w:rsidRDefault="00FF356B" w:rsidP="002848F3">
            <w:pPr>
              <w:pStyle w:val="Normalny1"/>
              <w:numPr>
                <w:ilvl w:val="0"/>
                <w:numId w:val="16"/>
              </w:numPr>
              <w:suppressAutoHyphens w:val="0"/>
              <w:spacing w:after="0" w:line="240" w:lineRule="auto"/>
              <w:jc w:val="both"/>
              <w:rPr>
                <w:rFonts w:ascii="Arial" w:hAnsi="Arial" w:cs="Arial"/>
                <w:sz w:val="20"/>
                <w:szCs w:val="20"/>
                <w:lang w:eastAsia="pl-PL"/>
              </w:rPr>
            </w:pPr>
            <w:r w:rsidRPr="00DE5D90">
              <w:rPr>
                <w:rFonts w:ascii="Arial" w:hAnsi="Arial" w:cs="Arial"/>
                <w:sz w:val="20"/>
                <w:szCs w:val="20"/>
              </w:rPr>
              <w:t>anulowania,</w:t>
            </w:r>
          </w:p>
          <w:p w14:paraId="69DC1846" w14:textId="3C4791D9" w:rsidR="00FF356B" w:rsidRPr="00DE5D90" w:rsidRDefault="00FF356B" w:rsidP="002848F3">
            <w:pPr>
              <w:pStyle w:val="Normalny1"/>
              <w:numPr>
                <w:ilvl w:val="0"/>
                <w:numId w:val="16"/>
              </w:numPr>
              <w:suppressAutoHyphens w:val="0"/>
              <w:spacing w:after="0" w:line="240" w:lineRule="auto"/>
              <w:jc w:val="both"/>
              <w:rPr>
                <w:rFonts w:ascii="Arial" w:hAnsi="Arial" w:cs="Arial"/>
                <w:sz w:val="20"/>
                <w:szCs w:val="20"/>
                <w:lang w:eastAsia="pl-PL"/>
              </w:rPr>
            </w:pPr>
            <w:r w:rsidRPr="00DE5D90">
              <w:rPr>
                <w:rFonts w:ascii="Arial" w:hAnsi="Arial" w:cs="Arial"/>
                <w:sz w:val="20"/>
                <w:szCs w:val="20"/>
              </w:rPr>
              <w:lastRenderedPageBreak/>
              <w:t>przekazywania logów z operacji udostępniania (wyłącznie w zakresie indeksów EDM).</w:t>
            </w:r>
          </w:p>
          <w:p w14:paraId="2DDE2E82" w14:textId="77777777" w:rsidR="00FF356B" w:rsidRPr="00DE5D90" w:rsidRDefault="00FF356B" w:rsidP="00950CD3">
            <w:pPr>
              <w:spacing w:line="240" w:lineRule="auto"/>
              <w:rPr>
                <w:rFonts w:ascii="Arial" w:hAnsi="Arial" w:cs="Arial"/>
                <w:color w:val="auto"/>
              </w:rPr>
            </w:pPr>
          </w:p>
        </w:tc>
      </w:tr>
      <w:tr w:rsidR="00FF356B" w:rsidRPr="00DE5D90" w14:paraId="2C4E30A8" w14:textId="2B5A47A6" w:rsidTr="00FF356B">
        <w:trPr>
          <w:trHeight w:val="851"/>
          <w:jc w:val="center"/>
        </w:trPr>
        <w:tc>
          <w:tcPr>
            <w:tcW w:w="896" w:type="dxa"/>
            <w:tcBorders>
              <w:top w:val="nil"/>
              <w:left w:val="single" w:sz="4" w:space="0" w:color="auto"/>
              <w:bottom w:val="single" w:sz="4" w:space="0" w:color="auto"/>
              <w:right w:val="single" w:sz="4" w:space="0" w:color="auto"/>
            </w:tcBorders>
          </w:tcPr>
          <w:p w14:paraId="22593620" w14:textId="048D5A76" w:rsidR="00FF356B" w:rsidRPr="00DE5D90" w:rsidRDefault="00FF356B" w:rsidP="00D63E38">
            <w:pPr>
              <w:spacing w:line="240" w:lineRule="auto"/>
              <w:rPr>
                <w:rFonts w:ascii="Arial" w:hAnsi="Arial" w:cs="Arial"/>
                <w:color w:val="auto"/>
              </w:rPr>
            </w:pPr>
            <w:r w:rsidRPr="00DE5D90">
              <w:rPr>
                <w:rFonts w:ascii="Arial" w:hAnsi="Arial" w:cs="Arial"/>
                <w:color w:val="auto"/>
              </w:rPr>
              <w:lastRenderedPageBreak/>
              <w:t>REP.</w:t>
            </w:r>
            <w:r>
              <w:rPr>
                <w:rFonts w:ascii="Arial" w:hAnsi="Arial" w:cs="Arial"/>
                <w:color w:val="auto"/>
              </w:rPr>
              <w:t>20</w:t>
            </w:r>
          </w:p>
        </w:tc>
        <w:tc>
          <w:tcPr>
            <w:tcW w:w="8052" w:type="dxa"/>
            <w:tcBorders>
              <w:top w:val="nil"/>
              <w:left w:val="single" w:sz="4" w:space="0" w:color="auto"/>
              <w:bottom w:val="single" w:sz="4" w:space="0" w:color="auto"/>
              <w:right w:val="single" w:sz="4" w:space="0" w:color="auto"/>
            </w:tcBorders>
            <w:shd w:val="clear" w:color="auto" w:fill="auto"/>
          </w:tcPr>
          <w:p w14:paraId="062E189A" w14:textId="1475CA7D" w:rsidR="00FF356B" w:rsidRPr="00DE5D90" w:rsidRDefault="00FF356B" w:rsidP="00037F3C">
            <w:pPr>
              <w:pStyle w:val="Normalny1"/>
              <w:suppressAutoHyphens w:val="0"/>
              <w:spacing w:before="60" w:after="0" w:line="240"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System musi zapewnić integrację z P1 i MSIM oraz realizację procesu pobrania dokumentacji medycznej w postaci elektronicznej wytworzonej przez inny podmiot zaindeksowanej na P1 i MSIM co najmniej w zakresie:</w:t>
            </w:r>
          </w:p>
          <w:p w14:paraId="075F0C54" w14:textId="77777777" w:rsidR="00FF356B" w:rsidRPr="00DE5D90" w:rsidRDefault="00FF356B" w:rsidP="00037F3C">
            <w:pPr>
              <w:pStyle w:val="Normalny1"/>
              <w:numPr>
                <w:ilvl w:val="0"/>
                <w:numId w:val="17"/>
              </w:numPr>
              <w:suppressAutoHyphens w:val="0"/>
              <w:spacing w:before="60" w:after="0" w:line="240" w:lineRule="auto"/>
              <w:jc w:val="both"/>
              <w:rPr>
                <w:rFonts w:ascii="Arial" w:hAnsi="Arial" w:cs="Arial"/>
                <w:sz w:val="20"/>
                <w:szCs w:val="20"/>
                <w:lang w:eastAsia="pl-PL"/>
              </w:rPr>
            </w:pPr>
            <w:r w:rsidRPr="00DE5D90">
              <w:rPr>
                <w:rFonts w:ascii="Arial" w:hAnsi="Arial" w:cs="Arial"/>
                <w:sz w:val="20"/>
                <w:szCs w:val="20"/>
                <w:lang w:eastAsia="pl-PL"/>
              </w:rPr>
              <w:t xml:space="preserve">uwierzytelnienia, </w:t>
            </w:r>
          </w:p>
          <w:p w14:paraId="59F1FC92" w14:textId="77777777" w:rsidR="00FF356B" w:rsidRPr="00DE5D90" w:rsidRDefault="00FF356B" w:rsidP="00037F3C">
            <w:pPr>
              <w:pStyle w:val="Normalny1"/>
              <w:numPr>
                <w:ilvl w:val="0"/>
                <w:numId w:val="17"/>
              </w:numPr>
              <w:suppressAutoHyphens w:val="0"/>
              <w:spacing w:before="60" w:after="0" w:line="240" w:lineRule="auto"/>
              <w:jc w:val="both"/>
              <w:rPr>
                <w:rFonts w:ascii="Arial" w:hAnsi="Arial" w:cs="Arial"/>
                <w:sz w:val="20"/>
                <w:szCs w:val="20"/>
                <w:lang w:eastAsia="pl-PL"/>
              </w:rPr>
            </w:pPr>
            <w:r w:rsidRPr="00DE5D90">
              <w:rPr>
                <w:rFonts w:ascii="Arial" w:hAnsi="Arial" w:cs="Arial"/>
                <w:sz w:val="20"/>
                <w:szCs w:val="20"/>
                <w:lang w:eastAsia="pl-PL"/>
              </w:rPr>
              <w:t>wyszukania i odczytu indeksu EDM w Rejestrze Dokumentów Krajowej Domeny P1 oraz w Regionalnym Rejestrze MSIM dla dokumentacji medycznej w postaci elektronicznej wytworzonej przez inny podmiot,</w:t>
            </w:r>
          </w:p>
          <w:p w14:paraId="28281090" w14:textId="77777777" w:rsidR="00FF356B" w:rsidRPr="00DE5D90" w:rsidRDefault="00FF356B" w:rsidP="00037F3C">
            <w:pPr>
              <w:pStyle w:val="Normalny1"/>
              <w:numPr>
                <w:ilvl w:val="0"/>
                <w:numId w:val="17"/>
              </w:numPr>
              <w:suppressAutoHyphens w:val="0"/>
              <w:spacing w:before="60" w:after="0" w:line="240" w:lineRule="auto"/>
              <w:jc w:val="both"/>
              <w:rPr>
                <w:rFonts w:ascii="Arial" w:hAnsi="Arial" w:cs="Arial"/>
                <w:sz w:val="20"/>
                <w:szCs w:val="20"/>
                <w:lang w:eastAsia="pl-PL"/>
              </w:rPr>
            </w:pPr>
            <w:r w:rsidRPr="00DE5D90">
              <w:rPr>
                <w:rFonts w:ascii="Arial" w:hAnsi="Arial" w:cs="Arial"/>
                <w:sz w:val="20"/>
                <w:szCs w:val="20"/>
                <w:lang w:eastAsia="pl-PL"/>
              </w:rPr>
              <w:t>wystąpienia i pobrania z P1 albo MSIM danych dostępowych do repozytorium innego podmiotu,</w:t>
            </w:r>
          </w:p>
          <w:p w14:paraId="677A820E" w14:textId="77777777" w:rsidR="00FF356B" w:rsidRPr="00DE5D90" w:rsidRDefault="00FF356B" w:rsidP="00037F3C">
            <w:pPr>
              <w:pStyle w:val="Normalny1"/>
              <w:numPr>
                <w:ilvl w:val="0"/>
                <w:numId w:val="17"/>
              </w:numPr>
              <w:suppressAutoHyphens w:val="0"/>
              <w:spacing w:before="60" w:after="0" w:line="240" w:lineRule="auto"/>
              <w:jc w:val="both"/>
              <w:rPr>
                <w:rFonts w:ascii="Arial" w:hAnsi="Arial" w:cs="Arial"/>
                <w:sz w:val="20"/>
                <w:szCs w:val="20"/>
                <w:lang w:eastAsia="pl-PL"/>
              </w:rPr>
            </w:pPr>
            <w:r w:rsidRPr="00DE5D90">
              <w:rPr>
                <w:rFonts w:ascii="Arial" w:hAnsi="Arial" w:cs="Arial"/>
                <w:sz w:val="20"/>
                <w:szCs w:val="20"/>
                <w:lang w:eastAsia="pl-PL"/>
              </w:rPr>
              <w:t>przesłania informacji do repozytorium innego podmiotu dotyczącej udostępnienia dokumentu wytworzonego przez ten podmiot i zaindeksowanego w P1 albo w MSIM.</w:t>
            </w:r>
          </w:p>
          <w:p w14:paraId="08685EA2" w14:textId="77777777" w:rsidR="00FF356B" w:rsidRPr="00DE5D90" w:rsidRDefault="00FF356B" w:rsidP="00037F3C">
            <w:pPr>
              <w:pStyle w:val="Normalny1"/>
              <w:numPr>
                <w:ilvl w:val="0"/>
                <w:numId w:val="17"/>
              </w:numPr>
              <w:suppressAutoHyphens w:val="0"/>
              <w:spacing w:before="60" w:after="0" w:line="240" w:lineRule="auto"/>
              <w:jc w:val="both"/>
              <w:rPr>
                <w:rFonts w:ascii="Arial" w:hAnsi="Arial" w:cs="Arial"/>
                <w:sz w:val="20"/>
                <w:szCs w:val="20"/>
                <w:lang w:eastAsia="pl-PL"/>
              </w:rPr>
            </w:pPr>
            <w:r w:rsidRPr="00DE5D90">
              <w:rPr>
                <w:rFonts w:ascii="Arial" w:hAnsi="Arial" w:cs="Arial"/>
                <w:sz w:val="20"/>
                <w:szCs w:val="20"/>
                <w:lang w:eastAsia="pl-PL"/>
              </w:rPr>
              <w:t>weryfikacji certyfikatów,</w:t>
            </w:r>
          </w:p>
          <w:p w14:paraId="49B8E12E" w14:textId="77777777" w:rsidR="00FF356B" w:rsidRPr="00DE5D90" w:rsidRDefault="00FF356B" w:rsidP="00037F3C">
            <w:pPr>
              <w:pStyle w:val="Normalny1"/>
              <w:numPr>
                <w:ilvl w:val="0"/>
                <w:numId w:val="17"/>
              </w:numPr>
              <w:suppressAutoHyphens w:val="0"/>
              <w:spacing w:before="60" w:after="0" w:line="240" w:lineRule="auto"/>
              <w:jc w:val="both"/>
              <w:rPr>
                <w:rFonts w:ascii="Arial" w:hAnsi="Arial" w:cs="Arial"/>
                <w:sz w:val="20"/>
                <w:szCs w:val="20"/>
                <w:lang w:eastAsia="pl-PL"/>
              </w:rPr>
            </w:pPr>
            <w:r w:rsidRPr="00DE5D90">
              <w:rPr>
                <w:rFonts w:ascii="Arial" w:hAnsi="Arial" w:cs="Arial"/>
                <w:sz w:val="20"/>
                <w:szCs w:val="20"/>
                <w:lang w:eastAsia="pl-PL"/>
              </w:rPr>
              <w:t>pobrania dokumentu medycznego od innego podmiotu i zapisanie go w repozytorium EDM Zamawiającego zgodnie z decyzją Zamawiającego,</w:t>
            </w:r>
          </w:p>
          <w:p w14:paraId="537E3899" w14:textId="26CAB61B" w:rsidR="00FF356B" w:rsidRPr="00DE5D90" w:rsidRDefault="00FF356B" w:rsidP="00037F3C">
            <w:pPr>
              <w:pStyle w:val="Normalny1"/>
              <w:numPr>
                <w:ilvl w:val="0"/>
                <w:numId w:val="17"/>
              </w:numPr>
              <w:suppressAutoHyphens w:val="0"/>
              <w:spacing w:before="60" w:after="0" w:line="240" w:lineRule="auto"/>
              <w:jc w:val="both"/>
              <w:rPr>
                <w:rFonts w:ascii="Arial" w:hAnsi="Arial" w:cs="Arial"/>
                <w:sz w:val="20"/>
                <w:szCs w:val="20"/>
                <w:lang w:eastAsia="pl-PL"/>
              </w:rPr>
            </w:pPr>
            <w:r w:rsidRPr="00DE5D90">
              <w:rPr>
                <w:rFonts w:ascii="Arial" w:hAnsi="Arial" w:cs="Arial"/>
                <w:sz w:val="20"/>
                <w:szCs w:val="20"/>
                <w:lang w:eastAsia="pl-PL"/>
              </w:rPr>
              <w:t xml:space="preserve">ograniczenia możliwości ponownego zindeksowania w P1 albo 1 MSIM dokumentu pobranego od innego podmiotu. </w:t>
            </w:r>
          </w:p>
        </w:tc>
      </w:tr>
      <w:tr w:rsidR="00FF356B" w:rsidRPr="00DE5D90" w14:paraId="2E8AC9EC" w14:textId="3A92EF68" w:rsidTr="00FF356B">
        <w:trPr>
          <w:trHeight w:val="851"/>
          <w:jc w:val="center"/>
        </w:trPr>
        <w:tc>
          <w:tcPr>
            <w:tcW w:w="896" w:type="dxa"/>
            <w:tcBorders>
              <w:top w:val="nil"/>
              <w:left w:val="single" w:sz="4" w:space="0" w:color="auto"/>
              <w:bottom w:val="single" w:sz="4" w:space="0" w:color="auto"/>
              <w:right w:val="single" w:sz="4" w:space="0" w:color="auto"/>
            </w:tcBorders>
          </w:tcPr>
          <w:p w14:paraId="0D3072A4" w14:textId="57044432" w:rsidR="00FF356B" w:rsidRPr="00DE5D90" w:rsidRDefault="00FF356B" w:rsidP="00D63E38">
            <w:pPr>
              <w:spacing w:line="240" w:lineRule="auto"/>
              <w:rPr>
                <w:rFonts w:ascii="Arial" w:hAnsi="Arial" w:cs="Arial"/>
                <w:color w:val="auto"/>
              </w:rPr>
            </w:pPr>
            <w:r w:rsidRPr="00DE5D90">
              <w:rPr>
                <w:rFonts w:ascii="Arial" w:hAnsi="Arial" w:cs="Arial"/>
                <w:color w:val="auto"/>
              </w:rPr>
              <w:t>REP.</w:t>
            </w:r>
            <w:r>
              <w:rPr>
                <w:rFonts w:ascii="Arial" w:hAnsi="Arial" w:cs="Arial"/>
                <w:color w:val="auto"/>
              </w:rPr>
              <w:t>21</w:t>
            </w:r>
          </w:p>
        </w:tc>
        <w:tc>
          <w:tcPr>
            <w:tcW w:w="8052" w:type="dxa"/>
            <w:tcBorders>
              <w:top w:val="nil"/>
              <w:left w:val="single" w:sz="4" w:space="0" w:color="auto"/>
              <w:bottom w:val="single" w:sz="4" w:space="0" w:color="auto"/>
              <w:right w:val="single" w:sz="4" w:space="0" w:color="auto"/>
            </w:tcBorders>
            <w:shd w:val="clear" w:color="auto" w:fill="auto"/>
          </w:tcPr>
          <w:p w14:paraId="0FB3136D" w14:textId="781BA4EB" w:rsidR="00FF356B" w:rsidRPr="00DE5D90" w:rsidRDefault="00FF356B" w:rsidP="002848F3">
            <w:pPr>
              <w:pStyle w:val="Normalny1"/>
              <w:suppressAutoHyphens w:val="0"/>
              <w:spacing w:after="0" w:line="240" w:lineRule="auto"/>
              <w:jc w:val="both"/>
              <w:rPr>
                <w:rFonts w:ascii="Arial" w:eastAsia="Times New Roman" w:hAnsi="Arial" w:cs="Arial"/>
                <w:sz w:val="20"/>
                <w:szCs w:val="20"/>
                <w:lang w:eastAsia="pl-PL"/>
              </w:rPr>
            </w:pPr>
            <w:r w:rsidRPr="00DE5D90">
              <w:rPr>
                <w:rFonts w:ascii="Arial" w:eastAsia="Times New Roman" w:hAnsi="Arial" w:cs="Arial"/>
                <w:sz w:val="20"/>
                <w:szCs w:val="20"/>
                <w:lang w:eastAsia="pl-PL"/>
              </w:rPr>
              <w:t>System musi zapewnić integrację z P1 i MSIM zapewniającą realizację procesu udostępniania własnej dokumentacji medycznej Zamawiającego zaindeksowanej na P1 i MSIM co najmniej w zakresie:</w:t>
            </w:r>
          </w:p>
          <w:p w14:paraId="5801B0E0" w14:textId="77777777" w:rsidR="00FF356B" w:rsidRPr="00DE5D90" w:rsidRDefault="00FF356B" w:rsidP="002848F3">
            <w:pPr>
              <w:pStyle w:val="Normalny1"/>
              <w:numPr>
                <w:ilvl w:val="0"/>
                <w:numId w:val="18"/>
              </w:numPr>
              <w:suppressAutoHyphens w:val="0"/>
              <w:spacing w:after="0" w:line="240" w:lineRule="auto"/>
              <w:jc w:val="both"/>
              <w:rPr>
                <w:rFonts w:ascii="Arial" w:hAnsi="Arial" w:cs="Arial"/>
                <w:sz w:val="20"/>
                <w:szCs w:val="20"/>
                <w:lang w:eastAsia="pl-PL"/>
              </w:rPr>
            </w:pPr>
            <w:r w:rsidRPr="00DE5D90">
              <w:rPr>
                <w:rFonts w:ascii="Arial" w:hAnsi="Arial" w:cs="Arial"/>
                <w:sz w:val="20"/>
                <w:szCs w:val="20"/>
                <w:lang w:eastAsia="pl-PL"/>
              </w:rPr>
              <w:t>rejestracji i aktualizacji danych dostępowych,</w:t>
            </w:r>
          </w:p>
          <w:p w14:paraId="14E05030" w14:textId="77777777" w:rsidR="00FF356B" w:rsidRPr="00DE5D90" w:rsidRDefault="00FF356B" w:rsidP="002848F3">
            <w:pPr>
              <w:pStyle w:val="Normalny1"/>
              <w:numPr>
                <w:ilvl w:val="0"/>
                <w:numId w:val="18"/>
              </w:numPr>
              <w:suppressAutoHyphens w:val="0"/>
              <w:spacing w:after="0" w:line="240" w:lineRule="auto"/>
              <w:jc w:val="both"/>
              <w:rPr>
                <w:rFonts w:ascii="Arial" w:hAnsi="Arial" w:cs="Arial"/>
                <w:sz w:val="20"/>
                <w:szCs w:val="20"/>
                <w:lang w:eastAsia="pl-PL"/>
              </w:rPr>
            </w:pPr>
            <w:r w:rsidRPr="00DE5D90">
              <w:rPr>
                <w:rFonts w:ascii="Arial" w:hAnsi="Arial" w:cs="Arial"/>
                <w:sz w:val="20"/>
                <w:szCs w:val="20"/>
                <w:lang w:eastAsia="pl-PL"/>
              </w:rPr>
              <w:t>aktualizacji mapowania identyfikatora repozytorium EDM na adres usługi udostępniania dokumentów z repozytorium EDM,</w:t>
            </w:r>
          </w:p>
          <w:p w14:paraId="7BD477B7" w14:textId="581D4FCD" w:rsidR="00FF356B" w:rsidRPr="00DE5D90" w:rsidRDefault="00FF356B" w:rsidP="002848F3">
            <w:pPr>
              <w:pStyle w:val="Normalny1"/>
              <w:numPr>
                <w:ilvl w:val="0"/>
                <w:numId w:val="18"/>
              </w:numPr>
              <w:suppressAutoHyphens w:val="0"/>
              <w:spacing w:after="0" w:line="240" w:lineRule="auto"/>
              <w:jc w:val="both"/>
              <w:rPr>
                <w:rFonts w:ascii="Arial" w:hAnsi="Arial" w:cs="Arial"/>
                <w:sz w:val="20"/>
                <w:szCs w:val="20"/>
                <w:lang w:eastAsia="pl-PL"/>
              </w:rPr>
            </w:pPr>
            <w:r w:rsidRPr="00DE5D90">
              <w:rPr>
                <w:rFonts w:ascii="Arial" w:hAnsi="Arial" w:cs="Arial"/>
                <w:sz w:val="20"/>
                <w:szCs w:val="20"/>
                <w:lang w:eastAsia="pl-PL"/>
              </w:rPr>
              <w:t>odebrania od podmiotu wnioskującego informacji uwierzytelniającej i jej weryfikację,</w:t>
            </w:r>
          </w:p>
          <w:p w14:paraId="712DFC13" w14:textId="77777777" w:rsidR="00FF356B" w:rsidRPr="00DE5D90" w:rsidRDefault="00FF356B" w:rsidP="002848F3">
            <w:pPr>
              <w:pStyle w:val="Normalny1"/>
              <w:numPr>
                <w:ilvl w:val="0"/>
                <w:numId w:val="18"/>
              </w:numPr>
              <w:suppressAutoHyphens w:val="0"/>
              <w:spacing w:after="0" w:line="240" w:lineRule="auto"/>
              <w:jc w:val="both"/>
              <w:rPr>
                <w:rFonts w:ascii="Arial" w:hAnsi="Arial" w:cs="Arial"/>
                <w:sz w:val="20"/>
                <w:szCs w:val="20"/>
                <w:lang w:eastAsia="pl-PL"/>
              </w:rPr>
            </w:pPr>
            <w:r w:rsidRPr="00DE5D90">
              <w:rPr>
                <w:rFonts w:ascii="Arial" w:hAnsi="Arial" w:cs="Arial"/>
                <w:sz w:val="20"/>
                <w:szCs w:val="20"/>
                <w:lang w:eastAsia="pl-PL"/>
              </w:rPr>
              <w:t>weryfikacji uprawnień podmiotu wnioskującego o udostępnienie dokumentacji medycznej,</w:t>
            </w:r>
          </w:p>
          <w:p w14:paraId="08FB75C4" w14:textId="77777777" w:rsidR="00FF356B" w:rsidRPr="00DE5D90" w:rsidRDefault="00FF356B" w:rsidP="002848F3">
            <w:pPr>
              <w:pStyle w:val="Normalny1"/>
              <w:numPr>
                <w:ilvl w:val="0"/>
                <w:numId w:val="18"/>
              </w:numPr>
              <w:suppressAutoHyphens w:val="0"/>
              <w:spacing w:after="0" w:line="240" w:lineRule="auto"/>
              <w:jc w:val="both"/>
              <w:rPr>
                <w:rFonts w:ascii="Arial" w:hAnsi="Arial" w:cs="Arial"/>
                <w:sz w:val="20"/>
                <w:szCs w:val="20"/>
                <w:lang w:eastAsia="pl-PL"/>
              </w:rPr>
            </w:pPr>
            <w:r w:rsidRPr="00DE5D90">
              <w:rPr>
                <w:rFonts w:ascii="Arial" w:hAnsi="Arial" w:cs="Arial"/>
                <w:sz w:val="20"/>
                <w:szCs w:val="20"/>
                <w:lang w:eastAsia="pl-PL"/>
              </w:rPr>
              <w:t>udostępnienie z repozytorium EDM dokumentu do systemu podmiotu wnioskującego,</w:t>
            </w:r>
          </w:p>
          <w:p w14:paraId="16AAB913" w14:textId="6B64C114" w:rsidR="00FF356B" w:rsidRPr="00DE5D90" w:rsidRDefault="00FF356B" w:rsidP="002848F3">
            <w:pPr>
              <w:pStyle w:val="Normalny1"/>
              <w:numPr>
                <w:ilvl w:val="0"/>
                <w:numId w:val="18"/>
              </w:numPr>
              <w:suppressAutoHyphens w:val="0"/>
              <w:spacing w:after="0" w:line="240" w:lineRule="auto"/>
              <w:jc w:val="both"/>
              <w:rPr>
                <w:rFonts w:ascii="Arial" w:hAnsi="Arial" w:cs="Arial"/>
                <w:sz w:val="20"/>
                <w:szCs w:val="20"/>
                <w:lang w:eastAsia="pl-PL"/>
              </w:rPr>
            </w:pPr>
            <w:r w:rsidRPr="00DE5D90">
              <w:rPr>
                <w:rFonts w:ascii="Arial" w:hAnsi="Arial" w:cs="Arial"/>
                <w:sz w:val="20"/>
                <w:szCs w:val="20"/>
              </w:rPr>
              <w:t>przekazanie do systemu P1 albo MSIM informacji dotyczącej udostępnienia dokumentu.</w:t>
            </w:r>
          </w:p>
        </w:tc>
      </w:tr>
      <w:tr w:rsidR="00FF356B" w:rsidRPr="00DE5D90" w14:paraId="3D80A04B" w14:textId="761F9B4B" w:rsidTr="00FF356B">
        <w:trPr>
          <w:trHeight w:val="851"/>
          <w:jc w:val="center"/>
        </w:trPr>
        <w:tc>
          <w:tcPr>
            <w:tcW w:w="896" w:type="dxa"/>
            <w:tcBorders>
              <w:top w:val="nil"/>
              <w:left w:val="single" w:sz="4" w:space="0" w:color="auto"/>
              <w:bottom w:val="single" w:sz="4" w:space="0" w:color="auto"/>
              <w:right w:val="single" w:sz="4" w:space="0" w:color="auto"/>
            </w:tcBorders>
          </w:tcPr>
          <w:p w14:paraId="63270A38" w14:textId="2A285E62" w:rsidR="00FF356B" w:rsidRPr="00DE5D90" w:rsidRDefault="00FF356B" w:rsidP="00D63E38">
            <w:pPr>
              <w:spacing w:line="240" w:lineRule="auto"/>
              <w:rPr>
                <w:rFonts w:ascii="Arial" w:hAnsi="Arial" w:cs="Arial"/>
                <w:color w:val="auto"/>
              </w:rPr>
            </w:pPr>
            <w:r w:rsidRPr="00DE5D90">
              <w:rPr>
                <w:rFonts w:ascii="Arial" w:hAnsi="Arial" w:cs="Arial"/>
                <w:color w:val="auto"/>
              </w:rPr>
              <w:t>REP.2</w:t>
            </w:r>
            <w:r>
              <w:rPr>
                <w:rFonts w:ascii="Arial" w:hAnsi="Arial" w:cs="Arial"/>
                <w:color w:val="auto"/>
              </w:rPr>
              <w:t>2</w:t>
            </w:r>
          </w:p>
        </w:tc>
        <w:tc>
          <w:tcPr>
            <w:tcW w:w="8052" w:type="dxa"/>
            <w:tcBorders>
              <w:top w:val="nil"/>
              <w:left w:val="single" w:sz="4" w:space="0" w:color="auto"/>
              <w:bottom w:val="single" w:sz="4" w:space="0" w:color="auto"/>
              <w:right w:val="single" w:sz="4" w:space="0" w:color="auto"/>
            </w:tcBorders>
            <w:shd w:val="clear" w:color="auto" w:fill="auto"/>
          </w:tcPr>
          <w:p w14:paraId="0A9244E0" w14:textId="43C0EB3A" w:rsidR="00FF356B" w:rsidRPr="00DE5D90" w:rsidRDefault="00FF356B" w:rsidP="002848F3">
            <w:pPr>
              <w:pStyle w:val="Normalny1"/>
              <w:suppressAutoHyphens w:val="0"/>
              <w:spacing w:after="0" w:line="240"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System musi zapewnić integrację z P1 i MSIM w zakresie obsługi zgód pacjenta co najmniej w zakresie:</w:t>
            </w:r>
          </w:p>
          <w:p w14:paraId="6481453A" w14:textId="52F92FF7" w:rsidR="00FF356B" w:rsidRPr="00DE5D90" w:rsidRDefault="00FF356B" w:rsidP="002848F3">
            <w:pPr>
              <w:pStyle w:val="Normalny1"/>
              <w:numPr>
                <w:ilvl w:val="0"/>
                <w:numId w:val="20"/>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 xml:space="preserve">weryfikacji i modyfikacji zarejestrowanych zgód na dostęp do dokumentacji medycznej , </w:t>
            </w:r>
          </w:p>
          <w:p w14:paraId="7F447A22" w14:textId="77777777" w:rsidR="00FF356B" w:rsidRPr="00DE5D90" w:rsidRDefault="00FF356B" w:rsidP="002848F3">
            <w:pPr>
              <w:pStyle w:val="Normalny1"/>
              <w:numPr>
                <w:ilvl w:val="0"/>
                <w:numId w:val="20"/>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 xml:space="preserve">weryfikacji i modyfikacji zarejestrowanych zgód na dostęp do informacji o stanie zdrowia, </w:t>
            </w:r>
          </w:p>
          <w:p w14:paraId="7BCC1FFA" w14:textId="77777777" w:rsidR="00FF356B" w:rsidRPr="00DE5D90" w:rsidRDefault="00FF356B" w:rsidP="002848F3">
            <w:pPr>
              <w:pStyle w:val="Normalny1"/>
              <w:numPr>
                <w:ilvl w:val="0"/>
                <w:numId w:val="20"/>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weryfikacji i modyfikacji zarejestrowanych zgód na udzielenie określonych świadczeń zdrowotnych,</w:t>
            </w:r>
          </w:p>
          <w:p w14:paraId="013B7496" w14:textId="77777777" w:rsidR="00FF356B" w:rsidRPr="00DE5D90" w:rsidRDefault="00FF356B" w:rsidP="002848F3">
            <w:pPr>
              <w:pStyle w:val="Normalny1"/>
              <w:numPr>
                <w:ilvl w:val="0"/>
                <w:numId w:val="20"/>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obsługi zgód automatycznych (nieodwoływanych) wynikających z regulacji prawnych,</w:t>
            </w:r>
          </w:p>
          <w:p w14:paraId="6BBFF0AA" w14:textId="4CBEA432" w:rsidR="00FF356B" w:rsidRPr="00DE5D90" w:rsidRDefault="00FF356B" w:rsidP="002848F3">
            <w:pPr>
              <w:pStyle w:val="Normalny1"/>
              <w:numPr>
                <w:ilvl w:val="0"/>
                <w:numId w:val="20"/>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obsługi innych rodzajów zgód zgodnych z przepisami i dokumentacją integracyjną dla EDM,  ZM i zgód.</w:t>
            </w:r>
          </w:p>
        </w:tc>
      </w:tr>
      <w:tr w:rsidR="00FF356B" w:rsidRPr="00DE5D90" w14:paraId="5DDBDE72" w14:textId="42A4C745" w:rsidTr="00FF356B">
        <w:trPr>
          <w:trHeight w:val="810"/>
          <w:jc w:val="center"/>
        </w:trPr>
        <w:tc>
          <w:tcPr>
            <w:tcW w:w="896" w:type="dxa"/>
            <w:tcBorders>
              <w:top w:val="nil"/>
              <w:left w:val="single" w:sz="4" w:space="0" w:color="auto"/>
              <w:bottom w:val="single" w:sz="4" w:space="0" w:color="auto"/>
              <w:right w:val="single" w:sz="4" w:space="0" w:color="auto"/>
            </w:tcBorders>
          </w:tcPr>
          <w:p w14:paraId="3D6C4EB9" w14:textId="11252F67" w:rsidR="00FF356B" w:rsidRPr="00DE5D90" w:rsidRDefault="00FF356B" w:rsidP="00D63E38">
            <w:pPr>
              <w:spacing w:line="240" w:lineRule="auto"/>
              <w:rPr>
                <w:rFonts w:ascii="Arial" w:hAnsi="Arial" w:cs="Arial"/>
                <w:color w:val="auto"/>
              </w:rPr>
            </w:pPr>
            <w:r w:rsidRPr="00DE5D90">
              <w:rPr>
                <w:rFonts w:ascii="Arial" w:hAnsi="Arial" w:cs="Arial"/>
                <w:color w:val="auto"/>
              </w:rPr>
              <w:t>REP.2</w:t>
            </w:r>
            <w:r>
              <w:rPr>
                <w:rFonts w:ascii="Arial" w:hAnsi="Arial" w:cs="Arial"/>
                <w:color w:val="auto"/>
              </w:rPr>
              <w:t>3</w:t>
            </w:r>
          </w:p>
        </w:tc>
        <w:tc>
          <w:tcPr>
            <w:tcW w:w="8052" w:type="dxa"/>
            <w:tcBorders>
              <w:top w:val="nil"/>
              <w:left w:val="single" w:sz="4" w:space="0" w:color="auto"/>
              <w:bottom w:val="single" w:sz="4" w:space="0" w:color="auto"/>
              <w:right w:val="single" w:sz="4" w:space="0" w:color="auto"/>
            </w:tcBorders>
            <w:shd w:val="clear" w:color="auto" w:fill="auto"/>
          </w:tcPr>
          <w:p w14:paraId="7F14D928" w14:textId="1DDD62A6" w:rsidR="00FF356B" w:rsidRPr="00DE5D90" w:rsidRDefault="00FF356B" w:rsidP="001D5918">
            <w:pPr>
              <w:pStyle w:val="Normalny1"/>
              <w:suppressAutoHyphens w:val="0"/>
              <w:spacing w:before="60" w:line="276"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System musi zapewniać archiwizację dokumentacji medycznej w formie elektronicznej w tym dokumentacji wytworzonej poza systemem, załączników, dokumentacji poddanej procesowi cyfryzacji, pozyskanej z innych repozytoriów EDM, dokumentacji wieloczęściowej i przyrostowej w postaci ksiąg i rejestrów.</w:t>
            </w:r>
          </w:p>
        </w:tc>
      </w:tr>
      <w:tr w:rsidR="00FF356B" w:rsidRPr="00DE5D90" w14:paraId="73B19FD8" w14:textId="56522D19" w:rsidTr="00FF356B">
        <w:trPr>
          <w:trHeight w:val="851"/>
          <w:jc w:val="center"/>
        </w:trPr>
        <w:tc>
          <w:tcPr>
            <w:tcW w:w="896" w:type="dxa"/>
            <w:tcBorders>
              <w:top w:val="nil"/>
              <w:left w:val="single" w:sz="4" w:space="0" w:color="auto"/>
              <w:bottom w:val="single" w:sz="4" w:space="0" w:color="auto"/>
              <w:right w:val="single" w:sz="4" w:space="0" w:color="auto"/>
            </w:tcBorders>
          </w:tcPr>
          <w:p w14:paraId="105456F0" w14:textId="1C35E56B" w:rsidR="00FF356B" w:rsidRPr="00DE5D90" w:rsidRDefault="00FF356B" w:rsidP="00D63E38">
            <w:pPr>
              <w:spacing w:line="240" w:lineRule="auto"/>
              <w:rPr>
                <w:rFonts w:ascii="Arial" w:hAnsi="Arial" w:cs="Arial"/>
                <w:color w:val="auto"/>
              </w:rPr>
            </w:pPr>
            <w:r w:rsidRPr="00DE5D90">
              <w:rPr>
                <w:rFonts w:ascii="Arial" w:hAnsi="Arial" w:cs="Arial"/>
                <w:color w:val="auto"/>
              </w:rPr>
              <w:lastRenderedPageBreak/>
              <w:t>REP.2</w:t>
            </w:r>
            <w:r>
              <w:rPr>
                <w:rFonts w:ascii="Arial" w:hAnsi="Arial" w:cs="Arial"/>
                <w:color w:val="auto"/>
              </w:rPr>
              <w:t>4</w:t>
            </w:r>
          </w:p>
        </w:tc>
        <w:tc>
          <w:tcPr>
            <w:tcW w:w="8052" w:type="dxa"/>
            <w:tcBorders>
              <w:top w:val="nil"/>
              <w:left w:val="single" w:sz="4" w:space="0" w:color="auto"/>
              <w:bottom w:val="single" w:sz="4" w:space="0" w:color="auto"/>
              <w:right w:val="single" w:sz="4" w:space="0" w:color="auto"/>
            </w:tcBorders>
            <w:shd w:val="clear" w:color="auto" w:fill="auto"/>
          </w:tcPr>
          <w:p w14:paraId="0E97E179" w14:textId="328CC6D3" w:rsidR="00FF356B" w:rsidRPr="00DE5D90" w:rsidRDefault="00FF356B" w:rsidP="001D5918">
            <w:pPr>
              <w:pStyle w:val="Normalny1"/>
              <w:suppressAutoHyphens w:val="0"/>
              <w:spacing w:before="60" w:line="276"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 xml:space="preserve">System musi zapewniać możliwość rejestracji w repozytorium EDM </w:t>
            </w:r>
            <w:r w:rsidRPr="00DE5D90">
              <w:rPr>
                <w:rFonts w:ascii="Arial" w:hAnsi="Arial" w:cs="Arial"/>
                <w:sz w:val="20"/>
                <w:szCs w:val="20"/>
              </w:rPr>
              <w:t>dokumentów elektronicznych generowanych przez system medyczny Zamawiającego (dalej: HIS) oraz dokumentów zewnętrznych wytworzonych poza systemem HIS poprzez rejestrację manualną.</w:t>
            </w:r>
          </w:p>
        </w:tc>
      </w:tr>
      <w:tr w:rsidR="00FF356B" w:rsidRPr="00DE5D90" w14:paraId="416D833E" w14:textId="6FDE2A5B" w:rsidTr="00FF356B">
        <w:trPr>
          <w:trHeight w:val="446"/>
          <w:jc w:val="center"/>
        </w:trPr>
        <w:tc>
          <w:tcPr>
            <w:tcW w:w="896" w:type="dxa"/>
            <w:tcBorders>
              <w:top w:val="nil"/>
              <w:left w:val="single" w:sz="4" w:space="0" w:color="auto"/>
              <w:bottom w:val="single" w:sz="4" w:space="0" w:color="auto"/>
              <w:right w:val="single" w:sz="4" w:space="0" w:color="auto"/>
            </w:tcBorders>
          </w:tcPr>
          <w:p w14:paraId="07A20068" w14:textId="056C6EA5" w:rsidR="00FF356B" w:rsidRPr="00DE5D90" w:rsidRDefault="00FF356B" w:rsidP="00D63E38">
            <w:pPr>
              <w:spacing w:line="240" w:lineRule="auto"/>
              <w:rPr>
                <w:rFonts w:ascii="Arial" w:hAnsi="Arial" w:cs="Arial"/>
                <w:color w:val="auto"/>
              </w:rPr>
            </w:pPr>
            <w:r w:rsidRPr="00DE5D90">
              <w:rPr>
                <w:rFonts w:ascii="Arial" w:hAnsi="Arial" w:cs="Arial"/>
                <w:color w:val="auto"/>
              </w:rPr>
              <w:t>REP.2</w:t>
            </w:r>
            <w:r>
              <w:rPr>
                <w:rFonts w:ascii="Arial" w:hAnsi="Arial" w:cs="Arial"/>
                <w:color w:val="auto"/>
              </w:rPr>
              <w:t>5</w:t>
            </w:r>
          </w:p>
        </w:tc>
        <w:tc>
          <w:tcPr>
            <w:tcW w:w="8052" w:type="dxa"/>
            <w:tcBorders>
              <w:top w:val="nil"/>
              <w:left w:val="single" w:sz="4" w:space="0" w:color="auto"/>
              <w:bottom w:val="single" w:sz="4" w:space="0" w:color="auto"/>
              <w:right w:val="single" w:sz="4" w:space="0" w:color="auto"/>
            </w:tcBorders>
            <w:shd w:val="clear" w:color="auto" w:fill="auto"/>
          </w:tcPr>
          <w:p w14:paraId="6CF656D1" w14:textId="0C5AC052" w:rsidR="00FF356B" w:rsidRPr="00DE5D90" w:rsidRDefault="00FF356B" w:rsidP="001D5918">
            <w:pPr>
              <w:pStyle w:val="Normalny1"/>
              <w:suppressAutoHyphens w:val="0"/>
              <w:spacing w:before="60" w:line="276"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System musi zapewniać cyfryzację dokumentacji papierowej i jej dołączanie do repozytorium EDM.</w:t>
            </w:r>
          </w:p>
        </w:tc>
      </w:tr>
      <w:tr w:rsidR="00FF356B" w:rsidRPr="00DE5D90" w14:paraId="27CF1F55" w14:textId="150B93AF" w:rsidTr="00FF356B">
        <w:trPr>
          <w:trHeight w:val="567"/>
          <w:jc w:val="center"/>
        </w:trPr>
        <w:tc>
          <w:tcPr>
            <w:tcW w:w="896" w:type="dxa"/>
            <w:tcBorders>
              <w:top w:val="nil"/>
              <w:left w:val="single" w:sz="4" w:space="0" w:color="auto"/>
              <w:bottom w:val="single" w:sz="4" w:space="0" w:color="auto"/>
              <w:right w:val="single" w:sz="4" w:space="0" w:color="auto"/>
            </w:tcBorders>
          </w:tcPr>
          <w:p w14:paraId="22005B15" w14:textId="65B4E321" w:rsidR="00FF356B" w:rsidRPr="00DE5D90" w:rsidRDefault="00FF356B" w:rsidP="00604A3B">
            <w:pPr>
              <w:spacing w:line="240" w:lineRule="auto"/>
              <w:rPr>
                <w:rFonts w:ascii="Arial" w:hAnsi="Arial" w:cs="Arial"/>
                <w:color w:val="auto"/>
              </w:rPr>
            </w:pPr>
            <w:r w:rsidRPr="00DE5D90">
              <w:rPr>
                <w:rFonts w:ascii="Arial" w:hAnsi="Arial" w:cs="Arial"/>
                <w:color w:val="auto"/>
              </w:rPr>
              <w:t>REP.2</w:t>
            </w:r>
            <w:r>
              <w:rPr>
                <w:rFonts w:ascii="Arial" w:hAnsi="Arial" w:cs="Arial"/>
                <w:color w:val="auto"/>
              </w:rPr>
              <w:t>6</w:t>
            </w:r>
          </w:p>
        </w:tc>
        <w:tc>
          <w:tcPr>
            <w:tcW w:w="8052" w:type="dxa"/>
            <w:tcBorders>
              <w:top w:val="nil"/>
              <w:left w:val="single" w:sz="4" w:space="0" w:color="auto"/>
              <w:bottom w:val="single" w:sz="4" w:space="0" w:color="auto"/>
              <w:right w:val="single" w:sz="4" w:space="0" w:color="auto"/>
            </w:tcBorders>
            <w:shd w:val="clear" w:color="auto" w:fill="auto"/>
            <w:hideMark/>
          </w:tcPr>
          <w:p w14:paraId="02B2FE36" w14:textId="0043F872" w:rsidR="00FF356B" w:rsidRPr="00DE5D90" w:rsidRDefault="00FF356B" w:rsidP="00604A3B">
            <w:pPr>
              <w:spacing w:line="240" w:lineRule="auto"/>
              <w:rPr>
                <w:rFonts w:ascii="Arial" w:hAnsi="Arial" w:cs="Arial"/>
                <w:color w:val="auto"/>
              </w:rPr>
            </w:pPr>
            <w:r w:rsidRPr="00DE5D90">
              <w:rPr>
                <w:rFonts w:ascii="Arial" w:hAnsi="Arial" w:cs="Arial"/>
                <w:color w:val="auto"/>
              </w:rPr>
              <w:t>System musi zapewniać możliwość eksportu i importu dokumentu elektronicznego do i z pliku w formacie XML w tym umożliwiać eksport i importu wielu dokumentów jednocześnie.</w:t>
            </w:r>
          </w:p>
        </w:tc>
      </w:tr>
      <w:tr w:rsidR="00FF356B" w:rsidRPr="00DE5D90" w14:paraId="368BD4F4" w14:textId="7E9C6147" w:rsidTr="00FF356B">
        <w:trPr>
          <w:trHeight w:val="567"/>
          <w:jc w:val="center"/>
        </w:trPr>
        <w:tc>
          <w:tcPr>
            <w:tcW w:w="896" w:type="dxa"/>
            <w:tcBorders>
              <w:top w:val="nil"/>
              <w:left w:val="single" w:sz="4" w:space="0" w:color="auto"/>
              <w:bottom w:val="single" w:sz="4" w:space="0" w:color="auto"/>
              <w:right w:val="single" w:sz="4" w:space="0" w:color="auto"/>
            </w:tcBorders>
          </w:tcPr>
          <w:p w14:paraId="10FF2372" w14:textId="5BD2291D" w:rsidR="00FF356B" w:rsidRPr="00DE5D90" w:rsidRDefault="00FF356B" w:rsidP="00604A3B">
            <w:pPr>
              <w:spacing w:line="240" w:lineRule="auto"/>
              <w:rPr>
                <w:rFonts w:ascii="Arial" w:hAnsi="Arial" w:cs="Arial"/>
                <w:color w:val="auto"/>
              </w:rPr>
            </w:pPr>
            <w:r w:rsidRPr="00DE5D90">
              <w:rPr>
                <w:rFonts w:ascii="Arial" w:hAnsi="Arial" w:cs="Arial"/>
                <w:color w:val="auto"/>
              </w:rPr>
              <w:t>REP.2</w:t>
            </w:r>
            <w:r>
              <w:rPr>
                <w:rFonts w:ascii="Arial" w:hAnsi="Arial" w:cs="Arial"/>
                <w:color w:val="auto"/>
              </w:rPr>
              <w:t>7</w:t>
            </w:r>
          </w:p>
        </w:tc>
        <w:tc>
          <w:tcPr>
            <w:tcW w:w="8052" w:type="dxa"/>
            <w:tcBorders>
              <w:top w:val="nil"/>
              <w:left w:val="single" w:sz="4" w:space="0" w:color="auto"/>
              <w:bottom w:val="single" w:sz="4" w:space="0" w:color="auto"/>
              <w:right w:val="single" w:sz="4" w:space="0" w:color="auto"/>
            </w:tcBorders>
            <w:shd w:val="clear" w:color="auto" w:fill="auto"/>
            <w:hideMark/>
          </w:tcPr>
          <w:p w14:paraId="26FF988B" w14:textId="52DA8D82" w:rsidR="00FF356B" w:rsidRPr="00DE5D90" w:rsidRDefault="00FF356B" w:rsidP="00604A3B">
            <w:pPr>
              <w:spacing w:line="240" w:lineRule="auto"/>
              <w:rPr>
                <w:rFonts w:ascii="Arial" w:hAnsi="Arial" w:cs="Arial"/>
                <w:color w:val="auto"/>
              </w:rPr>
            </w:pPr>
            <w:r w:rsidRPr="00DE5D90">
              <w:rPr>
                <w:rFonts w:ascii="Arial" w:hAnsi="Arial" w:cs="Arial"/>
                <w:color w:val="auto"/>
              </w:rPr>
              <w:t>System musi zapewniać możliwość wersjonowania przechowywanych dokumentów oraz zapewniać dostęp do wcześniejszych wersji dokumentów</w:t>
            </w:r>
            <w:r>
              <w:rPr>
                <w:rFonts w:ascii="Arial" w:hAnsi="Arial" w:cs="Arial"/>
                <w:color w:val="auto"/>
              </w:rPr>
              <w:t>, a także zapewniać ich integralność np. poprzez sumy kontrolne.</w:t>
            </w:r>
          </w:p>
        </w:tc>
      </w:tr>
      <w:tr w:rsidR="00FF356B" w:rsidRPr="00DE5D90" w14:paraId="4C11B929" w14:textId="30D922F4" w:rsidTr="00FF356B">
        <w:trPr>
          <w:trHeight w:val="567"/>
          <w:jc w:val="center"/>
        </w:trPr>
        <w:tc>
          <w:tcPr>
            <w:tcW w:w="896" w:type="dxa"/>
            <w:tcBorders>
              <w:top w:val="nil"/>
              <w:left w:val="single" w:sz="4" w:space="0" w:color="auto"/>
              <w:bottom w:val="single" w:sz="4" w:space="0" w:color="auto"/>
              <w:right w:val="single" w:sz="4" w:space="0" w:color="auto"/>
            </w:tcBorders>
          </w:tcPr>
          <w:p w14:paraId="1BA6068F" w14:textId="55BA07C9" w:rsidR="00FF356B" w:rsidRPr="00DE5D90" w:rsidRDefault="00FF356B" w:rsidP="00604A3B">
            <w:pPr>
              <w:spacing w:line="240" w:lineRule="auto"/>
              <w:rPr>
                <w:rFonts w:ascii="Arial" w:hAnsi="Arial" w:cs="Arial"/>
                <w:color w:val="auto"/>
              </w:rPr>
            </w:pPr>
            <w:r w:rsidRPr="00DE5D90">
              <w:rPr>
                <w:rFonts w:ascii="Arial" w:hAnsi="Arial" w:cs="Arial"/>
                <w:color w:val="auto"/>
              </w:rPr>
              <w:t>REP.2</w:t>
            </w:r>
            <w:r>
              <w:rPr>
                <w:rFonts w:ascii="Arial" w:hAnsi="Arial" w:cs="Arial"/>
                <w:color w:val="auto"/>
              </w:rPr>
              <w:t>8</w:t>
            </w:r>
          </w:p>
        </w:tc>
        <w:tc>
          <w:tcPr>
            <w:tcW w:w="8052" w:type="dxa"/>
            <w:tcBorders>
              <w:top w:val="nil"/>
              <w:left w:val="single" w:sz="4" w:space="0" w:color="auto"/>
              <w:bottom w:val="single" w:sz="4" w:space="0" w:color="auto"/>
              <w:right w:val="single" w:sz="4" w:space="0" w:color="auto"/>
            </w:tcBorders>
            <w:shd w:val="clear" w:color="auto" w:fill="auto"/>
          </w:tcPr>
          <w:p w14:paraId="4B56629B" w14:textId="7956C257" w:rsidR="00FF356B" w:rsidRPr="00DE5D90" w:rsidRDefault="00FF356B" w:rsidP="00604A3B">
            <w:pPr>
              <w:spacing w:line="240" w:lineRule="auto"/>
              <w:rPr>
                <w:rFonts w:ascii="Arial" w:hAnsi="Arial" w:cs="Arial"/>
                <w:color w:val="auto"/>
              </w:rPr>
            </w:pPr>
            <w:r w:rsidRPr="00DE5D90">
              <w:rPr>
                <w:rFonts w:ascii="Arial" w:hAnsi="Arial" w:cs="Arial"/>
                <w:color w:val="auto"/>
              </w:rPr>
              <w:t>System musi zapewniać indeksowanie wszystkich wersji dokumentów z uwzględnieniem rozdzielenia danych osobowych od danych medycznych w celu łatwego wyszukiwania dokumentacji według zadanych kryteriów.</w:t>
            </w:r>
          </w:p>
        </w:tc>
      </w:tr>
      <w:tr w:rsidR="00FF356B" w:rsidRPr="00DE5D90" w14:paraId="5E08341F" w14:textId="566D6AFD" w:rsidTr="00FF356B">
        <w:trPr>
          <w:trHeight w:val="567"/>
          <w:jc w:val="center"/>
        </w:trPr>
        <w:tc>
          <w:tcPr>
            <w:tcW w:w="896" w:type="dxa"/>
            <w:tcBorders>
              <w:top w:val="nil"/>
              <w:left w:val="single" w:sz="4" w:space="0" w:color="auto"/>
              <w:bottom w:val="single" w:sz="4" w:space="0" w:color="auto"/>
              <w:right w:val="single" w:sz="4" w:space="0" w:color="auto"/>
            </w:tcBorders>
          </w:tcPr>
          <w:p w14:paraId="719A6FC8" w14:textId="5B553FAA" w:rsidR="00FF356B" w:rsidRPr="00DE5D90" w:rsidRDefault="00FF356B" w:rsidP="00604A3B">
            <w:pPr>
              <w:spacing w:line="240" w:lineRule="auto"/>
              <w:rPr>
                <w:rFonts w:ascii="Arial" w:hAnsi="Arial" w:cs="Arial"/>
                <w:color w:val="auto"/>
              </w:rPr>
            </w:pPr>
            <w:r>
              <w:rPr>
                <w:rFonts w:ascii="Arial" w:hAnsi="Arial" w:cs="Arial"/>
                <w:color w:val="auto"/>
              </w:rPr>
              <w:t>REP.29</w:t>
            </w:r>
          </w:p>
        </w:tc>
        <w:tc>
          <w:tcPr>
            <w:tcW w:w="8052" w:type="dxa"/>
            <w:tcBorders>
              <w:top w:val="nil"/>
              <w:left w:val="single" w:sz="4" w:space="0" w:color="auto"/>
              <w:bottom w:val="single" w:sz="4" w:space="0" w:color="auto"/>
              <w:right w:val="single" w:sz="4" w:space="0" w:color="auto"/>
            </w:tcBorders>
            <w:shd w:val="clear" w:color="auto" w:fill="auto"/>
          </w:tcPr>
          <w:p w14:paraId="58D54DC9" w14:textId="6CB9B6D8" w:rsidR="00FF356B" w:rsidRPr="00DE5D90" w:rsidRDefault="00FF356B" w:rsidP="005843B0">
            <w:pPr>
              <w:spacing w:line="240" w:lineRule="auto"/>
              <w:rPr>
                <w:rFonts w:ascii="Arial" w:hAnsi="Arial" w:cs="Arial"/>
                <w:color w:val="auto"/>
              </w:rPr>
            </w:pPr>
            <w:r w:rsidRPr="00DE5D90">
              <w:rPr>
                <w:rFonts w:ascii="Arial" w:hAnsi="Arial" w:cs="Arial"/>
                <w:color w:val="auto"/>
              </w:rPr>
              <w:t>System musi zapewniać aby indeks dokumentacji był zorientowany na informacje o dokumencie takie jak:</w:t>
            </w:r>
          </w:p>
          <w:p w14:paraId="45B2FFEF" w14:textId="77777777" w:rsidR="00FF356B" w:rsidRPr="00DE5D90" w:rsidRDefault="00FF356B" w:rsidP="005843B0">
            <w:pPr>
              <w:pStyle w:val="Akapitzlist"/>
              <w:numPr>
                <w:ilvl w:val="0"/>
                <w:numId w:val="27"/>
              </w:numPr>
              <w:spacing w:line="240" w:lineRule="auto"/>
              <w:rPr>
                <w:rFonts w:ascii="Arial" w:hAnsi="Arial" w:cs="Arial"/>
                <w:sz w:val="20"/>
                <w:szCs w:val="20"/>
              </w:rPr>
            </w:pPr>
            <w:r w:rsidRPr="00DE5D90">
              <w:rPr>
                <w:rFonts w:ascii="Arial" w:hAnsi="Arial" w:cs="Arial"/>
                <w:sz w:val="20"/>
                <w:szCs w:val="20"/>
              </w:rPr>
              <w:t>autor dokumentu,</w:t>
            </w:r>
          </w:p>
          <w:p w14:paraId="7E4A32C7" w14:textId="5328C340" w:rsidR="00FF356B" w:rsidRPr="00DE5D90" w:rsidRDefault="00FF356B" w:rsidP="005843B0">
            <w:pPr>
              <w:pStyle w:val="Akapitzlist"/>
              <w:numPr>
                <w:ilvl w:val="0"/>
                <w:numId w:val="27"/>
              </w:numPr>
              <w:spacing w:line="240" w:lineRule="auto"/>
              <w:rPr>
                <w:rFonts w:ascii="Arial" w:hAnsi="Arial" w:cs="Arial"/>
                <w:sz w:val="20"/>
                <w:szCs w:val="20"/>
              </w:rPr>
            </w:pPr>
            <w:r w:rsidRPr="00DE5D90">
              <w:rPr>
                <w:rFonts w:ascii="Arial" w:hAnsi="Arial" w:cs="Arial"/>
                <w:sz w:val="20"/>
                <w:szCs w:val="20"/>
              </w:rPr>
              <w:t>data utworzenia dokumentu,</w:t>
            </w:r>
          </w:p>
          <w:p w14:paraId="47882631" w14:textId="77777777" w:rsidR="00FF356B" w:rsidRDefault="00FF356B" w:rsidP="001D5A53">
            <w:pPr>
              <w:pStyle w:val="Akapitzlist"/>
              <w:numPr>
                <w:ilvl w:val="0"/>
                <w:numId w:val="27"/>
              </w:numPr>
              <w:spacing w:line="240" w:lineRule="auto"/>
              <w:rPr>
                <w:rFonts w:ascii="Arial" w:hAnsi="Arial" w:cs="Arial"/>
                <w:sz w:val="20"/>
                <w:szCs w:val="20"/>
              </w:rPr>
            </w:pPr>
            <w:r w:rsidRPr="00DE5D90">
              <w:rPr>
                <w:rFonts w:ascii="Arial" w:hAnsi="Arial" w:cs="Arial"/>
                <w:sz w:val="20"/>
                <w:szCs w:val="20"/>
              </w:rPr>
              <w:t>typ dokumentu</w:t>
            </w:r>
            <w:r>
              <w:rPr>
                <w:rFonts w:ascii="Arial" w:hAnsi="Arial" w:cs="Arial"/>
                <w:sz w:val="20"/>
                <w:szCs w:val="20"/>
              </w:rPr>
              <w:t>,</w:t>
            </w:r>
          </w:p>
          <w:p w14:paraId="4CBF32AF" w14:textId="3123955B" w:rsidR="00FF356B" w:rsidRPr="001D5A53" w:rsidRDefault="00FF356B" w:rsidP="001D5A53">
            <w:pPr>
              <w:pStyle w:val="Akapitzlist"/>
              <w:numPr>
                <w:ilvl w:val="0"/>
                <w:numId w:val="27"/>
              </w:numPr>
              <w:spacing w:line="240" w:lineRule="auto"/>
              <w:rPr>
                <w:rFonts w:ascii="Arial" w:hAnsi="Arial" w:cs="Arial"/>
                <w:sz w:val="20"/>
                <w:szCs w:val="20"/>
              </w:rPr>
            </w:pPr>
            <w:r>
              <w:rPr>
                <w:rFonts w:ascii="Arial" w:hAnsi="Arial" w:cs="Arial"/>
                <w:sz w:val="20"/>
                <w:szCs w:val="20"/>
              </w:rPr>
              <w:t>dane pacjenta.</w:t>
            </w:r>
          </w:p>
        </w:tc>
      </w:tr>
      <w:tr w:rsidR="00FF356B" w:rsidRPr="00DE5D90" w14:paraId="6BE77B1F" w14:textId="3D7D5685" w:rsidTr="00FF356B">
        <w:trPr>
          <w:trHeight w:val="567"/>
          <w:jc w:val="center"/>
        </w:trPr>
        <w:tc>
          <w:tcPr>
            <w:tcW w:w="896" w:type="dxa"/>
            <w:tcBorders>
              <w:top w:val="nil"/>
              <w:left w:val="single" w:sz="4" w:space="0" w:color="auto"/>
              <w:bottom w:val="single" w:sz="4" w:space="0" w:color="auto"/>
              <w:right w:val="single" w:sz="4" w:space="0" w:color="auto"/>
            </w:tcBorders>
          </w:tcPr>
          <w:p w14:paraId="2B86F8E9" w14:textId="1EF82301" w:rsidR="00FF356B" w:rsidRPr="00DE5D90" w:rsidRDefault="00FF356B" w:rsidP="00604A3B">
            <w:pPr>
              <w:spacing w:line="240" w:lineRule="auto"/>
              <w:rPr>
                <w:rFonts w:ascii="Arial" w:hAnsi="Arial" w:cs="Arial"/>
                <w:color w:val="auto"/>
              </w:rPr>
            </w:pPr>
            <w:r w:rsidRPr="00DE5D90">
              <w:rPr>
                <w:rFonts w:ascii="Arial" w:hAnsi="Arial" w:cs="Arial"/>
                <w:color w:val="auto"/>
              </w:rPr>
              <w:t>REP.</w:t>
            </w:r>
            <w:r>
              <w:rPr>
                <w:rFonts w:ascii="Arial" w:hAnsi="Arial" w:cs="Arial"/>
                <w:color w:val="auto"/>
              </w:rPr>
              <w:t>30</w:t>
            </w:r>
          </w:p>
        </w:tc>
        <w:tc>
          <w:tcPr>
            <w:tcW w:w="8052" w:type="dxa"/>
            <w:tcBorders>
              <w:top w:val="nil"/>
              <w:left w:val="single" w:sz="4" w:space="0" w:color="auto"/>
              <w:bottom w:val="single" w:sz="4" w:space="0" w:color="auto"/>
              <w:right w:val="single" w:sz="4" w:space="0" w:color="auto"/>
            </w:tcBorders>
            <w:shd w:val="clear" w:color="auto" w:fill="auto"/>
          </w:tcPr>
          <w:p w14:paraId="7407D79C" w14:textId="364DBC1C" w:rsidR="00FF356B" w:rsidRPr="00DE5D90" w:rsidRDefault="00FF356B" w:rsidP="00604A3B">
            <w:pPr>
              <w:spacing w:line="240" w:lineRule="auto"/>
              <w:rPr>
                <w:rFonts w:ascii="Arial" w:hAnsi="Arial" w:cs="Arial"/>
                <w:color w:val="auto"/>
              </w:rPr>
            </w:pPr>
            <w:r w:rsidRPr="00DE5D90">
              <w:rPr>
                <w:rFonts w:ascii="Arial" w:hAnsi="Arial" w:cs="Arial"/>
                <w:color w:val="auto"/>
              </w:rPr>
              <w:t>System musi zapewniać możliwość definiowania nowych typów dokumentów obsługiwanych przez repozytorium EDM.</w:t>
            </w:r>
          </w:p>
        </w:tc>
      </w:tr>
      <w:tr w:rsidR="00FF356B" w:rsidRPr="00DE5D90" w14:paraId="39699185" w14:textId="4BD47240" w:rsidTr="00FF356B">
        <w:trPr>
          <w:trHeight w:val="697"/>
          <w:jc w:val="center"/>
        </w:trPr>
        <w:tc>
          <w:tcPr>
            <w:tcW w:w="896" w:type="dxa"/>
            <w:tcBorders>
              <w:top w:val="nil"/>
              <w:left w:val="single" w:sz="4" w:space="0" w:color="auto"/>
              <w:bottom w:val="single" w:sz="4" w:space="0" w:color="auto"/>
              <w:right w:val="single" w:sz="4" w:space="0" w:color="auto"/>
            </w:tcBorders>
          </w:tcPr>
          <w:p w14:paraId="32081A63" w14:textId="4EB47B02" w:rsidR="00FF356B" w:rsidRPr="00DE5D90" w:rsidRDefault="00FF356B" w:rsidP="00D63E38">
            <w:pPr>
              <w:spacing w:line="240" w:lineRule="auto"/>
              <w:rPr>
                <w:rFonts w:ascii="Arial" w:hAnsi="Arial" w:cs="Arial"/>
                <w:color w:val="auto"/>
              </w:rPr>
            </w:pPr>
            <w:r w:rsidRPr="00DE5D90">
              <w:rPr>
                <w:rFonts w:ascii="Arial" w:hAnsi="Arial" w:cs="Arial"/>
                <w:color w:val="auto"/>
              </w:rPr>
              <w:t>REP.</w:t>
            </w:r>
            <w:r>
              <w:rPr>
                <w:rFonts w:ascii="Arial" w:hAnsi="Arial" w:cs="Arial"/>
                <w:color w:val="auto"/>
              </w:rPr>
              <w:t>31</w:t>
            </w:r>
          </w:p>
        </w:tc>
        <w:tc>
          <w:tcPr>
            <w:tcW w:w="8052" w:type="dxa"/>
            <w:tcBorders>
              <w:top w:val="nil"/>
              <w:left w:val="single" w:sz="4" w:space="0" w:color="auto"/>
              <w:bottom w:val="single" w:sz="4" w:space="0" w:color="auto"/>
              <w:right w:val="single" w:sz="4" w:space="0" w:color="auto"/>
            </w:tcBorders>
            <w:shd w:val="clear" w:color="auto" w:fill="auto"/>
          </w:tcPr>
          <w:p w14:paraId="7BE91F7A" w14:textId="09AC3619" w:rsidR="00FF356B" w:rsidRPr="00DE5D90" w:rsidRDefault="00FF356B" w:rsidP="001D5918">
            <w:pPr>
              <w:pStyle w:val="Normalny1"/>
              <w:suppressAutoHyphens w:val="0"/>
              <w:spacing w:before="60" w:line="276" w:lineRule="auto"/>
              <w:jc w:val="both"/>
              <w:textAlignment w:val="auto"/>
              <w:rPr>
                <w:rFonts w:ascii="Arial" w:eastAsia="Times New Roman" w:hAnsi="Arial" w:cs="Arial"/>
                <w:sz w:val="20"/>
                <w:szCs w:val="20"/>
                <w:lang w:eastAsia="pl-PL"/>
              </w:rPr>
            </w:pPr>
            <w:r w:rsidRPr="00DE5D90">
              <w:rPr>
                <w:rFonts w:ascii="Arial" w:hAnsi="Arial" w:cs="Arial"/>
                <w:sz w:val="20"/>
                <w:szCs w:val="20"/>
              </w:rPr>
              <w:t>System musi zapewniać możliwość autoryzacji EDM poprzez złożenie podpisu elektronicznego na dokumencie oraz na zbiorze dokumentów z jednokrotnym zapytaniem użytkownika o PIN.</w:t>
            </w:r>
          </w:p>
        </w:tc>
      </w:tr>
      <w:tr w:rsidR="00FF356B" w:rsidRPr="00DE5D90" w14:paraId="7CFB364C" w14:textId="34E10AF4" w:rsidTr="00FF356B">
        <w:trPr>
          <w:trHeight w:val="311"/>
          <w:jc w:val="center"/>
        </w:trPr>
        <w:tc>
          <w:tcPr>
            <w:tcW w:w="896" w:type="dxa"/>
            <w:tcBorders>
              <w:top w:val="nil"/>
              <w:left w:val="single" w:sz="4" w:space="0" w:color="auto"/>
              <w:bottom w:val="single" w:sz="4" w:space="0" w:color="auto"/>
              <w:right w:val="single" w:sz="4" w:space="0" w:color="auto"/>
            </w:tcBorders>
          </w:tcPr>
          <w:p w14:paraId="47F9B66F" w14:textId="240C11C2" w:rsidR="00FF356B" w:rsidRPr="00DE5D90" w:rsidRDefault="00FF356B" w:rsidP="00604A3B">
            <w:pPr>
              <w:spacing w:line="240" w:lineRule="auto"/>
              <w:rPr>
                <w:rFonts w:ascii="Arial" w:hAnsi="Arial" w:cs="Arial"/>
                <w:color w:val="auto"/>
              </w:rPr>
            </w:pPr>
            <w:r w:rsidRPr="00DE5D90">
              <w:rPr>
                <w:rFonts w:ascii="Arial" w:hAnsi="Arial" w:cs="Arial"/>
                <w:color w:val="auto"/>
              </w:rPr>
              <w:t>REP.</w:t>
            </w:r>
            <w:r>
              <w:rPr>
                <w:rFonts w:ascii="Arial" w:hAnsi="Arial" w:cs="Arial"/>
                <w:color w:val="auto"/>
              </w:rPr>
              <w:t>31</w:t>
            </w:r>
          </w:p>
        </w:tc>
        <w:tc>
          <w:tcPr>
            <w:tcW w:w="8052" w:type="dxa"/>
            <w:tcBorders>
              <w:top w:val="nil"/>
              <w:left w:val="single" w:sz="4" w:space="0" w:color="auto"/>
              <w:bottom w:val="single" w:sz="4" w:space="0" w:color="auto"/>
              <w:right w:val="single" w:sz="4" w:space="0" w:color="auto"/>
            </w:tcBorders>
            <w:shd w:val="clear" w:color="auto" w:fill="auto"/>
          </w:tcPr>
          <w:p w14:paraId="51D895E4" w14:textId="77777777" w:rsidR="00FF356B" w:rsidRPr="00DE5D90" w:rsidRDefault="00FF356B" w:rsidP="00604A3B">
            <w:pPr>
              <w:pStyle w:val="Normalny1"/>
              <w:suppressAutoHyphens w:val="0"/>
              <w:spacing w:before="60" w:line="276" w:lineRule="auto"/>
              <w:jc w:val="both"/>
              <w:textAlignment w:val="auto"/>
              <w:rPr>
                <w:rFonts w:ascii="Arial" w:hAnsi="Arial" w:cs="Arial"/>
                <w:sz w:val="20"/>
                <w:szCs w:val="20"/>
              </w:rPr>
            </w:pPr>
            <w:r w:rsidRPr="00DE5D90">
              <w:rPr>
                <w:rFonts w:ascii="Arial" w:hAnsi="Arial" w:cs="Arial"/>
                <w:sz w:val="20"/>
                <w:szCs w:val="20"/>
              </w:rPr>
              <w:t>System musi zapewniać możliwość przeglądu podpisywanych zbiorczo dokumentów.</w:t>
            </w:r>
          </w:p>
        </w:tc>
      </w:tr>
      <w:tr w:rsidR="00FF356B" w:rsidRPr="00DE5D90" w14:paraId="03C0305F" w14:textId="70158589" w:rsidTr="00FF356B">
        <w:trPr>
          <w:trHeight w:val="659"/>
          <w:jc w:val="center"/>
        </w:trPr>
        <w:tc>
          <w:tcPr>
            <w:tcW w:w="896" w:type="dxa"/>
            <w:tcBorders>
              <w:top w:val="nil"/>
              <w:left w:val="single" w:sz="4" w:space="0" w:color="auto"/>
              <w:bottom w:val="single" w:sz="4" w:space="0" w:color="auto"/>
              <w:right w:val="single" w:sz="4" w:space="0" w:color="auto"/>
            </w:tcBorders>
          </w:tcPr>
          <w:p w14:paraId="3A9CA88D" w14:textId="767B5BE7" w:rsidR="00FF356B" w:rsidRPr="00DE5D90" w:rsidRDefault="00FF356B" w:rsidP="00604A3B">
            <w:pPr>
              <w:spacing w:line="240" w:lineRule="auto"/>
              <w:rPr>
                <w:rFonts w:ascii="Arial" w:hAnsi="Arial" w:cs="Arial"/>
                <w:color w:val="auto"/>
              </w:rPr>
            </w:pPr>
            <w:r>
              <w:rPr>
                <w:rFonts w:ascii="Arial" w:hAnsi="Arial" w:cs="Arial"/>
                <w:color w:val="auto"/>
              </w:rPr>
              <w:t>REP.33</w:t>
            </w:r>
          </w:p>
        </w:tc>
        <w:tc>
          <w:tcPr>
            <w:tcW w:w="8052" w:type="dxa"/>
            <w:tcBorders>
              <w:top w:val="nil"/>
              <w:left w:val="single" w:sz="4" w:space="0" w:color="auto"/>
              <w:bottom w:val="single" w:sz="4" w:space="0" w:color="auto"/>
              <w:right w:val="single" w:sz="4" w:space="0" w:color="auto"/>
            </w:tcBorders>
            <w:shd w:val="clear" w:color="auto" w:fill="auto"/>
          </w:tcPr>
          <w:p w14:paraId="26FAEF6F" w14:textId="75F942A4" w:rsidR="00FF356B" w:rsidRPr="00DE5D90" w:rsidRDefault="00FF356B" w:rsidP="00604A3B">
            <w:pPr>
              <w:pStyle w:val="Normalny1"/>
              <w:suppressAutoHyphens w:val="0"/>
              <w:spacing w:before="60" w:line="276" w:lineRule="auto"/>
              <w:jc w:val="both"/>
              <w:textAlignment w:val="auto"/>
              <w:rPr>
                <w:rFonts w:ascii="Arial" w:hAnsi="Arial" w:cs="Arial"/>
                <w:sz w:val="20"/>
                <w:szCs w:val="20"/>
              </w:rPr>
            </w:pPr>
            <w:r w:rsidRPr="00DE5D90">
              <w:rPr>
                <w:rFonts w:ascii="Arial" w:hAnsi="Arial" w:cs="Arial"/>
                <w:sz w:val="20"/>
                <w:szCs w:val="20"/>
              </w:rPr>
              <w:t>System musi zapewniać możliwość wykorzystania podpisu elektronicznego do autoryzacji EDM w tym eRecepty, eSkierowania, a także dokumentu eZLA oraz danych w systemie HIS.</w:t>
            </w:r>
          </w:p>
        </w:tc>
      </w:tr>
      <w:tr w:rsidR="00FF356B" w:rsidRPr="00DE5D90" w14:paraId="473B4603" w14:textId="0D4A53C2" w:rsidTr="00FF356B">
        <w:trPr>
          <w:trHeight w:val="697"/>
          <w:jc w:val="center"/>
        </w:trPr>
        <w:tc>
          <w:tcPr>
            <w:tcW w:w="896" w:type="dxa"/>
            <w:tcBorders>
              <w:top w:val="nil"/>
              <w:left w:val="single" w:sz="4" w:space="0" w:color="auto"/>
              <w:bottom w:val="single" w:sz="4" w:space="0" w:color="auto"/>
              <w:right w:val="single" w:sz="4" w:space="0" w:color="auto"/>
            </w:tcBorders>
          </w:tcPr>
          <w:p w14:paraId="5BB9446B" w14:textId="5CE2ACC9" w:rsidR="00FF356B" w:rsidRPr="00DE5D90" w:rsidRDefault="00FF356B" w:rsidP="00D63E38">
            <w:pPr>
              <w:spacing w:line="240" w:lineRule="auto"/>
              <w:rPr>
                <w:rFonts w:ascii="Arial" w:hAnsi="Arial" w:cs="Arial"/>
                <w:color w:val="auto"/>
              </w:rPr>
            </w:pPr>
            <w:r>
              <w:rPr>
                <w:rFonts w:ascii="Arial" w:hAnsi="Arial" w:cs="Arial"/>
                <w:color w:val="auto"/>
              </w:rPr>
              <w:t>REP.34</w:t>
            </w:r>
          </w:p>
        </w:tc>
        <w:tc>
          <w:tcPr>
            <w:tcW w:w="8052" w:type="dxa"/>
            <w:tcBorders>
              <w:top w:val="nil"/>
              <w:left w:val="single" w:sz="4" w:space="0" w:color="auto"/>
              <w:bottom w:val="single" w:sz="4" w:space="0" w:color="auto"/>
              <w:right w:val="single" w:sz="4" w:space="0" w:color="auto"/>
            </w:tcBorders>
            <w:shd w:val="clear" w:color="auto" w:fill="auto"/>
          </w:tcPr>
          <w:p w14:paraId="6D829FD9" w14:textId="09ADC3B8" w:rsidR="00FF356B" w:rsidRPr="00DE5D90" w:rsidRDefault="00FF356B" w:rsidP="001D5918">
            <w:pPr>
              <w:pStyle w:val="Normalny1"/>
              <w:suppressAutoHyphens w:val="0"/>
              <w:spacing w:before="60" w:line="276" w:lineRule="auto"/>
              <w:jc w:val="both"/>
              <w:textAlignment w:val="auto"/>
              <w:rPr>
                <w:rFonts w:ascii="Arial" w:hAnsi="Arial" w:cs="Arial"/>
                <w:sz w:val="20"/>
                <w:szCs w:val="20"/>
              </w:rPr>
            </w:pPr>
            <w:r w:rsidRPr="00DE5D90">
              <w:rPr>
                <w:rFonts w:ascii="Arial" w:hAnsi="Arial" w:cs="Arial"/>
                <w:sz w:val="20"/>
                <w:szCs w:val="20"/>
              </w:rPr>
              <w:t>System musi zapewniać możliwość rejestracji w repozytorium EDM informacji o złożeniu podpisu pod dokumentem.</w:t>
            </w:r>
          </w:p>
        </w:tc>
      </w:tr>
      <w:tr w:rsidR="00FF356B" w:rsidRPr="00DE5D90" w14:paraId="2551202B" w14:textId="6B321C4C" w:rsidTr="00FF356B">
        <w:trPr>
          <w:trHeight w:val="697"/>
          <w:jc w:val="center"/>
        </w:trPr>
        <w:tc>
          <w:tcPr>
            <w:tcW w:w="896" w:type="dxa"/>
            <w:tcBorders>
              <w:top w:val="nil"/>
              <w:left w:val="single" w:sz="4" w:space="0" w:color="auto"/>
              <w:bottom w:val="single" w:sz="4" w:space="0" w:color="auto"/>
              <w:right w:val="single" w:sz="4" w:space="0" w:color="auto"/>
            </w:tcBorders>
          </w:tcPr>
          <w:p w14:paraId="2B73BCF4" w14:textId="610292ED" w:rsidR="00FF356B" w:rsidRPr="00DE5D90" w:rsidRDefault="00FF356B" w:rsidP="00D63E38">
            <w:pPr>
              <w:spacing w:line="240" w:lineRule="auto"/>
              <w:rPr>
                <w:rFonts w:ascii="Arial" w:hAnsi="Arial" w:cs="Arial"/>
                <w:color w:val="auto"/>
              </w:rPr>
            </w:pPr>
            <w:r>
              <w:rPr>
                <w:rFonts w:ascii="Arial" w:hAnsi="Arial" w:cs="Arial"/>
                <w:color w:val="auto"/>
              </w:rPr>
              <w:t>REP.35</w:t>
            </w:r>
          </w:p>
        </w:tc>
        <w:tc>
          <w:tcPr>
            <w:tcW w:w="8052" w:type="dxa"/>
            <w:tcBorders>
              <w:top w:val="nil"/>
              <w:left w:val="single" w:sz="4" w:space="0" w:color="auto"/>
              <w:bottom w:val="single" w:sz="4" w:space="0" w:color="auto"/>
              <w:right w:val="single" w:sz="4" w:space="0" w:color="auto"/>
            </w:tcBorders>
            <w:shd w:val="clear" w:color="auto" w:fill="auto"/>
          </w:tcPr>
          <w:p w14:paraId="0D88F66E" w14:textId="77777777" w:rsidR="00FF356B" w:rsidRPr="00DE5D90" w:rsidRDefault="00FF356B" w:rsidP="002848F3">
            <w:pPr>
              <w:pStyle w:val="Normalny1"/>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System musi zapewniać możliwość stosowania następujących zestawów do autoryzacji EDM przy użyciu podpisu elektronicznego:</w:t>
            </w:r>
          </w:p>
          <w:p w14:paraId="6B4DB9A4" w14:textId="664AC254" w:rsidR="00FF356B" w:rsidRPr="00DE5D90" w:rsidRDefault="00FF356B" w:rsidP="002848F3">
            <w:pPr>
              <w:pStyle w:val="Normalny1"/>
              <w:numPr>
                <w:ilvl w:val="0"/>
                <w:numId w:val="31"/>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podpis elektroniczny Certum lub E-Szafir lub Sigillum,</w:t>
            </w:r>
          </w:p>
          <w:p w14:paraId="1117CBC8" w14:textId="7AC4B81B" w:rsidR="00FF356B" w:rsidRPr="00DE5D90" w:rsidRDefault="00FF356B" w:rsidP="002848F3">
            <w:pPr>
              <w:pStyle w:val="Normalny1"/>
              <w:numPr>
                <w:ilvl w:val="0"/>
                <w:numId w:val="31"/>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podpis elektroniczny złożony za pośrednictwem certyfikatu ZUS,</w:t>
            </w:r>
          </w:p>
          <w:p w14:paraId="1224B56F" w14:textId="2F38894E" w:rsidR="00FF356B" w:rsidRPr="00DE5D90" w:rsidRDefault="00FF356B" w:rsidP="002848F3">
            <w:pPr>
              <w:pStyle w:val="Normalny1"/>
              <w:numPr>
                <w:ilvl w:val="0"/>
                <w:numId w:val="31"/>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podpis elektroniczny złożony za pośrednictwem platformy ePUAP.</w:t>
            </w:r>
          </w:p>
        </w:tc>
      </w:tr>
      <w:tr w:rsidR="00FF356B" w:rsidRPr="00DE5D90" w14:paraId="0C32D6F4" w14:textId="1D3CC1A4" w:rsidTr="00FF356B">
        <w:trPr>
          <w:trHeight w:val="697"/>
          <w:jc w:val="center"/>
        </w:trPr>
        <w:tc>
          <w:tcPr>
            <w:tcW w:w="896" w:type="dxa"/>
            <w:tcBorders>
              <w:top w:val="nil"/>
              <w:left w:val="single" w:sz="4" w:space="0" w:color="auto"/>
              <w:bottom w:val="single" w:sz="4" w:space="0" w:color="auto"/>
              <w:right w:val="single" w:sz="4" w:space="0" w:color="auto"/>
            </w:tcBorders>
          </w:tcPr>
          <w:p w14:paraId="60AAEE2E" w14:textId="5FE733BA" w:rsidR="00FF356B" w:rsidRPr="00DE5D90" w:rsidRDefault="00FF356B" w:rsidP="00D63E38">
            <w:pPr>
              <w:spacing w:line="240" w:lineRule="auto"/>
              <w:rPr>
                <w:rFonts w:ascii="Arial" w:hAnsi="Arial" w:cs="Arial"/>
                <w:color w:val="auto"/>
              </w:rPr>
            </w:pPr>
            <w:r>
              <w:rPr>
                <w:rFonts w:ascii="Arial" w:hAnsi="Arial" w:cs="Arial"/>
                <w:color w:val="auto"/>
              </w:rPr>
              <w:t>REP.36</w:t>
            </w:r>
          </w:p>
        </w:tc>
        <w:tc>
          <w:tcPr>
            <w:tcW w:w="8052" w:type="dxa"/>
            <w:tcBorders>
              <w:top w:val="nil"/>
              <w:left w:val="single" w:sz="4" w:space="0" w:color="auto"/>
              <w:bottom w:val="single" w:sz="4" w:space="0" w:color="auto"/>
              <w:right w:val="single" w:sz="4" w:space="0" w:color="auto"/>
            </w:tcBorders>
            <w:shd w:val="clear" w:color="auto" w:fill="auto"/>
          </w:tcPr>
          <w:p w14:paraId="1880470F" w14:textId="45067978" w:rsidR="00FF356B" w:rsidRPr="00DE5D90" w:rsidRDefault="00FF356B" w:rsidP="001D5918">
            <w:pPr>
              <w:pStyle w:val="Normalny1"/>
              <w:suppressAutoHyphens w:val="0"/>
              <w:spacing w:before="60" w:line="276" w:lineRule="auto"/>
              <w:jc w:val="both"/>
              <w:textAlignment w:val="auto"/>
              <w:rPr>
                <w:rFonts w:ascii="Arial" w:hAnsi="Arial" w:cs="Arial"/>
                <w:sz w:val="20"/>
                <w:szCs w:val="20"/>
              </w:rPr>
            </w:pPr>
            <w:r w:rsidRPr="00DE5D90">
              <w:rPr>
                <w:rFonts w:ascii="Arial" w:hAnsi="Arial" w:cs="Arial"/>
                <w:sz w:val="20"/>
                <w:szCs w:val="20"/>
              </w:rPr>
              <w:t>System musi zapewniać możliwość prowadzenie centralnego magazynu certyfikatów podpisu elektronicznego, pozwalającego na składanie podpisu elektronicznego na dowolnej stacji roboczej podłączonej do systemu bez konieczności przechowywania kopii certyfikatów lokalnie na stacjach roboczych.</w:t>
            </w:r>
          </w:p>
        </w:tc>
      </w:tr>
      <w:tr w:rsidR="00FF356B" w:rsidRPr="00DE5D90" w14:paraId="54BC8C5D" w14:textId="5195D941" w:rsidTr="00FF356B">
        <w:trPr>
          <w:trHeight w:val="697"/>
          <w:jc w:val="center"/>
        </w:trPr>
        <w:tc>
          <w:tcPr>
            <w:tcW w:w="896" w:type="dxa"/>
            <w:tcBorders>
              <w:top w:val="nil"/>
              <w:left w:val="single" w:sz="4" w:space="0" w:color="auto"/>
              <w:bottom w:val="single" w:sz="4" w:space="0" w:color="auto"/>
              <w:right w:val="single" w:sz="4" w:space="0" w:color="auto"/>
            </w:tcBorders>
          </w:tcPr>
          <w:p w14:paraId="14302BDF" w14:textId="3E5DB10C" w:rsidR="00FF356B" w:rsidRPr="00DE5D90" w:rsidRDefault="00FF356B" w:rsidP="00D63E38">
            <w:pPr>
              <w:spacing w:line="240" w:lineRule="auto"/>
              <w:rPr>
                <w:rFonts w:ascii="Arial" w:hAnsi="Arial" w:cs="Arial"/>
                <w:color w:val="auto"/>
              </w:rPr>
            </w:pPr>
            <w:r>
              <w:rPr>
                <w:rFonts w:ascii="Arial" w:hAnsi="Arial" w:cs="Arial"/>
                <w:color w:val="auto"/>
              </w:rPr>
              <w:t>REP.37</w:t>
            </w:r>
          </w:p>
        </w:tc>
        <w:tc>
          <w:tcPr>
            <w:tcW w:w="8052" w:type="dxa"/>
            <w:tcBorders>
              <w:top w:val="nil"/>
              <w:left w:val="single" w:sz="4" w:space="0" w:color="auto"/>
              <w:bottom w:val="single" w:sz="4" w:space="0" w:color="auto"/>
              <w:right w:val="single" w:sz="4" w:space="0" w:color="auto"/>
            </w:tcBorders>
            <w:shd w:val="clear" w:color="auto" w:fill="auto"/>
          </w:tcPr>
          <w:p w14:paraId="170FD073" w14:textId="2DFA74EB" w:rsidR="00FF356B" w:rsidRPr="00DE5D90" w:rsidRDefault="00FF356B" w:rsidP="001D5918">
            <w:pPr>
              <w:pStyle w:val="Normalny1"/>
              <w:suppressAutoHyphens w:val="0"/>
              <w:spacing w:before="60" w:line="276" w:lineRule="auto"/>
              <w:jc w:val="both"/>
              <w:textAlignment w:val="auto"/>
              <w:rPr>
                <w:rFonts w:ascii="Arial" w:hAnsi="Arial" w:cs="Arial"/>
                <w:sz w:val="20"/>
                <w:szCs w:val="20"/>
              </w:rPr>
            </w:pPr>
            <w:r w:rsidRPr="00DE5D90">
              <w:rPr>
                <w:rFonts w:ascii="Arial" w:hAnsi="Arial" w:cs="Arial"/>
                <w:sz w:val="20"/>
                <w:szCs w:val="20"/>
              </w:rPr>
              <w:t>System musi zapewniać autoryzację dokumentów podpisem elektronicznym w chmurze, bez użycia fizycznej karty i innego elektronicznego nośnika z certyfikatem.</w:t>
            </w:r>
          </w:p>
        </w:tc>
      </w:tr>
      <w:tr w:rsidR="00FF356B" w:rsidRPr="00DE5D90" w14:paraId="23F88B20" w14:textId="62A7FAAD" w:rsidTr="00FF356B">
        <w:trPr>
          <w:trHeight w:val="665"/>
          <w:jc w:val="center"/>
        </w:trPr>
        <w:tc>
          <w:tcPr>
            <w:tcW w:w="896" w:type="dxa"/>
            <w:tcBorders>
              <w:top w:val="nil"/>
              <w:left w:val="single" w:sz="4" w:space="0" w:color="auto"/>
              <w:bottom w:val="single" w:sz="4" w:space="0" w:color="auto"/>
              <w:right w:val="single" w:sz="4" w:space="0" w:color="auto"/>
            </w:tcBorders>
          </w:tcPr>
          <w:p w14:paraId="4210E252" w14:textId="3B5E9120" w:rsidR="00FF356B" w:rsidRPr="00DE5D90" w:rsidRDefault="00FF356B" w:rsidP="00D63E38">
            <w:pPr>
              <w:spacing w:line="240" w:lineRule="auto"/>
              <w:rPr>
                <w:rFonts w:ascii="Arial" w:hAnsi="Arial" w:cs="Arial"/>
                <w:color w:val="auto"/>
              </w:rPr>
            </w:pPr>
            <w:r w:rsidRPr="00DE5D90">
              <w:rPr>
                <w:rFonts w:ascii="Arial" w:hAnsi="Arial" w:cs="Arial"/>
                <w:color w:val="auto"/>
              </w:rPr>
              <w:lastRenderedPageBreak/>
              <w:t>REP.</w:t>
            </w:r>
            <w:r>
              <w:rPr>
                <w:rFonts w:ascii="Arial" w:hAnsi="Arial" w:cs="Arial"/>
                <w:color w:val="auto"/>
              </w:rPr>
              <w:t>38</w:t>
            </w:r>
          </w:p>
        </w:tc>
        <w:tc>
          <w:tcPr>
            <w:tcW w:w="8052" w:type="dxa"/>
            <w:tcBorders>
              <w:top w:val="nil"/>
              <w:left w:val="single" w:sz="4" w:space="0" w:color="auto"/>
              <w:bottom w:val="single" w:sz="4" w:space="0" w:color="auto"/>
              <w:right w:val="single" w:sz="4" w:space="0" w:color="auto"/>
            </w:tcBorders>
            <w:shd w:val="clear" w:color="auto" w:fill="auto"/>
          </w:tcPr>
          <w:p w14:paraId="1CC746EC" w14:textId="43B1CF80" w:rsidR="00FF356B" w:rsidRPr="00DE5D90" w:rsidRDefault="00FF356B" w:rsidP="001D5918">
            <w:pPr>
              <w:pStyle w:val="Normalny1"/>
              <w:suppressAutoHyphens w:val="0"/>
              <w:spacing w:before="60" w:line="276" w:lineRule="auto"/>
              <w:jc w:val="both"/>
              <w:textAlignment w:val="auto"/>
              <w:rPr>
                <w:rFonts w:ascii="Arial" w:hAnsi="Arial" w:cs="Arial"/>
                <w:sz w:val="20"/>
                <w:szCs w:val="20"/>
              </w:rPr>
            </w:pPr>
            <w:r w:rsidRPr="00DE5D90">
              <w:rPr>
                <w:rFonts w:ascii="Arial" w:hAnsi="Arial" w:cs="Arial"/>
                <w:sz w:val="20"/>
                <w:szCs w:val="20"/>
              </w:rPr>
              <w:t>System musi zapewniać możliwość weryfikacji i informacji o zgodności podpisu elektronicznego z treścią podpisanego dokumentu w tym zapewniać weryfikację integralności EDM.</w:t>
            </w:r>
          </w:p>
        </w:tc>
      </w:tr>
      <w:tr w:rsidR="00FF356B" w:rsidRPr="00DE5D90" w14:paraId="5CE3160D" w14:textId="392D6893" w:rsidTr="00FF356B">
        <w:trPr>
          <w:trHeight w:val="515"/>
          <w:jc w:val="center"/>
        </w:trPr>
        <w:tc>
          <w:tcPr>
            <w:tcW w:w="896" w:type="dxa"/>
            <w:tcBorders>
              <w:top w:val="nil"/>
              <w:left w:val="single" w:sz="4" w:space="0" w:color="auto"/>
              <w:bottom w:val="single" w:sz="4" w:space="0" w:color="auto"/>
              <w:right w:val="single" w:sz="4" w:space="0" w:color="auto"/>
            </w:tcBorders>
          </w:tcPr>
          <w:p w14:paraId="774A52BF" w14:textId="2DB6E0DE" w:rsidR="00FF356B" w:rsidRPr="00DE5D90" w:rsidRDefault="00FF356B" w:rsidP="00D63E38">
            <w:pPr>
              <w:spacing w:line="240" w:lineRule="auto"/>
              <w:rPr>
                <w:rFonts w:ascii="Arial" w:hAnsi="Arial" w:cs="Arial"/>
                <w:color w:val="auto"/>
              </w:rPr>
            </w:pPr>
            <w:r w:rsidRPr="00DE5D90">
              <w:rPr>
                <w:rFonts w:ascii="Arial" w:hAnsi="Arial" w:cs="Arial"/>
                <w:color w:val="auto"/>
              </w:rPr>
              <w:t>REP.3</w:t>
            </w:r>
            <w:r>
              <w:rPr>
                <w:rFonts w:ascii="Arial" w:hAnsi="Arial" w:cs="Arial"/>
                <w:color w:val="auto"/>
              </w:rPr>
              <w:t>9</w:t>
            </w:r>
          </w:p>
        </w:tc>
        <w:tc>
          <w:tcPr>
            <w:tcW w:w="8052" w:type="dxa"/>
            <w:tcBorders>
              <w:top w:val="nil"/>
              <w:left w:val="single" w:sz="4" w:space="0" w:color="auto"/>
              <w:bottom w:val="single" w:sz="4" w:space="0" w:color="auto"/>
              <w:right w:val="single" w:sz="4" w:space="0" w:color="auto"/>
            </w:tcBorders>
            <w:shd w:val="clear" w:color="auto" w:fill="auto"/>
          </w:tcPr>
          <w:p w14:paraId="79556A7C" w14:textId="6FD751D3" w:rsidR="00FF356B" w:rsidRPr="00DE5D90" w:rsidRDefault="00FF356B" w:rsidP="001D5918">
            <w:pPr>
              <w:pStyle w:val="Normalny1"/>
              <w:suppressAutoHyphens w:val="0"/>
              <w:spacing w:before="60" w:line="276" w:lineRule="auto"/>
              <w:jc w:val="both"/>
              <w:textAlignment w:val="auto"/>
              <w:rPr>
                <w:rFonts w:ascii="Arial" w:hAnsi="Arial" w:cs="Arial"/>
                <w:sz w:val="20"/>
                <w:szCs w:val="20"/>
              </w:rPr>
            </w:pPr>
            <w:r w:rsidRPr="00DE5D90">
              <w:rPr>
                <w:rFonts w:ascii="Arial" w:hAnsi="Arial" w:cs="Arial"/>
                <w:sz w:val="20"/>
                <w:szCs w:val="20"/>
              </w:rPr>
              <w:t>System musi zapewniać możliwość wydruku dokumentów z repozytorium EDM poprzez wydruk pojedynczego dokumentu oraz zbioru wybranych dokumentów.</w:t>
            </w:r>
          </w:p>
        </w:tc>
      </w:tr>
      <w:tr w:rsidR="00FF356B" w:rsidRPr="00DE5D90" w14:paraId="37A260F0" w14:textId="275438A9" w:rsidTr="00FF356B">
        <w:trPr>
          <w:trHeight w:val="327"/>
          <w:jc w:val="center"/>
        </w:trPr>
        <w:tc>
          <w:tcPr>
            <w:tcW w:w="896" w:type="dxa"/>
            <w:tcBorders>
              <w:top w:val="nil"/>
              <w:left w:val="single" w:sz="4" w:space="0" w:color="auto"/>
              <w:bottom w:val="single" w:sz="4" w:space="0" w:color="auto"/>
              <w:right w:val="single" w:sz="4" w:space="0" w:color="auto"/>
            </w:tcBorders>
          </w:tcPr>
          <w:p w14:paraId="19E742CC" w14:textId="18AC1993" w:rsidR="00FF356B" w:rsidRPr="00DE5D90" w:rsidRDefault="00FF356B" w:rsidP="00D63E38">
            <w:pPr>
              <w:spacing w:line="240" w:lineRule="auto"/>
              <w:rPr>
                <w:rFonts w:ascii="Arial" w:hAnsi="Arial" w:cs="Arial"/>
                <w:color w:val="auto"/>
              </w:rPr>
            </w:pPr>
            <w:r w:rsidRPr="00DE5D90">
              <w:rPr>
                <w:rFonts w:ascii="Arial" w:hAnsi="Arial" w:cs="Arial"/>
                <w:color w:val="auto"/>
              </w:rPr>
              <w:t>REP.</w:t>
            </w:r>
            <w:r>
              <w:rPr>
                <w:rFonts w:ascii="Arial" w:hAnsi="Arial" w:cs="Arial"/>
                <w:color w:val="auto"/>
              </w:rPr>
              <w:t>40</w:t>
            </w:r>
          </w:p>
        </w:tc>
        <w:tc>
          <w:tcPr>
            <w:tcW w:w="8052" w:type="dxa"/>
            <w:tcBorders>
              <w:top w:val="nil"/>
              <w:left w:val="single" w:sz="4" w:space="0" w:color="auto"/>
              <w:bottom w:val="single" w:sz="4" w:space="0" w:color="auto"/>
              <w:right w:val="single" w:sz="4" w:space="0" w:color="auto"/>
            </w:tcBorders>
            <w:shd w:val="clear" w:color="auto" w:fill="auto"/>
          </w:tcPr>
          <w:p w14:paraId="57FA47D3" w14:textId="1A7D88FD" w:rsidR="00FF356B" w:rsidRPr="00DE5D90" w:rsidRDefault="00FF356B" w:rsidP="00B9301C">
            <w:pPr>
              <w:pStyle w:val="Normalny1"/>
              <w:suppressAutoHyphens w:val="0"/>
              <w:spacing w:before="60" w:line="276" w:lineRule="auto"/>
              <w:jc w:val="both"/>
              <w:textAlignment w:val="auto"/>
              <w:rPr>
                <w:rFonts w:ascii="Arial" w:hAnsi="Arial" w:cs="Arial"/>
                <w:sz w:val="20"/>
                <w:szCs w:val="20"/>
              </w:rPr>
            </w:pPr>
            <w:r w:rsidRPr="00DE5D90">
              <w:rPr>
                <w:rFonts w:ascii="Arial" w:hAnsi="Arial" w:cs="Arial"/>
                <w:sz w:val="20"/>
                <w:szCs w:val="20"/>
              </w:rPr>
              <w:t>System musi zapewniać możliwość pobierania dokumentów z repozytorium EDM w formacie XML i PDF.</w:t>
            </w:r>
          </w:p>
        </w:tc>
      </w:tr>
      <w:tr w:rsidR="00FF356B" w:rsidRPr="00DE5D90" w14:paraId="6223FFAF" w14:textId="7884A731" w:rsidTr="00FF356B">
        <w:trPr>
          <w:trHeight w:val="851"/>
          <w:jc w:val="center"/>
        </w:trPr>
        <w:tc>
          <w:tcPr>
            <w:tcW w:w="896" w:type="dxa"/>
            <w:tcBorders>
              <w:top w:val="nil"/>
              <w:left w:val="single" w:sz="4" w:space="0" w:color="auto"/>
              <w:bottom w:val="single" w:sz="4" w:space="0" w:color="auto"/>
              <w:right w:val="single" w:sz="4" w:space="0" w:color="auto"/>
            </w:tcBorders>
          </w:tcPr>
          <w:p w14:paraId="294CFA39" w14:textId="283B4BBC" w:rsidR="00FF356B" w:rsidRPr="00DE5D90" w:rsidRDefault="00FF356B" w:rsidP="00D63E38">
            <w:pPr>
              <w:spacing w:line="240" w:lineRule="auto"/>
              <w:rPr>
                <w:rFonts w:ascii="Arial" w:hAnsi="Arial" w:cs="Arial"/>
                <w:color w:val="auto"/>
              </w:rPr>
            </w:pPr>
            <w:r w:rsidRPr="00DE5D90">
              <w:rPr>
                <w:rFonts w:ascii="Arial" w:hAnsi="Arial" w:cs="Arial"/>
                <w:color w:val="auto"/>
              </w:rPr>
              <w:t>REP.</w:t>
            </w:r>
            <w:r>
              <w:rPr>
                <w:rFonts w:ascii="Arial" w:hAnsi="Arial" w:cs="Arial"/>
                <w:color w:val="auto"/>
              </w:rPr>
              <w:t>41</w:t>
            </w:r>
          </w:p>
        </w:tc>
        <w:tc>
          <w:tcPr>
            <w:tcW w:w="8052" w:type="dxa"/>
            <w:tcBorders>
              <w:top w:val="nil"/>
              <w:left w:val="single" w:sz="4" w:space="0" w:color="auto"/>
              <w:bottom w:val="single" w:sz="4" w:space="0" w:color="auto"/>
              <w:right w:val="single" w:sz="4" w:space="0" w:color="auto"/>
            </w:tcBorders>
            <w:shd w:val="clear" w:color="auto" w:fill="auto"/>
          </w:tcPr>
          <w:p w14:paraId="05A25AC6" w14:textId="7CA4A394" w:rsidR="00FF356B" w:rsidRPr="00DE5D90" w:rsidRDefault="00FF356B" w:rsidP="002848F3">
            <w:pPr>
              <w:pStyle w:val="Normalny1"/>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System musi zapewniać możliwość integracji  z działającym u Zamawiającego systemem HIS w oparciu o API producenta systemu HIS, w szczególności umożliwiać:</w:t>
            </w:r>
          </w:p>
          <w:p w14:paraId="53245515" w14:textId="5EB4F04A" w:rsidR="00FF356B" w:rsidRPr="00DE5D90" w:rsidRDefault="00FF356B" w:rsidP="002848F3">
            <w:pPr>
              <w:pStyle w:val="Normalny1"/>
              <w:numPr>
                <w:ilvl w:val="0"/>
                <w:numId w:val="30"/>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rejestrowanie dokumentów w repozytorium EDM z poziomu systemu HIS,</w:t>
            </w:r>
          </w:p>
          <w:p w14:paraId="5E732BCF" w14:textId="2F88BBC5" w:rsidR="00FF356B" w:rsidRPr="00DE5D90" w:rsidRDefault="00FF356B" w:rsidP="002848F3">
            <w:pPr>
              <w:pStyle w:val="Normalny1"/>
              <w:numPr>
                <w:ilvl w:val="0"/>
                <w:numId w:val="30"/>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wersjonowanie dokumentów w repozytorium EDM z poziomu systemu HIS,</w:t>
            </w:r>
          </w:p>
          <w:p w14:paraId="2B983B3A" w14:textId="5EB5E3C0" w:rsidR="00FF356B" w:rsidRPr="00DE5D90" w:rsidRDefault="00FF356B" w:rsidP="002848F3">
            <w:pPr>
              <w:pStyle w:val="Normalny1"/>
              <w:numPr>
                <w:ilvl w:val="0"/>
                <w:numId w:val="30"/>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generowanie dokumentów w formacie PIK HL7 CDA w oparciu o dane źródłowe z systemu HIS,</w:t>
            </w:r>
          </w:p>
          <w:p w14:paraId="02EF29ED" w14:textId="348A1C5D" w:rsidR="00FF356B" w:rsidRPr="00DE5D90" w:rsidRDefault="00FF356B" w:rsidP="002848F3">
            <w:pPr>
              <w:pStyle w:val="Normalny1"/>
              <w:numPr>
                <w:ilvl w:val="0"/>
                <w:numId w:val="30"/>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wyszukiwanie dokumentów w oparciu o indeksowane w repozytorium EDM dane dotyczące pacjenta i dokumentu,</w:t>
            </w:r>
          </w:p>
          <w:p w14:paraId="316EEFC8" w14:textId="25566D6C" w:rsidR="00FF356B" w:rsidRPr="00DE5D90" w:rsidRDefault="00FF356B" w:rsidP="002848F3">
            <w:pPr>
              <w:pStyle w:val="Normalny1"/>
              <w:numPr>
                <w:ilvl w:val="0"/>
                <w:numId w:val="30"/>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pobieranie dokumentów w formacie XML lub PDF,</w:t>
            </w:r>
          </w:p>
          <w:p w14:paraId="1DA26314" w14:textId="532C9D64" w:rsidR="00FF356B" w:rsidRPr="00DE5D90" w:rsidRDefault="00FF356B" w:rsidP="002848F3">
            <w:pPr>
              <w:pStyle w:val="Normalny1"/>
              <w:numPr>
                <w:ilvl w:val="0"/>
                <w:numId w:val="30"/>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modyfikowanie statusów dokumentów,</w:t>
            </w:r>
          </w:p>
          <w:p w14:paraId="092817C1" w14:textId="52A7DD4E" w:rsidR="00FF356B" w:rsidRPr="00DE5D90" w:rsidRDefault="00FF356B" w:rsidP="002848F3">
            <w:pPr>
              <w:pStyle w:val="Normalny1"/>
              <w:numPr>
                <w:ilvl w:val="0"/>
                <w:numId w:val="30"/>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autoryzowanie dokumentów w repozytorium EDM z poziomu systemu HIS.</w:t>
            </w:r>
          </w:p>
        </w:tc>
      </w:tr>
      <w:tr w:rsidR="00FF356B" w:rsidRPr="00DE5D90" w14:paraId="2AA1B9F6" w14:textId="1C806B4E" w:rsidTr="00FF356B">
        <w:trPr>
          <w:trHeight w:val="851"/>
          <w:jc w:val="center"/>
        </w:trPr>
        <w:tc>
          <w:tcPr>
            <w:tcW w:w="896" w:type="dxa"/>
            <w:tcBorders>
              <w:top w:val="nil"/>
              <w:left w:val="single" w:sz="4" w:space="0" w:color="auto"/>
              <w:bottom w:val="single" w:sz="4" w:space="0" w:color="auto"/>
              <w:right w:val="single" w:sz="4" w:space="0" w:color="auto"/>
            </w:tcBorders>
          </w:tcPr>
          <w:p w14:paraId="628DC002" w14:textId="3F84DF9D" w:rsidR="00FF356B" w:rsidRPr="00DE5D90" w:rsidRDefault="00FF356B" w:rsidP="00D63E38">
            <w:pPr>
              <w:spacing w:line="240" w:lineRule="auto"/>
              <w:rPr>
                <w:rFonts w:ascii="Arial" w:hAnsi="Arial" w:cs="Arial"/>
                <w:color w:val="auto"/>
              </w:rPr>
            </w:pPr>
            <w:r w:rsidRPr="00DE5D90">
              <w:rPr>
                <w:rFonts w:ascii="Arial" w:hAnsi="Arial" w:cs="Arial"/>
                <w:color w:val="auto"/>
              </w:rPr>
              <w:t>REP.</w:t>
            </w:r>
            <w:r>
              <w:rPr>
                <w:rFonts w:ascii="Arial" w:hAnsi="Arial" w:cs="Arial"/>
                <w:color w:val="auto"/>
              </w:rPr>
              <w:t>42</w:t>
            </w:r>
          </w:p>
        </w:tc>
        <w:tc>
          <w:tcPr>
            <w:tcW w:w="8052" w:type="dxa"/>
            <w:tcBorders>
              <w:top w:val="nil"/>
              <w:left w:val="single" w:sz="4" w:space="0" w:color="auto"/>
              <w:bottom w:val="single" w:sz="4" w:space="0" w:color="auto"/>
              <w:right w:val="single" w:sz="4" w:space="0" w:color="auto"/>
            </w:tcBorders>
            <w:shd w:val="clear" w:color="auto" w:fill="auto"/>
          </w:tcPr>
          <w:p w14:paraId="2713BAC3" w14:textId="77777777" w:rsidR="00FF356B" w:rsidRPr="00DE5D90" w:rsidRDefault="00FF356B" w:rsidP="002848F3">
            <w:pPr>
              <w:pStyle w:val="Normalny1"/>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System musi zapewniać współdzielenie przez repozytorium EDM i HIS:</w:t>
            </w:r>
          </w:p>
          <w:p w14:paraId="0B3DDA30" w14:textId="0C0E1ACA" w:rsidR="00FF356B" w:rsidRPr="00DE5D90" w:rsidRDefault="00FF356B" w:rsidP="002848F3">
            <w:pPr>
              <w:pStyle w:val="Normalny1"/>
              <w:numPr>
                <w:ilvl w:val="0"/>
                <w:numId w:val="25"/>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słownika jednostek organizacyjnych Zamawiającego,</w:t>
            </w:r>
          </w:p>
          <w:p w14:paraId="0A5B34EA" w14:textId="045073E6" w:rsidR="00FF356B" w:rsidRPr="00DE5D90" w:rsidRDefault="00FF356B" w:rsidP="002848F3">
            <w:pPr>
              <w:pStyle w:val="Normalny1"/>
              <w:numPr>
                <w:ilvl w:val="0"/>
                <w:numId w:val="25"/>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rejestr użytkowników systemu informatycznego Zamawiającego,</w:t>
            </w:r>
          </w:p>
          <w:p w14:paraId="730BE6CA" w14:textId="16E350DF" w:rsidR="00FF356B" w:rsidRPr="00DE5D90" w:rsidRDefault="00FF356B" w:rsidP="002848F3">
            <w:pPr>
              <w:pStyle w:val="Normalny1"/>
              <w:numPr>
                <w:ilvl w:val="0"/>
                <w:numId w:val="25"/>
              </w:numPr>
              <w:suppressAutoHyphens w:val="0"/>
              <w:spacing w:after="0" w:line="240" w:lineRule="auto"/>
              <w:jc w:val="both"/>
              <w:textAlignment w:val="auto"/>
              <w:rPr>
                <w:rFonts w:ascii="Arial" w:hAnsi="Arial" w:cs="Arial"/>
                <w:sz w:val="20"/>
                <w:szCs w:val="20"/>
              </w:rPr>
            </w:pPr>
            <w:r w:rsidRPr="00DE5D90">
              <w:rPr>
                <w:rFonts w:ascii="Arial" w:hAnsi="Arial" w:cs="Arial"/>
                <w:sz w:val="20"/>
                <w:szCs w:val="20"/>
              </w:rPr>
              <w:t>rejestr personelu Zamawiającego.</w:t>
            </w:r>
          </w:p>
        </w:tc>
      </w:tr>
      <w:tr w:rsidR="00FF356B" w:rsidRPr="00DE5D90" w14:paraId="30680B51" w14:textId="19EE304F" w:rsidTr="00FF356B">
        <w:trPr>
          <w:trHeight w:val="851"/>
          <w:jc w:val="center"/>
        </w:trPr>
        <w:tc>
          <w:tcPr>
            <w:tcW w:w="896" w:type="dxa"/>
            <w:tcBorders>
              <w:top w:val="nil"/>
              <w:left w:val="single" w:sz="4" w:space="0" w:color="auto"/>
              <w:bottom w:val="single" w:sz="4" w:space="0" w:color="auto"/>
              <w:right w:val="single" w:sz="4" w:space="0" w:color="auto"/>
            </w:tcBorders>
          </w:tcPr>
          <w:p w14:paraId="2D1676EE" w14:textId="2DB21444" w:rsidR="00FF356B" w:rsidRPr="00DE5D90" w:rsidRDefault="00FF356B" w:rsidP="00D63E38">
            <w:pPr>
              <w:spacing w:line="240" w:lineRule="auto"/>
              <w:rPr>
                <w:rFonts w:ascii="Arial" w:hAnsi="Arial" w:cs="Arial"/>
                <w:color w:val="auto"/>
              </w:rPr>
            </w:pPr>
            <w:r w:rsidRPr="00DE5D90">
              <w:rPr>
                <w:rFonts w:ascii="Arial" w:hAnsi="Arial" w:cs="Arial"/>
                <w:color w:val="auto"/>
              </w:rPr>
              <w:t>REP.</w:t>
            </w:r>
            <w:r>
              <w:rPr>
                <w:rFonts w:ascii="Arial" w:hAnsi="Arial" w:cs="Arial"/>
                <w:color w:val="auto"/>
              </w:rPr>
              <w:t>43</w:t>
            </w:r>
          </w:p>
        </w:tc>
        <w:tc>
          <w:tcPr>
            <w:tcW w:w="8052" w:type="dxa"/>
            <w:tcBorders>
              <w:top w:val="nil"/>
              <w:left w:val="single" w:sz="4" w:space="0" w:color="auto"/>
              <w:bottom w:val="single" w:sz="4" w:space="0" w:color="auto"/>
              <w:right w:val="single" w:sz="4" w:space="0" w:color="auto"/>
            </w:tcBorders>
            <w:shd w:val="clear" w:color="auto" w:fill="auto"/>
          </w:tcPr>
          <w:p w14:paraId="7ABB11AA" w14:textId="77777777" w:rsidR="00FF356B" w:rsidRPr="00DE5D90" w:rsidRDefault="00FF356B" w:rsidP="002848F3">
            <w:pPr>
              <w:pStyle w:val="Normalny1"/>
              <w:suppressAutoHyphens w:val="0"/>
              <w:spacing w:after="0" w:line="240"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System musi zapewniać dostęp uprawnionym użytkownikom do całości zgromadzonej w repozytorium EDM dokumentacji poprzez:</w:t>
            </w:r>
          </w:p>
          <w:p w14:paraId="081E6C91" w14:textId="77777777" w:rsidR="00FF356B" w:rsidRPr="00DE5D90" w:rsidRDefault="00FF356B" w:rsidP="002848F3">
            <w:pPr>
              <w:pStyle w:val="Normalny1"/>
              <w:numPr>
                <w:ilvl w:val="0"/>
                <w:numId w:val="21"/>
              </w:numPr>
              <w:suppressAutoHyphens w:val="0"/>
              <w:spacing w:after="0" w:line="240"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wbudowane mechanizmy przeszukiwania,</w:t>
            </w:r>
          </w:p>
          <w:p w14:paraId="51DD4334" w14:textId="1B4C8CD5" w:rsidR="00FF356B" w:rsidRPr="00DE5D90" w:rsidRDefault="00FF356B" w:rsidP="002848F3">
            <w:pPr>
              <w:pStyle w:val="Normalny1"/>
              <w:numPr>
                <w:ilvl w:val="0"/>
                <w:numId w:val="21"/>
              </w:numPr>
              <w:suppressAutoHyphens w:val="0"/>
              <w:spacing w:after="0" w:line="240"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dedykowany interfejs.</w:t>
            </w:r>
          </w:p>
        </w:tc>
      </w:tr>
      <w:tr w:rsidR="00FF356B" w:rsidRPr="00DE5D90" w14:paraId="63239018" w14:textId="20B056B3" w:rsidTr="00FF356B">
        <w:trPr>
          <w:trHeight w:val="631"/>
          <w:jc w:val="center"/>
        </w:trPr>
        <w:tc>
          <w:tcPr>
            <w:tcW w:w="896" w:type="dxa"/>
            <w:tcBorders>
              <w:top w:val="nil"/>
              <w:left w:val="single" w:sz="4" w:space="0" w:color="auto"/>
              <w:bottom w:val="single" w:sz="4" w:space="0" w:color="auto"/>
              <w:right w:val="single" w:sz="4" w:space="0" w:color="auto"/>
            </w:tcBorders>
          </w:tcPr>
          <w:p w14:paraId="7255217C" w14:textId="7CF76BB4" w:rsidR="00FF356B" w:rsidRPr="00DE5D90" w:rsidRDefault="00FF356B" w:rsidP="00D63E38">
            <w:pPr>
              <w:spacing w:line="240" w:lineRule="auto"/>
              <w:rPr>
                <w:rFonts w:ascii="Arial" w:hAnsi="Arial" w:cs="Arial"/>
                <w:color w:val="auto"/>
              </w:rPr>
            </w:pPr>
            <w:r w:rsidRPr="00DE5D90">
              <w:rPr>
                <w:rFonts w:ascii="Arial" w:hAnsi="Arial" w:cs="Arial"/>
                <w:color w:val="auto"/>
              </w:rPr>
              <w:t>REP.</w:t>
            </w:r>
            <w:r>
              <w:rPr>
                <w:rFonts w:ascii="Arial" w:hAnsi="Arial" w:cs="Arial"/>
                <w:color w:val="auto"/>
              </w:rPr>
              <w:t>44</w:t>
            </w:r>
          </w:p>
        </w:tc>
        <w:tc>
          <w:tcPr>
            <w:tcW w:w="8052" w:type="dxa"/>
            <w:tcBorders>
              <w:top w:val="nil"/>
              <w:left w:val="single" w:sz="4" w:space="0" w:color="auto"/>
              <w:bottom w:val="single" w:sz="4" w:space="0" w:color="auto"/>
              <w:right w:val="single" w:sz="4" w:space="0" w:color="auto"/>
            </w:tcBorders>
            <w:shd w:val="clear" w:color="auto" w:fill="auto"/>
          </w:tcPr>
          <w:p w14:paraId="46F293F9" w14:textId="774E71CC" w:rsidR="00FF356B" w:rsidRPr="00DE5D90" w:rsidRDefault="00FF356B" w:rsidP="001D5918">
            <w:pPr>
              <w:pStyle w:val="Normalny1"/>
              <w:suppressAutoHyphens w:val="0"/>
              <w:spacing w:before="60" w:line="276" w:lineRule="auto"/>
              <w:jc w:val="both"/>
              <w:textAlignment w:val="auto"/>
              <w:rPr>
                <w:rFonts w:ascii="Arial" w:eastAsia="Times New Roman" w:hAnsi="Arial" w:cs="Arial"/>
                <w:sz w:val="20"/>
                <w:szCs w:val="20"/>
                <w:lang w:eastAsia="pl-PL"/>
              </w:rPr>
            </w:pPr>
            <w:r w:rsidRPr="00DE5D90">
              <w:rPr>
                <w:rFonts w:ascii="Arial" w:hAnsi="Arial" w:cs="Arial"/>
                <w:sz w:val="20"/>
                <w:szCs w:val="20"/>
              </w:rPr>
              <w:t>System musi zapewniać możliwość wyszukiwania dokumentów za pomocą zaawansowanych kryteriów oraz meta danych.</w:t>
            </w:r>
          </w:p>
        </w:tc>
      </w:tr>
      <w:tr w:rsidR="00FF356B" w:rsidRPr="00DE5D90" w14:paraId="44E03BD4" w14:textId="5A543A68" w:rsidTr="00FF356B">
        <w:trPr>
          <w:trHeight w:val="851"/>
          <w:jc w:val="center"/>
        </w:trPr>
        <w:tc>
          <w:tcPr>
            <w:tcW w:w="896" w:type="dxa"/>
            <w:tcBorders>
              <w:top w:val="nil"/>
              <w:left w:val="single" w:sz="4" w:space="0" w:color="auto"/>
              <w:bottom w:val="single" w:sz="4" w:space="0" w:color="auto"/>
              <w:right w:val="single" w:sz="4" w:space="0" w:color="auto"/>
            </w:tcBorders>
          </w:tcPr>
          <w:p w14:paraId="017A5102" w14:textId="48447D0A" w:rsidR="00FF356B" w:rsidRPr="00DE5D90" w:rsidRDefault="00FF356B" w:rsidP="00604A3B">
            <w:pPr>
              <w:spacing w:line="240" w:lineRule="auto"/>
              <w:rPr>
                <w:rFonts w:ascii="Arial" w:hAnsi="Arial" w:cs="Arial"/>
                <w:color w:val="auto"/>
              </w:rPr>
            </w:pPr>
            <w:r w:rsidRPr="00DE5D90">
              <w:rPr>
                <w:rFonts w:ascii="Arial" w:hAnsi="Arial" w:cs="Arial"/>
                <w:color w:val="auto"/>
              </w:rPr>
              <w:t>REP.</w:t>
            </w:r>
            <w:r>
              <w:rPr>
                <w:rFonts w:ascii="Arial" w:hAnsi="Arial" w:cs="Arial"/>
                <w:color w:val="auto"/>
              </w:rPr>
              <w:t>45</w:t>
            </w:r>
          </w:p>
        </w:tc>
        <w:tc>
          <w:tcPr>
            <w:tcW w:w="8052" w:type="dxa"/>
            <w:tcBorders>
              <w:top w:val="nil"/>
              <w:left w:val="single" w:sz="4" w:space="0" w:color="auto"/>
              <w:bottom w:val="single" w:sz="4" w:space="0" w:color="auto"/>
              <w:right w:val="single" w:sz="4" w:space="0" w:color="auto"/>
            </w:tcBorders>
            <w:shd w:val="clear" w:color="auto" w:fill="auto"/>
          </w:tcPr>
          <w:p w14:paraId="30079AB8" w14:textId="31B1785A" w:rsidR="00FF356B" w:rsidRPr="00DE5D90" w:rsidRDefault="00FF356B" w:rsidP="00604A3B">
            <w:pPr>
              <w:spacing w:line="240" w:lineRule="auto"/>
              <w:rPr>
                <w:rFonts w:ascii="Arial" w:hAnsi="Arial" w:cs="Arial"/>
                <w:color w:val="auto"/>
              </w:rPr>
            </w:pPr>
            <w:r w:rsidRPr="00DE5D90">
              <w:rPr>
                <w:rFonts w:ascii="Arial" w:hAnsi="Arial" w:cs="Arial"/>
                <w:color w:val="auto"/>
              </w:rPr>
              <w:t>System musi zapewnić możliwość zapisywania i przechowywani</w:t>
            </w:r>
            <w:r>
              <w:rPr>
                <w:rFonts w:ascii="Arial" w:hAnsi="Arial" w:cs="Arial"/>
                <w:color w:val="auto"/>
              </w:rPr>
              <w:t>a</w:t>
            </w:r>
            <w:r w:rsidRPr="00DE5D90">
              <w:rPr>
                <w:rFonts w:ascii="Arial" w:hAnsi="Arial" w:cs="Arial"/>
                <w:color w:val="auto"/>
              </w:rPr>
              <w:t xml:space="preserve"> informacji o użytkownikach systemu, w szczególności loginu, imienia i nazwiska użytkownika i daty dokonania operacji w zakresie:</w:t>
            </w:r>
          </w:p>
          <w:p w14:paraId="301841CD" w14:textId="4381BE9C" w:rsidR="00FF356B" w:rsidRPr="00DE5D90" w:rsidRDefault="00FF356B" w:rsidP="008F5C26">
            <w:pPr>
              <w:pStyle w:val="Akapitzlist"/>
              <w:numPr>
                <w:ilvl w:val="0"/>
                <w:numId w:val="23"/>
              </w:numPr>
              <w:spacing w:line="240" w:lineRule="auto"/>
              <w:rPr>
                <w:rFonts w:ascii="Arial" w:hAnsi="Arial" w:cs="Arial"/>
                <w:sz w:val="20"/>
                <w:szCs w:val="20"/>
              </w:rPr>
            </w:pPr>
            <w:r w:rsidRPr="00DE5D90">
              <w:rPr>
                <w:rFonts w:ascii="Arial" w:hAnsi="Arial" w:cs="Arial"/>
                <w:sz w:val="20"/>
                <w:szCs w:val="20"/>
              </w:rPr>
              <w:t>wytworzenia dokumentu medycznego,</w:t>
            </w:r>
          </w:p>
          <w:p w14:paraId="68FBA80B" w14:textId="20265A1C" w:rsidR="00FF356B" w:rsidRPr="00DE5D90" w:rsidRDefault="00FF356B" w:rsidP="008F5C26">
            <w:pPr>
              <w:pStyle w:val="Akapitzlist"/>
              <w:numPr>
                <w:ilvl w:val="0"/>
                <w:numId w:val="23"/>
              </w:numPr>
              <w:spacing w:line="240" w:lineRule="auto"/>
              <w:rPr>
                <w:rFonts w:ascii="Arial" w:hAnsi="Arial" w:cs="Arial"/>
                <w:sz w:val="20"/>
                <w:szCs w:val="20"/>
              </w:rPr>
            </w:pPr>
            <w:r w:rsidRPr="00DE5D90">
              <w:rPr>
                <w:rFonts w:ascii="Arial" w:hAnsi="Arial" w:cs="Arial"/>
                <w:sz w:val="20"/>
                <w:szCs w:val="20"/>
              </w:rPr>
              <w:t>modyfikacji dokumentów medycznych i danych dotyczących zdarzeń medycznych,</w:t>
            </w:r>
          </w:p>
          <w:p w14:paraId="7816FC75" w14:textId="1CB01398" w:rsidR="00FF356B" w:rsidRPr="00DE5D90" w:rsidRDefault="00FF356B" w:rsidP="008F5C26">
            <w:pPr>
              <w:pStyle w:val="Akapitzlist"/>
              <w:numPr>
                <w:ilvl w:val="0"/>
                <w:numId w:val="23"/>
              </w:numPr>
              <w:spacing w:line="240" w:lineRule="auto"/>
              <w:rPr>
                <w:rFonts w:ascii="Arial" w:hAnsi="Arial" w:cs="Arial"/>
                <w:sz w:val="20"/>
                <w:szCs w:val="20"/>
              </w:rPr>
            </w:pPr>
            <w:r w:rsidRPr="00DE5D90">
              <w:rPr>
                <w:rFonts w:ascii="Arial" w:hAnsi="Arial" w:cs="Arial"/>
                <w:sz w:val="20"/>
                <w:szCs w:val="20"/>
              </w:rPr>
              <w:t>podglądu dokumentów medycznych i informacji o zdarzeniach medycznych,</w:t>
            </w:r>
          </w:p>
          <w:p w14:paraId="4C827C1D" w14:textId="6BD9EE84" w:rsidR="00FF356B" w:rsidRPr="00DE5D90" w:rsidRDefault="00FF356B" w:rsidP="008F5C26">
            <w:pPr>
              <w:pStyle w:val="Akapitzlist"/>
              <w:numPr>
                <w:ilvl w:val="0"/>
                <w:numId w:val="23"/>
              </w:numPr>
              <w:spacing w:line="240" w:lineRule="auto"/>
              <w:rPr>
                <w:rFonts w:ascii="Arial" w:hAnsi="Arial" w:cs="Arial"/>
                <w:sz w:val="20"/>
                <w:szCs w:val="20"/>
              </w:rPr>
            </w:pPr>
            <w:r w:rsidRPr="00DE5D90">
              <w:rPr>
                <w:rFonts w:ascii="Arial" w:hAnsi="Arial" w:cs="Arial"/>
                <w:sz w:val="20"/>
                <w:szCs w:val="20"/>
              </w:rPr>
              <w:t>anulowania dokumentów medycznych i zdarzeń medycznych,</w:t>
            </w:r>
          </w:p>
        </w:tc>
      </w:tr>
      <w:tr w:rsidR="00FF356B" w:rsidRPr="00DE5D90" w14:paraId="0AED15EF" w14:textId="0D372A53" w:rsidTr="00FF356B">
        <w:trPr>
          <w:trHeight w:val="501"/>
          <w:jc w:val="center"/>
        </w:trPr>
        <w:tc>
          <w:tcPr>
            <w:tcW w:w="896" w:type="dxa"/>
            <w:tcBorders>
              <w:top w:val="nil"/>
              <w:left w:val="single" w:sz="4" w:space="0" w:color="auto"/>
              <w:bottom w:val="single" w:sz="4" w:space="0" w:color="auto"/>
              <w:right w:val="single" w:sz="4" w:space="0" w:color="auto"/>
            </w:tcBorders>
          </w:tcPr>
          <w:p w14:paraId="717A93DB" w14:textId="533F1A7D" w:rsidR="00FF356B" w:rsidRPr="00DE5D90" w:rsidRDefault="00FF356B" w:rsidP="00604A3B">
            <w:pPr>
              <w:spacing w:line="240" w:lineRule="auto"/>
              <w:rPr>
                <w:rFonts w:ascii="Arial" w:hAnsi="Arial" w:cs="Arial"/>
                <w:color w:val="auto"/>
              </w:rPr>
            </w:pPr>
            <w:r w:rsidRPr="00DE5D90">
              <w:rPr>
                <w:rFonts w:ascii="Arial" w:hAnsi="Arial" w:cs="Arial"/>
                <w:color w:val="auto"/>
              </w:rPr>
              <w:t>REP.</w:t>
            </w:r>
            <w:r>
              <w:rPr>
                <w:rFonts w:ascii="Arial" w:hAnsi="Arial" w:cs="Arial"/>
                <w:color w:val="auto"/>
              </w:rPr>
              <w:t>46</w:t>
            </w:r>
          </w:p>
        </w:tc>
        <w:tc>
          <w:tcPr>
            <w:tcW w:w="8052" w:type="dxa"/>
            <w:tcBorders>
              <w:top w:val="nil"/>
              <w:left w:val="single" w:sz="4" w:space="0" w:color="auto"/>
              <w:bottom w:val="single" w:sz="4" w:space="0" w:color="auto"/>
              <w:right w:val="single" w:sz="4" w:space="0" w:color="auto"/>
            </w:tcBorders>
            <w:shd w:val="clear" w:color="auto" w:fill="auto"/>
          </w:tcPr>
          <w:p w14:paraId="06872D9A" w14:textId="1DB23E11" w:rsidR="00FF356B" w:rsidRPr="00DE5D90" w:rsidRDefault="00FF356B" w:rsidP="00604A3B">
            <w:pPr>
              <w:spacing w:line="240" w:lineRule="auto"/>
              <w:rPr>
                <w:rFonts w:ascii="Arial" w:hAnsi="Arial" w:cs="Arial"/>
                <w:color w:val="auto"/>
              </w:rPr>
            </w:pPr>
            <w:r w:rsidRPr="00DE5D90">
              <w:rPr>
                <w:rFonts w:ascii="Arial" w:hAnsi="Arial" w:cs="Arial"/>
                <w:color w:val="auto"/>
              </w:rPr>
              <w:t>System musi dostarczać system uprawnień pozwalający na precyzyjne definiowanie obszarów dostępnych dla danego użytkownika.</w:t>
            </w:r>
          </w:p>
        </w:tc>
      </w:tr>
      <w:tr w:rsidR="00FF356B" w:rsidRPr="00DE5D90" w14:paraId="138DCDBD" w14:textId="21E9BF36" w:rsidTr="00FF356B">
        <w:trPr>
          <w:trHeight w:val="851"/>
          <w:jc w:val="center"/>
        </w:trPr>
        <w:tc>
          <w:tcPr>
            <w:tcW w:w="896" w:type="dxa"/>
            <w:tcBorders>
              <w:top w:val="nil"/>
              <w:left w:val="single" w:sz="4" w:space="0" w:color="auto"/>
              <w:bottom w:val="single" w:sz="4" w:space="0" w:color="auto"/>
              <w:right w:val="single" w:sz="4" w:space="0" w:color="auto"/>
            </w:tcBorders>
          </w:tcPr>
          <w:p w14:paraId="4886B02E" w14:textId="641D3B8E" w:rsidR="00FF356B" w:rsidRPr="00DE5D90" w:rsidRDefault="00FF356B" w:rsidP="00604A3B">
            <w:pPr>
              <w:spacing w:line="240" w:lineRule="auto"/>
              <w:rPr>
                <w:rFonts w:ascii="Arial" w:hAnsi="Arial" w:cs="Arial"/>
                <w:color w:val="auto"/>
              </w:rPr>
            </w:pPr>
            <w:r w:rsidRPr="00DE5D90">
              <w:rPr>
                <w:rFonts w:ascii="Arial" w:hAnsi="Arial" w:cs="Arial"/>
                <w:color w:val="auto"/>
              </w:rPr>
              <w:t>REP.</w:t>
            </w:r>
            <w:r>
              <w:rPr>
                <w:rFonts w:ascii="Arial" w:hAnsi="Arial" w:cs="Arial"/>
                <w:color w:val="auto"/>
              </w:rPr>
              <w:t>47</w:t>
            </w:r>
          </w:p>
        </w:tc>
        <w:tc>
          <w:tcPr>
            <w:tcW w:w="8052" w:type="dxa"/>
            <w:tcBorders>
              <w:top w:val="nil"/>
              <w:left w:val="single" w:sz="4" w:space="0" w:color="auto"/>
              <w:bottom w:val="single" w:sz="4" w:space="0" w:color="auto"/>
              <w:right w:val="single" w:sz="4" w:space="0" w:color="auto"/>
            </w:tcBorders>
            <w:shd w:val="clear" w:color="auto" w:fill="auto"/>
          </w:tcPr>
          <w:p w14:paraId="3F233667" w14:textId="77777777" w:rsidR="00FF356B" w:rsidRPr="00DE5D90" w:rsidRDefault="00FF356B" w:rsidP="002848F3">
            <w:pPr>
              <w:spacing w:line="240" w:lineRule="auto"/>
              <w:rPr>
                <w:rFonts w:ascii="Arial" w:hAnsi="Arial" w:cs="Arial"/>
                <w:color w:val="auto"/>
              </w:rPr>
            </w:pPr>
            <w:r w:rsidRPr="00DE5D90">
              <w:rPr>
                <w:rFonts w:ascii="Arial" w:hAnsi="Arial" w:cs="Arial"/>
                <w:color w:val="auto"/>
              </w:rPr>
              <w:t>System musi zapewniać możliwość zarządzania uprawnieniami dostępu do określonych operacji w repozytorium EDM w szczególności:</w:t>
            </w:r>
          </w:p>
          <w:p w14:paraId="14FD59A4" w14:textId="173F6569" w:rsidR="00FF356B" w:rsidRPr="00DE5D90" w:rsidRDefault="00FF356B" w:rsidP="002848F3">
            <w:pPr>
              <w:pStyle w:val="Akapitzlist"/>
              <w:numPr>
                <w:ilvl w:val="0"/>
                <w:numId w:val="26"/>
              </w:numPr>
              <w:spacing w:after="0" w:line="240" w:lineRule="auto"/>
              <w:rPr>
                <w:rFonts w:ascii="Arial" w:hAnsi="Arial" w:cs="Arial"/>
                <w:sz w:val="20"/>
                <w:szCs w:val="20"/>
              </w:rPr>
            </w:pPr>
            <w:r w:rsidRPr="00DE5D90">
              <w:rPr>
                <w:rFonts w:ascii="Arial" w:hAnsi="Arial" w:cs="Arial"/>
                <w:sz w:val="20"/>
                <w:szCs w:val="20"/>
              </w:rPr>
              <w:t xml:space="preserve">uruchomieniem systemu, </w:t>
            </w:r>
          </w:p>
          <w:p w14:paraId="38719F64" w14:textId="77777777" w:rsidR="00FF356B" w:rsidRPr="00DE5D90" w:rsidRDefault="00FF356B" w:rsidP="002848F3">
            <w:pPr>
              <w:pStyle w:val="Akapitzlist"/>
              <w:numPr>
                <w:ilvl w:val="0"/>
                <w:numId w:val="26"/>
              </w:numPr>
              <w:spacing w:after="0" w:line="240" w:lineRule="auto"/>
              <w:rPr>
                <w:rFonts w:ascii="Arial" w:hAnsi="Arial" w:cs="Arial"/>
                <w:sz w:val="20"/>
                <w:szCs w:val="20"/>
              </w:rPr>
            </w:pPr>
            <w:r w:rsidRPr="00DE5D90">
              <w:rPr>
                <w:rFonts w:ascii="Arial" w:hAnsi="Arial" w:cs="Arial"/>
                <w:sz w:val="20"/>
                <w:szCs w:val="20"/>
              </w:rPr>
              <w:t xml:space="preserve">uprawnieniami użytkowników systemu, </w:t>
            </w:r>
          </w:p>
          <w:p w14:paraId="23D5AAB2" w14:textId="44FF18DC" w:rsidR="00FF356B" w:rsidRPr="00DE5D90" w:rsidRDefault="00FF356B" w:rsidP="002848F3">
            <w:pPr>
              <w:pStyle w:val="Akapitzlist"/>
              <w:numPr>
                <w:ilvl w:val="0"/>
                <w:numId w:val="26"/>
              </w:numPr>
              <w:spacing w:after="0" w:line="240" w:lineRule="auto"/>
              <w:rPr>
                <w:rFonts w:ascii="Arial" w:hAnsi="Arial" w:cs="Arial"/>
                <w:sz w:val="20"/>
                <w:szCs w:val="20"/>
              </w:rPr>
            </w:pPr>
            <w:r w:rsidRPr="00DE5D90">
              <w:rPr>
                <w:rFonts w:ascii="Arial" w:hAnsi="Arial" w:cs="Arial"/>
                <w:sz w:val="20"/>
                <w:szCs w:val="20"/>
              </w:rPr>
              <w:t xml:space="preserve">parametrami konfiguracyjnymi systemu, </w:t>
            </w:r>
          </w:p>
          <w:p w14:paraId="7221BE48" w14:textId="16F993C5" w:rsidR="00FF356B" w:rsidRPr="00DE5D90" w:rsidRDefault="00FF356B" w:rsidP="002848F3">
            <w:pPr>
              <w:pStyle w:val="Akapitzlist"/>
              <w:numPr>
                <w:ilvl w:val="0"/>
                <w:numId w:val="26"/>
              </w:numPr>
              <w:spacing w:after="0" w:line="240" w:lineRule="auto"/>
              <w:rPr>
                <w:rFonts w:ascii="Arial" w:hAnsi="Arial" w:cs="Arial"/>
                <w:sz w:val="20"/>
                <w:szCs w:val="20"/>
              </w:rPr>
            </w:pPr>
            <w:r w:rsidRPr="00DE5D90">
              <w:rPr>
                <w:rFonts w:ascii="Arial" w:hAnsi="Arial" w:cs="Arial"/>
                <w:sz w:val="20"/>
                <w:szCs w:val="20"/>
              </w:rPr>
              <w:t>typami dokumentów w systemie.</w:t>
            </w:r>
          </w:p>
        </w:tc>
      </w:tr>
      <w:tr w:rsidR="00FF356B" w:rsidRPr="00DE5D90" w14:paraId="0EBAA1E8" w14:textId="3C02181D" w:rsidTr="00FF356B">
        <w:trPr>
          <w:trHeight w:val="851"/>
          <w:jc w:val="center"/>
        </w:trPr>
        <w:tc>
          <w:tcPr>
            <w:tcW w:w="896" w:type="dxa"/>
            <w:tcBorders>
              <w:top w:val="nil"/>
              <w:left w:val="single" w:sz="4" w:space="0" w:color="auto"/>
              <w:bottom w:val="single" w:sz="4" w:space="0" w:color="auto"/>
              <w:right w:val="single" w:sz="4" w:space="0" w:color="auto"/>
            </w:tcBorders>
          </w:tcPr>
          <w:p w14:paraId="3F6672C8" w14:textId="5AB87347" w:rsidR="00FF356B" w:rsidRPr="00DE5D90" w:rsidRDefault="00FF356B" w:rsidP="00D63E38">
            <w:pPr>
              <w:pStyle w:val="Normalny1"/>
              <w:suppressAutoHyphens w:val="0"/>
              <w:spacing w:before="60" w:line="276" w:lineRule="auto"/>
              <w:jc w:val="both"/>
              <w:textAlignment w:val="auto"/>
              <w:rPr>
                <w:rFonts w:ascii="Arial" w:eastAsia="Times New Roman" w:hAnsi="Arial" w:cs="Arial"/>
                <w:sz w:val="20"/>
                <w:szCs w:val="20"/>
                <w:lang w:eastAsia="pl-PL"/>
              </w:rPr>
            </w:pPr>
            <w:r>
              <w:rPr>
                <w:rFonts w:ascii="Arial" w:eastAsia="Times New Roman" w:hAnsi="Arial" w:cs="Arial"/>
                <w:sz w:val="20"/>
                <w:szCs w:val="20"/>
                <w:lang w:eastAsia="pl-PL"/>
              </w:rPr>
              <w:t>REP.48</w:t>
            </w:r>
          </w:p>
        </w:tc>
        <w:tc>
          <w:tcPr>
            <w:tcW w:w="8052" w:type="dxa"/>
            <w:tcBorders>
              <w:top w:val="nil"/>
              <w:left w:val="single" w:sz="4" w:space="0" w:color="auto"/>
              <w:bottom w:val="single" w:sz="4" w:space="0" w:color="auto"/>
              <w:right w:val="single" w:sz="4" w:space="0" w:color="auto"/>
            </w:tcBorders>
            <w:shd w:val="clear" w:color="auto" w:fill="auto"/>
          </w:tcPr>
          <w:p w14:paraId="0723B283" w14:textId="0B5B0F4B" w:rsidR="00FF356B" w:rsidRPr="00DE5D90" w:rsidRDefault="00FF356B" w:rsidP="002848F3">
            <w:pPr>
              <w:pStyle w:val="Normalny1"/>
              <w:suppressAutoHyphens w:val="0"/>
              <w:spacing w:after="0" w:line="240"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System musi zapewnić sporządzenie raportów statystycznych co najmniej w zakresie:</w:t>
            </w:r>
          </w:p>
          <w:p w14:paraId="557B1DAC" w14:textId="6DAF2D26" w:rsidR="00FF356B" w:rsidRPr="00DE5D90" w:rsidRDefault="00FF356B" w:rsidP="002848F3">
            <w:pPr>
              <w:pStyle w:val="Normalny1"/>
              <w:numPr>
                <w:ilvl w:val="0"/>
                <w:numId w:val="33"/>
              </w:numPr>
              <w:suppressAutoHyphens w:val="0"/>
              <w:spacing w:after="0" w:line="240"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liczba przekazanych indeksów EDM do P1 i MSIM,</w:t>
            </w:r>
          </w:p>
          <w:p w14:paraId="7D6E6F1C" w14:textId="77777777" w:rsidR="00FF356B" w:rsidRPr="00DE5D90" w:rsidRDefault="00FF356B" w:rsidP="002848F3">
            <w:pPr>
              <w:pStyle w:val="Normalny1"/>
              <w:numPr>
                <w:ilvl w:val="0"/>
                <w:numId w:val="33"/>
              </w:numPr>
              <w:suppressAutoHyphens w:val="0"/>
              <w:spacing w:after="0" w:line="240"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liczba zapytań o udostępnienie dokumentacji medycznej w postaci elektronicznej od innego podmiotu,</w:t>
            </w:r>
          </w:p>
          <w:p w14:paraId="08278D13" w14:textId="77777777" w:rsidR="00FF356B" w:rsidRPr="00DE5D90" w:rsidRDefault="00FF356B" w:rsidP="002848F3">
            <w:pPr>
              <w:pStyle w:val="Normalny1"/>
              <w:numPr>
                <w:ilvl w:val="0"/>
                <w:numId w:val="33"/>
              </w:numPr>
              <w:suppressAutoHyphens w:val="0"/>
              <w:spacing w:after="0" w:line="240"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liczba udostępnionych dokumentów w postaci elektronicznej,</w:t>
            </w:r>
          </w:p>
          <w:p w14:paraId="6083B3D0" w14:textId="77777777" w:rsidR="00FF356B" w:rsidRPr="00DE5D90" w:rsidRDefault="00FF356B" w:rsidP="002848F3">
            <w:pPr>
              <w:pStyle w:val="Normalny1"/>
              <w:numPr>
                <w:ilvl w:val="0"/>
                <w:numId w:val="33"/>
              </w:numPr>
              <w:suppressAutoHyphens w:val="0"/>
              <w:spacing w:after="0" w:line="240"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t>liczba zapytań o udostępnienie dokumentacji medycznej do innego podmiotu,</w:t>
            </w:r>
          </w:p>
          <w:p w14:paraId="004A7993" w14:textId="77777777" w:rsidR="00FF356B" w:rsidRPr="00DE5D90" w:rsidRDefault="00FF356B" w:rsidP="002848F3">
            <w:pPr>
              <w:pStyle w:val="Normalny1"/>
              <w:numPr>
                <w:ilvl w:val="0"/>
                <w:numId w:val="33"/>
              </w:numPr>
              <w:suppressAutoHyphens w:val="0"/>
              <w:spacing w:after="0" w:line="240" w:lineRule="auto"/>
              <w:jc w:val="both"/>
              <w:textAlignment w:val="auto"/>
              <w:rPr>
                <w:rFonts w:ascii="Arial" w:eastAsia="Times New Roman" w:hAnsi="Arial" w:cs="Arial"/>
                <w:sz w:val="20"/>
                <w:szCs w:val="20"/>
                <w:lang w:eastAsia="pl-PL"/>
              </w:rPr>
            </w:pPr>
            <w:r w:rsidRPr="00DE5D90">
              <w:rPr>
                <w:rFonts w:ascii="Arial" w:eastAsia="Times New Roman" w:hAnsi="Arial" w:cs="Arial"/>
                <w:sz w:val="20"/>
                <w:szCs w:val="20"/>
                <w:lang w:eastAsia="pl-PL"/>
              </w:rPr>
              <w:lastRenderedPageBreak/>
              <w:t>liczba pobranych dokumentów w postaci elektronicznej,</w:t>
            </w:r>
          </w:p>
          <w:p w14:paraId="6CBFA21A" w14:textId="3FBE3D82" w:rsidR="00FF356B" w:rsidRPr="00DE5D90" w:rsidRDefault="00FF356B" w:rsidP="002848F3">
            <w:pPr>
              <w:pStyle w:val="Normalny1"/>
              <w:numPr>
                <w:ilvl w:val="0"/>
                <w:numId w:val="33"/>
              </w:numPr>
              <w:suppressAutoHyphens w:val="0"/>
              <w:spacing w:after="0" w:line="240" w:lineRule="auto"/>
              <w:jc w:val="both"/>
              <w:textAlignment w:val="auto"/>
              <w:rPr>
                <w:rFonts w:ascii="Arial" w:eastAsia="Times New Roman" w:hAnsi="Arial" w:cs="Arial"/>
                <w:sz w:val="20"/>
                <w:szCs w:val="20"/>
                <w:lang w:eastAsia="pl-PL"/>
              </w:rPr>
            </w:pPr>
            <w:r w:rsidRPr="00DE5D90">
              <w:rPr>
                <w:rFonts w:ascii="Arial" w:hAnsi="Arial" w:cs="Arial"/>
                <w:sz w:val="20"/>
                <w:szCs w:val="20"/>
              </w:rPr>
              <w:t>liczba zapisanych dokumentów w postaci elektronicznej.</w:t>
            </w:r>
          </w:p>
        </w:tc>
      </w:tr>
      <w:tr w:rsidR="00FF356B" w:rsidRPr="00DE5D90" w14:paraId="3EBF42FA" w14:textId="0FC9EF0D" w:rsidTr="00FF356B">
        <w:trPr>
          <w:trHeight w:val="314"/>
          <w:jc w:val="center"/>
        </w:trPr>
        <w:tc>
          <w:tcPr>
            <w:tcW w:w="896" w:type="dxa"/>
            <w:tcBorders>
              <w:top w:val="single" w:sz="4" w:space="0" w:color="auto"/>
              <w:left w:val="single" w:sz="4" w:space="0" w:color="auto"/>
              <w:bottom w:val="single" w:sz="4" w:space="0" w:color="auto"/>
              <w:right w:val="single" w:sz="4" w:space="0" w:color="auto"/>
            </w:tcBorders>
            <w:shd w:val="clear" w:color="000000" w:fill="D9D9D9"/>
          </w:tcPr>
          <w:p w14:paraId="19AC60E1" w14:textId="77777777" w:rsidR="00FF356B" w:rsidRPr="00DE5D90" w:rsidRDefault="00FF356B" w:rsidP="00D63E38">
            <w:pPr>
              <w:spacing w:line="240" w:lineRule="auto"/>
              <w:rPr>
                <w:rFonts w:ascii="Arial" w:hAnsi="Arial" w:cs="Arial"/>
                <w:b/>
                <w:bCs/>
                <w:color w:val="auto"/>
              </w:rPr>
            </w:pPr>
          </w:p>
        </w:tc>
        <w:tc>
          <w:tcPr>
            <w:tcW w:w="8052" w:type="dxa"/>
            <w:tcBorders>
              <w:top w:val="single" w:sz="4" w:space="0" w:color="auto"/>
              <w:left w:val="single" w:sz="4" w:space="0" w:color="auto"/>
              <w:bottom w:val="single" w:sz="4" w:space="0" w:color="auto"/>
              <w:right w:val="single" w:sz="4" w:space="0" w:color="auto"/>
            </w:tcBorders>
            <w:shd w:val="clear" w:color="000000" w:fill="D9D9D9"/>
            <w:hideMark/>
          </w:tcPr>
          <w:p w14:paraId="6DBB1FC9" w14:textId="3565B3B8" w:rsidR="00FF356B" w:rsidRPr="00DE5D90" w:rsidRDefault="00FF356B" w:rsidP="00D63E38">
            <w:pPr>
              <w:spacing w:line="240" w:lineRule="auto"/>
              <w:rPr>
                <w:rFonts w:ascii="Arial" w:hAnsi="Arial" w:cs="Arial"/>
                <w:b/>
                <w:bCs/>
                <w:color w:val="auto"/>
              </w:rPr>
            </w:pPr>
            <w:r w:rsidRPr="00DE5D90">
              <w:rPr>
                <w:rFonts w:ascii="Arial" w:hAnsi="Arial" w:cs="Arial"/>
                <w:b/>
                <w:bCs/>
                <w:color w:val="auto"/>
              </w:rPr>
              <w:t xml:space="preserve">Warunki dostawy i wdrożenia </w:t>
            </w:r>
          </w:p>
        </w:tc>
      </w:tr>
      <w:tr w:rsidR="00FF356B" w:rsidRPr="00DE5D90" w14:paraId="2DDC219A" w14:textId="66A5FB3C" w:rsidTr="00FF356B">
        <w:trPr>
          <w:trHeight w:val="283"/>
          <w:jc w:val="center"/>
        </w:trPr>
        <w:tc>
          <w:tcPr>
            <w:tcW w:w="896" w:type="dxa"/>
            <w:tcBorders>
              <w:top w:val="nil"/>
              <w:left w:val="single" w:sz="4" w:space="0" w:color="auto"/>
              <w:bottom w:val="single" w:sz="4" w:space="0" w:color="auto"/>
              <w:right w:val="single" w:sz="4" w:space="0" w:color="auto"/>
            </w:tcBorders>
          </w:tcPr>
          <w:p w14:paraId="6B2AC1B8" w14:textId="68D1B2C8" w:rsidR="00FF356B" w:rsidRPr="00DE5D90" w:rsidRDefault="00FF356B" w:rsidP="00D63E38">
            <w:pPr>
              <w:spacing w:line="240" w:lineRule="auto"/>
              <w:rPr>
                <w:rFonts w:ascii="Arial" w:hAnsi="Arial" w:cs="Arial"/>
                <w:color w:val="auto"/>
              </w:rPr>
            </w:pPr>
            <w:r w:rsidRPr="00DE5D90">
              <w:rPr>
                <w:rFonts w:ascii="Arial" w:hAnsi="Arial" w:cs="Arial"/>
                <w:color w:val="auto"/>
              </w:rPr>
              <w:t>WDR.1</w:t>
            </w:r>
          </w:p>
        </w:tc>
        <w:tc>
          <w:tcPr>
            <w:tcW w:w="8052" w:type="dxa"/>
            <w:tcBorders>
              <w:top w:val="nil"/>
              <w:left w:val="single" w:sz="4" w:space="0" w:color="auto"/>
              <w:bottom w:val="single" w:sz="4" w:space="0" w:color="auto"/>
              <w:right w:val="single" w:sz="4" w:space="0" w:color="auto"/>
            </w:tcBorders>
            <w:shd w:val="clear" w:color="auto" w:fill="auto"/>
          </w:tcPr>
          <w:p w14:paraId="5777E6BF" w14:textId="77D2A958" w:rsidR="00FF356B" w:rsidRPr="00DE5D90" w:rsidRDefault="00FF356B" w:rsidP="00D63E38">
            <w:pPr>
              <w:spacing w:line="240" w:lineRule="auto"/>
              <w:rPr>
                <w:rFonts w:ascii="Arial" w:hAnsi="Arial" w:cs="Arial"/>
                <w:color w:val="auto"/>
              </w:rPr>
            </w:pPr>
            <w:r w:rsidRPr="00DE5D90">
              <w:rPr>
                <w:rFonts w:ascii="Arial" w:hAnsi="Arial" w:cs="Arial"/>
                <w:color w:val="auto"/>
              </w:rPr>
              <w:t>Wykonawca zobowiązany jest do dostarczenia oprogramowania repozytorium EDM w terminie określonym w umowie z Zamawiającym.</w:t>
            </w:r>
          </w:p>
        </w:tc>
      </w:tr>
      <w:tr w:rsidR="00FF356B" w:rsidRPr="00DE5D90" w14:paraId="54EA8737" w14:textId="19659875" w:rsidTr="00FF356B">
        <w:trPr>
          <w:trHeight w:val="283"/>
          <w:jc w:val="center"/>
        </w:trPr>
        <w:tc>
          <w:tcPr>
            <w:tcW w:w="896" w:type="dxa"/>
            <w:tcBorders>
              <w:top w:val="nil"/>
              <w:left w:val="single" w:sz="4" w:space="0" w:color="auto"/>
              <w:bottom w:val="single" w:sz="4" w:space="0" w:color="auto"/>
              <w:right w:val="single" w:sz="4" w:space="0" w:color="auto"/>
            </w:tcBorders>
          </w:tcPr>
          <w:p w14:paraId="658037CD" w14:textId="065FB522" w:rsidR="00FF356B" w:rsidRPr="00DE5D90" w:rsidRDefault="00FF356B" w:rsidP="00D63E38">
            <w:pPr>
              <w:spacing w:line="240" w:lineRule="auto"/>
              <w:rPr>
                <w:rFonts w:ascii="Arial" w:hAnsi="Arial" w:cs="Arial"/>
                <w:color w:val="auto"/>
              </w:rPr>
            </w:pPr>
            <w:r w:rsidRPr="00DE5D90">
              <w:rPr>
                <w:rFonts w:ascii="Arial" w:hAnsi="Arial" w:cs="Arial"/>
                <w:color w:val="auto"/>
              </w:rPr>
              <w:t>WDR.2</w:t>
            </w:r>
          </w:p>
        </w:tc>
        <w:tc>
          <w:tcPr>
            <w:tcW w:w="8052" w:type="dxa"/>
            <w:tcBorders>
              <w:top w:val="nil"/>
              <w:left w:val="single" w:sz="4" w:space="0" w:color="auto"/>
              <w:bottom w:val="single" w:sz="4" w:space="0" w:color="auto"/>
              <w:right w:val="single" w:sz="4" w:space="0" w:color="auto"/>
            </w:tcBorders>
            <w:shd w:val="clear" w:color="auto" w:fill="auto"/>
          </w:tcPr>
          <w:p w14:paraId="02E98D9E" w14:textId="0C16AE36" w:rsidR="00FF356B" w:rsidRPr="00DE5D90" w:rsidRDefault="00FF356B" w:rsidP="00D63E38">
            <w:pPr>
              <w:spacing w:line="240" w:lineRule="auto"/>
              <w:rPr>
                <w:rFonts w:ascii="Arial" w:hAnsi="Arial" w:cs="Arial"/>
                <w:color w:val="auto"/>
              </w:rPr>
            </w:pPr>
            <w:r w:rsidRPr="00DE5D90">
              <w:rPr>
                <w:rFonts w:ascii="Arial" w:hAnsi="Arial" w:cs="Arial"/>
                <w:color w:val="auto"/>
              </w:rPr>
              <w:t>Dostawa obejmuje przekazanie Zamawiającemu licencji na oprogramowanie repozytorium EDM potwierdzone protokołem sporządzonym na piśmie i podpisanym przez Zamawiającego i Wykonawcę.</w:t>
            </w:r>
          </w:p>
        </w:tc>
      </w:tr>
      <w:tr w:rsidR="00FF356B" w:rsidRPr="00DE5D90" w14:paraId="10F376CD" w14:textId="4C0334D2" w:rsidTr="00FF356B">
        <w:trPr>
          <w:trHeight w:val="283"/>
          <w:jc w:val="center"/>
        </w:trPr>
        <w:tc>
          <w:tcPr>
            <w:tcW w:w="896" w:type="dxa"/>
            <w:tcBorders>
              <w:top w:val="nil"/>
              <w:left w:val="single" w:sz="4" w:space="0" w:color="auto"/>
              <w:bottom w:val="single" w:sz="4" w:space="0" w:color="auto"/>
              <w:right w:val="single" w:sz="4" w:space="0" w:color="auto"/>
            </w:tcBorders>
          </w:tcPr>
          <w:p w14:paraId="79C71B9A" w14:textId="451871D9" w:rsidR="00FF356B" w:rsidRPr="00DE5D90" w:rsidRDefault="00FF356B" w:rsidP="00D63E38">
            <w:pPr>
              <w:spacing w:line="240" w:lineRule="auto"/>
              <w:rPr>
                <w:rFonts w:ascii="Arial" w:hAnsi="Arial" w:cs="Arial"/>
                <w:color w:val="auto"/>
              </w:rPr>
            </w:pPr>
            <w:r w:rsidRPr="00DE5D90">
              <w:rPr>
                <w:rFonts w:ascii="Arial" w:hAnsi="Arial" w:cs="Arial"/>
                <w:color w:val="auto"/>
              </w:rPr>
              <w:t>WDR.3</w:t>
            </w:r>
          </w:p>
        </w:tc>
        <w:tc>
          <w:tcPr>
            <w:tcW w:w="8052" w:type="dxa"/>
            <w:tcBorders>
              <w:top w:val="nil"/>
              <w:left w:val="single" w:sz="4" w:space="0" w:color="auto"/>
              <w:bottom w:val="single" w:sz="4" w:space="0" w:color="auto"/>
              <w:right w:val="single" w:sz="4" w:space="0" w:color="auto"/>
            </w:tcBorders>
            <w:shd w:val="clear" w:color="auto" w:fill="auto"/>
          </w:tcPr>
          <w:p w14:paraId="667AD2BC" w14:textId="49CCA291" w:rsidR="00FF356B" w:rsidRPr="00DE5D90" w:rsidRDefault="00FF356B" w:rsidP="00D63E38">
            <w:pPr>
              <w:spacing w:line="240" w:lineRule="auto"/>
              <w:rPr>
                <w:rFonts w:ascii="Arial" w:hAnsi="Arial" w:cs="Arial"/>
                <w:color w:val="auto"/>
              </w:rPr>
            </w:pPr>
            <w:r w:rsidRPr="00DE5D90">
              <w:rPr>
                <w:rFonts w:ascii="Arial" w:hAnsi="Arial" w:cs="Arial"/>
                <w:color w:val="auto"/>
              </w:rPr>
              <w:t>Wykonawca zapewnia, iż przekazane licencje na oprogramowanie repozytorium EDM są wolne od wad w tym wad prawnych i korzystanie na podstawie przekazanych licencji przez Zamawiającego z oprogramowania repozytorium EDM na terenie RP jest zgodne z obowiązującym prawem w tym nie narusza praw własności oraz praw autorskich.</w:t>
            </w:r>
          </w:p>
        </w:tc>
      </w:tr>
      <w:tr w:rsidR="00FF356B" w:rsidRPr="00DE5D90" w14:paraId="6877E682" w14:textId="66FD191F" w:rsidTr="00FF356B">
        <w:trPr>
          <w:trHeight w:val="283"/>
          <w:jc w:val="center"/>
        </w:trPr>
        <w:tc>
          <w:tcPr>
            <w:tcW w:w="896" w:type="dxa"/>
            <w:tcBorders>
              <w:top w:val="nil"/>
              <w:left w:val="single" w:sz="4" w:space="0" w:color="auto"/>
              <w:bottom w:val="single" w:sz="4" w:space="0" w:color="auto"/>
              <w:right w:val="single" w:sz="4" w:space="0" w:color="auto"/>
            </w:tcBorders>
          </w:tcPr>
          <w:p w14:paraId="2E028FC3" w14:textId="285EBC2A" w:rsidR="00FF356B" w:rsidRPr="00DE5D90" w:rsidRDefault="00FF356B" w:rsidP="00D63E38">
            <w:pPr>
              <w:spacing w:line="240" w:lineRule="auto"/>
              <w:rPr>
                <w:rFonts w:ascii="Arial" w:hAnsi="Arial" w:cs="Arial"/>
                <w:color w:val="auto"/>
              </w:rPr>
            </w:pPr>
            <w:r w:rsidRPr="00DE5D90">
              <w:rPr>
                <w:rFonts w:ascii="Arial" w:hAnsi="Arial" w:cs="Arial"/>
                <w:color w:val="auto"/>
              </w:rPr>
              <w:t>WDR.4</w:t>
            </w:r>
          </w:p>
        </w:tc>
        <w:tc>
          <w:tcPr>
            <w:tcW w:w="8052" w:type="dxa"/>
            <w:tcBorders>
              <w:top w:val="nil"/>
              <w:left w:val="single" w:sz="4" w:space="0" w:color="auto"/>
              <w:bottom w:val="single" w:sz="4" w:space="0" w:color="auto"/>
              <w:right w:val="single" w:sz="4" w:space="0" w:color="auto"/>
            </w:tcBorders>
            <w:shd w:val="clear" w:color="auto" w:fill="auto"/>
          </w:tcPr>
          <w:p w14:paraId="3351E982" w14:textId="13D3B4CA" w:rsidR="00FF356B" w:rsidRPr="00DE5D90" w:rsidRDefault="00FF356B" w:rsidP="00D63E38">
            <w:pPr>
              <w:spacing w:line="240" w:lineRule="auto"/>
              <w:rPr>
                <w:rFonts w:ascii="Arial" w:hAnsi="Arial" w:cs="Arial"/>
                <w:color w:val="auto"/>
              </w:rPr>
            </w:pPr>
            <w:r w:rsidRPr="00DE5D90">
              <w:rPr>
                <w:rFonts w:ascii="Arial" w:hAnsi="Arial" w:cs="Arial"/>
                <w:color w:val="auto"/>
              </w:rPr>
              <w:t>Wykonawca zapewnia, iż przekazane licencje umożliwiają Zamawiającemu korzystanie z oprogramowania repozytorium EDM w czasie nieoznaczonym bez limitu uruchomień, na dowolnej liczbie stanowisk i przez dowolną ilość użytkowników z uwzględnieniem ograniczenia wydajności infrastruktury i oprogramowania.</w:t>
            </w:r>
          </w:p>
        </w:tc>
      </w:tr>
      <w:tr w:rsidR="00FF356B" w:rsidRPr="00DE5D90" w14:paraId="4E242962" w14:textId="6D9DBFA0" w:rsidTr="00FF356B">
        <w:trPr>
          <w:trHeight w:val="283"/>
          <w:jc w:val="center"/>
        </w:trPr>
        <w:tc>
          <w:tcPr>
            <w:tcW w:w="896" w:type="dxa"/>
            <w:tcBorders>
              <w:top w:val="nil"/>
              <w:left w:val="single" w:sz="4" w:space="0" w:color="auto"/>
              <w:bottom w:val="single" w:sz="4" w:space="0" w:color="auto"/>
              <w:right w:val="single" w:sz="4" w:space="0" w:color="auto"/>
            </w:tcBorders>
          </w:tcPr>
          <w:p w14:paraId="440D90B6" w14:textId="2064B648" w:rsidR="00FF356B" w:rsidRPr="00DE5D90" w:rsidRDefault="00FF356B" w:rsidP="00D63E38">
            <w:pPr>
              <w:spacing w:line="240" w:lineRule="auto"/>
              <w:rPr>
                <w:rFonts w:ascii="Arial" w:hAnsi="Arial" w:cs="Arial"/>
                <w:color w:val="auto"/>
              </w:rPr>
            </w:pPr>
            <w:r w:rsidRPr="00DE5D90">
              <w:rPr>
                <w:rFonts w:ascii="Arial" w:hAnsi="Arial" w:cs="Arial"/>
                <w:color w:val="auto"/>
              </w:rPr>
              <w:t>WDR.5</w:t>
            </w:r>
          </w:p>
        </w:tc>
        <w:tc>
          <w:tcPr>
            <w:tcW w:w="8052" w:type="dxa"/>
            <w:tcBorders>
              <w:top w:val="nil"/>
              <w:left w:val="single" w:sz="4" w:space="0" w:color="auto"/>
              <w:bottom w:val="single" w:sz="4" w:space="0" w:color="auto"/>
              <w:right w:val="single" w:sz="4" w:space="0" w:color="auto"/>
            </w:tcBorders>
            <w:shd w:val="clear" w:color="auto" w:fill="auto"/>
          </w:tcPr>
          <w:p w14:paraId="57756803" w14:textId="58796BBD" w:rsidR="00FF356B" w:rsidRPr="00DE5D90" w:rsidRDefault="00FF356B" w:rsidP="00D63E38">
            <w:pPr>
              <w:spacing w:line="240" w:lineRule="auto"/>
              <w:rPr>
                <w:rFonts w:ascii="Arial" w:hAnsi="Arial" w:cs="Arial"/>
                <w:color w:val="auto"/>
              </w:rPr>
            </w:pPr>
            <w:r w:rsidRPr="00DE5D90">
              <w:rPr>
                <w:rFonts w:ascii="Arial" w:hAnsi="Arial" w:cs="Arial"/>
                <w:color w:val="auto"/>
              </w:rPr>
              <w:t>Wykonawca dokona wdrożenia dostarczonego oprogramowania repozytorium EDM poprzez instalację, konfigurację, integrację, testowanie i szkolenia.</w:t>
            </w:r>
          </w:p>
        </w:tc>
      </w:tr>
      <w:tr w:rsidR="00FF356B" w:rsidRPr="00DE5D90" w14:paraId="6830EA7E" w14:textId="7A0F8D74" w:rsidTr="00FF356B">
        <w:trPr>
          <w:trHeight w:val="283"/>
          <w:jc w:val="center"/>
        </w:trPr>
        <w:tc>
          <w:tcPr>
            <w:tcW w:w="896" w:type="dxa"/>
            <w:tcBorders>
              <w:top w:val="nil"/>
              <w:left w:val="single" w:sz="4" w:space="0" w:color="auto"/>
              <w:bottom w:val="single" w:sz="4" w:space="0" w:color="auto"/>
              <w:right w:val="single" w:sz="4" w:space="0" w:color="auto"/>
            </w:tcBorders>
          </w:tcPr>
          <w:p w14:paraId="144745CB" w14:textId="6EFF4EF4" w:rsidR="00FF356B" w:rsidRPr="00DE5D90" w:rsidRDefault="00FF356B" w:rsidP="00D63E38">
            <w:pPr>
              <w:spacing w:line="240" w:lineRule="auto"/>
              <w:rPr>
                <w:rFonts w:ascii="Arial" w:hAnsi="Arial" w:cs="Arial"/>
                <w:color w:val="auto"/>
              </w:rPr>
            </w:pPr>
            <w:r w:rsidRPr="00DE5D90">
              <w:rPr>
                <w:rFonts w:ascii="Arial" w:hAnsi="Arial" w:cs="Arial"/>
                <w:color w:val="auto"/>
              </w:rPr>
              <w:t>WDR.6</w:t>
            </w:r>
          </w:p>
        </w:tc>
        <w:tc>
          <w:tcPr>
            <w:tcW w:w="8052" w:type="dxa"/>
            <w:tcBorders>
              <w:top w:val="nil"/>
              <w:left w:val="single" w:sz="4" w:space="0" w:color="auto"/>
              <w:bottom w:val="single" w:sz="4" w:space="0" w:color="auto"/>
              <w:right w:val="single" w:sz="4" w:space="0" w:color="auto"/>
            </w:tcBorders>
            <w:shd w:val="clear" w:color="auto" w:fill="auto"/>
          </w:tcPr>
          <w:p w14:paraId="0D4D43DB" w14:textId="296B42BE" w:rsidR="00FF356B" w:rsidRPr="00DE5D90" w:rsidRDefault="00FF356B" w:rsidP="00D63E38">
            <w:pPr>
              <w:spacing w:line="240" w:lineRule="auto"/>
              <w:rPr>
                <w:rFonts w:ascii="Arial" w:hAnsi="Arial" w:cs="Arial"/>
                <w:color w:val="auto"/>
              </w:rPr>
            </w:pPr>
            <w:r w:rsidRPr="00DE5D90">
              <w:rPr>
                <w:rFonts w:ascii="Arial" w:hAnsi="Arial" w:cs="Arial"/>
                <w:color w:val="auto"/>
              </w:rPr>
              <w:t>Wykonawca przeprowadzi instalację oprogramowania w siedzibie Zamawiającego wykorzystując do tego infrastrukturę informatyczną stanowiącą własność Zamawiającego, za której sprawność i wydajność odpowiada Zamawiający.</w:t>
            </w:r>
          </w:p>
        </w:tc>
      </w:tr>
      <w:tr w:rsidR="00FF356B" w:rsidRPr="00DE5D90" w14:paraId="62B02A96" w14:textId="77777777" w:rsidTr="00FF356B">
        <w:trPr>
          <w:trHeight w:val="283"/>
          <w:jc w:val="center"/>
        </w:trPr>
        <w:tc>
          <w:tcPr>
            <w:tcW w:w="896" w:type="dxa"/>
            <w:tcBorders>
              <w:top w:val="nil"/>
              <w:left w:val="single" w:sz="4" w:space="0" w:color="auto"/>
              <w:bottom w:val="single" w:sz="4" w:space="0" w:color="auto"/>
              <w:right w:val="single" w:sz="4" w:space="0" w:color="auto"/>
            </w:tcBorders>
          </w:tcPr>
          <w:p w14:paraId="2D0B3C29" w14:textId="006464C5" w:rsidR="00FF356B" w:rsidRPr="00DE5D90" w:rsidRDefault="00FF356B" w:rsidP="00D63E38">
            <w:pPr>
              <w:spacing w:line="240" w:lineRule="auto"/>
              <w:rPr>
                <w:rFonts w:ascii="Arial" w:hAnsi="Arial" w:cs="Arial"/>
                <w:color w:val="auto"/>
              </w:rPr>
            </w:pPr>
            <w:r w:rsidRPr="00DE5D90">
              <w:rPr>
                <w:rFonts w:ascii="Arial" w:hAnsi="Arial" w:cs="Arial"/>
                <w:color w:val="auto"/>
              </w:rPr>
              <w:t>WDR.</w:t>
            </w:r>
            <w:r>
              <w:rPr>
                <w:rFonts w:ascii="Arial" w:hAnsi="Arial" w:cs="Arial"/>
                <w:color w:val="auto"/>
              </w:rPr>
              <w:t>7</w:t>
            </w:r>
          </w:p>
        </w:tc>
        <w:tc>
          <w:tcPr>
            <w:tcW w:w="8052" w:type="dxa"/>
            <w:tcBorders>
              <w:top w:val="nil"/>
              <w:left w:val="single" w:sz="4" w:space="0" w:color="auto"/>
              <w:bottom w:val="single" w:sz="4" w:space="0" w:color="auto"/>
              <w:right w:val="single" w:sz="4" w:space="0" w:color="auto"/>
            </w:tcBorders>
            <w:shd w:val="clear" w:color="auto" w:fill="auto"/>
          </w:tcPr>
          <w:p w14:paraId="230FC112" w14:textId="64ABCD6E" w:rsidR="00FF356B" w:rsidRPr="00DE5D90" w:rsidRDefault="00FF356B" w:rsidP="00D63E38">
            <w:pPr>
              <w:spacing w:line="240" w:lineRule="auto"/>
              <w:rPr>
                <w:rFonts w:ascii="Arial" w:hAnsi="Arial" w:cs="Arial"/>
                <w:color w:val="auto"/>
              </w:rPr>
            </w:pPr>
            <w:r>
              <w:rPr>
                <w:rFonts w:ascii="Arial" w:hAnsi="Arial" w:cs="Arial"/>
                <w:color w:val="auto"/>
              </w:rPr>
              <w:t xml:space="preserve">Wykonawca uwzględni potrzebę migracji danych z aktualnie wykorzystywanego przez Zamawiającego środowiska IT w celu zapewnienia możliwości korzystania z pełnej funkcjonalności oprogramowania repozytorium EDM. </w:t>
            </w:r>
          </w:p>
        </w:tc>
      </w:tr>
      <w:tr w:rsidR="00FF356B" w:rsidRPr="00DE5D90" w14:paraId="46A3E542" w14:textId="77777777" w:rsidTr="00FF356B">
        <w:trPr>
          <w:trHeight w:val="283"/>
          <w:jc w:val="center"/>
        </w:trPr>
        <w:tc>
          <w:tcPr>
            <w:tcW w:w="896" w:type="dxa"/>
            <w:tcBorders>
              <w:top w:val="nil"/>
              <w:left w:val="single" w:sz="4" w:space="0" w:color="auto"/>
              <w:bottom w:val="single" w:sz="4" w:space="0" w:color="auto"/>
              <w:right w:val="single" w:sz="4" w:space="0" w:color="auto"/>
            </w:tcBorders>
          </w:tcPr>
          <w:p w14:paraId="586EBD4C" w14:textId="6CBBE54C" w:rsidR="00FF356B" w:rsidRPr="00DE5D90" w:rsidRDefault="00FF356B" w:rsidP="00D63E38">
            <w:pPr>
              <w:spacing w:line="240" w:lineRule="auto"/>
              <w:rPr>
                <w:rFonts w:ascii="Arial" w:hAnsi="Arial" w:cs="Arial"/>
                <w:color w:val="auto"/>
              </w:rPr>
            </w:pPr>
            <w:r w:rsidRPr="00DE5D90">
              <w:rPr>
                <w:rFonts w:ascii="Arial" w:hAnsi="Arial" w:cs="Arial"/>
                <w:color w:val="auto"/>
              </w:rPr>
              <w:t>WDR.</w:t>
            </w:r>
            <w:r>
              <w:rPr>
                <w:rFonts w:ascii="Arial" w:hAnsi="Arial" w:cs="Arial"/>
                <w:color w:val="auto"/>
              </w:rPr>
              <w:t>8</w:t>
            </w:r>
          </w:p>
        </w:tc>
        <w:tc>
          <w:tcPr>
            <w:tcW w:w="8052" w:type="dxa"/>
            <w:tcBorders>
              <w:top w:val="nil"/>
              <w:left w:val="single" w:sz="4" w:space="0" w:color="auto"/>
              <w:bottom w:val="single" w:sz="4" w:space="0" w:color="auto"/>
              <w:right w:val="single" w:sz="4" w:space="0" w:color="auto"/>
            </w:tcBorders>
            <w:shd w:val="clear" w:color="auto" w:fill="auto"/>
          </w:tcPr>
          <w:p w14:paraId="2B60FD01" w14:textId="4793E1A3" w:rsidR="00FF356B" w:rsidRDefault="00FF356B" w:rsidP="00D63E38">
            <w:pPr>
              <w:spacing w:line="240" w:lineRule="auto"/>
              <w:rPr>
                <w:rFonts w:ascii="Arial" w:hAnsi="Arial" w:cs="Arial"/>
                <w:color w:val="auto"/>
              </w:rPr>
            </w:pPr>
            <w:r>
              <w:rPr>
                <w:rFonts w:ascii="Arial" w:hAnsi="Arial" w:cs="Arial"/>
                <w:color w:val="auto"/>
              </w:rPr>
              <w:t xml:space="preserve">Wykonawca przeprowadzi aktualizacje środowiska IT Zamawiającego zgodnie z instrukcjami otrzymanymi od Zamawiającego w zakresie niezbędnym do uruchomienia funkcjonalności oprogramowania repozytorium EDM. </w:t>
            </w:r>
          </w:p>
        </w:tc>
      </w:tr>
      <w:tr w:rsidR="00FF356B" w:rsidRPr="00DE5D90" w14:paraId="6E0419C4" w14:textId="799FCBED" w:rsidTr="00FF356B">
        <w:trPr>
          <w:trHeight w:val="283"/>
          <w:jc w:val="center"/>
        </w:trPr>
        <w:tc>
          <w:tcPr>
            <w:tcW w:w="896" w:type="dxa"/>
            <w:tcBorders>
              <w:top w:val="nil"/>
              <w:left w:val="single" w:sz="4" w:space="0" w:color="auto"/>
              <w:bottom w:val="single" w:sz="4" w:space="0" w:color="auto"/>
              <w:right w:val="single" w:sz="4" w:space="0" w:color="auto"/>
            </w:tcBorders>
          </w:tcPr>
          <w:p w14:paraId="17F389D5" w14:textId="02C7F31B" w:rsidR="00FF356B" w:rsidRPr="00DE5D90" w:rsidRDefault="00FF356B" w:rsidP="00D63E38">
            <w:pPr>
              <w:spacing w:line="240" w:lineRule="auto"/>
              <w:rPr>
                <w:rFonts w:ascii="Arial" w:hAnsi="Arial" w:cs="Arial"/>
                <w:color w:val="auto"/>
              </w:rPr>
            </w:pPr>
            <w:r w:rsidRPr="00DE5D90">
              <w:rPr>
                <w:rFonts w:ascii="Arial" w:hAnsi="Arial" w:cs="Arial"/>
                <w:color w:val="auto"/>
              </w:rPr>
              <w:t>WDR.</w:t>
            </w:r>
            <w:r>
              <w:rPr>
                <w:rFonts w:ascii="Arial" w:hAnsi="Arial" w:cs="Arial"/>
                <w:color w:val="auto"/>
              </w:rPr>
              <w:t>9</w:t>
            </w:r>
          </w:p>
        </w:tc>
        <w:tc>
          <w:tcPr>
            <w:tcW w:w="8052" w:type="dxa"/>
            <w:tcBorders>
              <w:top w:val="nil"/>
              <w:left w:val="single" w:sz="4" w:space="0" w:color="auto"/>
              <w:bottom w:val="single" w:sz="4" w:space="0" w:color="auto"/>
              <w:right w:val="single" w:sz="4" w:space="0" w:color="auto"/>
            </w:tcBorders>
            <w:shd w:val="clear" w:color="auto" w:fill="auto"/>
          </w:tcPr>
          <w:p w14:paraId="74FB76A9" w14:textId="55558222" w:rsidR="00FF356B" w:rsidRPr="00DE5D90" w:rsidRDefault="00FF356B" w:rsidP="00D63E38">
            <w:pPr>
              <w:spacing w:line="240" w:lineRule="auto"/>
              <w:rPr>
                <w:rFonts w:ascii="Arial" w:hAnsi="Arial" w:cs="Arial"/>
                <w:color w:val="auto"/>
              </w:rPr>
            </w:pPr>
            <w:r w:rsidRPr="00DE5D90">
              <w:rPr>
                <w:rFonts w:ascii="Arial" w:hAnsi="Arial" w:cs="Arial"/>
                <w:color w:val="auto"/>
              </w:rPr>
              <w:t xml:space="preserve">Wykonawca dokona instalacji oprogramowania repozytorium EDM w okresie wskazanym w umowie z Zamawiającym w terminie i czasie uzgodnionym z Zamawiającym włącznie z dniami powszechnie uznanymi za wolne od pracy oraz w godzinach nocnych. </w:t>
            </w:r>
          </w:p>
        </w:tc>
      </w:tr>
      <w:tr w:rsidR="00FF356B" w:rsidRPr="00DE5D90" w14:paraId="27C570B0" w14:textId="19A8E9B0" w:rsidTr="00FF356B">
        <w:trPr>
          <w:trHeight w:val="283"/>
          <w:jc w:val="center"/>
        </w:trPr>
        <w:tc>
          <w:tcPr>
            <w:tcW w:w="896" w:type="dxa"/>
            <w:tcBorders>
              <w:top w:val="nil"/>
              <w:left w:val="single" w:sz="4" w:space="0" w:color="auto"/>
              <w:bottom w:val="single" w:sz="4" w:space="0" w:color="auto"/>
              <w:right w:val="single" w:sz="4" w:space="0" w:color="auto"/>
            </w:tcBorders>
          </w:tcPr>
          <w:p w14:paraId="5C633185" w14:textId="26515C42" w:rsidR="00FF356B" w:rsidRPr="00DE5D90" w:rsidRDefault="00FF356B" w:rsidP="00D63E38">
            <w:pPr>
              <w:spacing w:line="240" w:lineRule="auto"/>
              <w:rPr>
                <w:rFonts w:ascii="Arial" w:hAnsi="Arial" w:cs="Arial"/>
                <w:color w:val="auto"/>
              </w:rPr>
            </w:pPr>
            <w:r w:rsidRPr="00DE5D90">
              <w:rPr>
                <w:rFonts w:ascii="Arial" w:hAnsi="Arial" w:cs="Arial"/>
                <w:color w:val="auto"/>
              </w:rPr>
              <w:t>WDR.</w:t>
            </w:r>
            <w:r>
              <w:rPr>
                <w:rFonts w:ascii="Arial" w:hAnsi="Arial" w:cs="Arial"/>
                <w:color w:val="auto"/>
              </w:rPr>
              <w:t>10</w:t>
            </w:r>
          </w:p>
        </w:tc>
        <w:tc>
          <w:tcPr>
            <w:tcW w:w="8052" w:type="dxa"/>
            <w:tcBorders>
              <w:top w:val="nil"/>
              <w:left w:val="single" w:sz="4" w:space="0" w:color="auto"/>
              <w:bottom w:val="single" w:sz="4" w:space="0" w:color="auto"/>
              <w:right w:val="single" w:sz="4" w:space="0" w:color="auto"/>
            </w:tcBorders>
            <w:shd w:val="clear" w:color="auto" w:fill="auto"/>
          </w:tcPr>
          <w:p w14:paraId="646F9574" w14:textId="2BA434CA" w:rsidR="00FF356B" w:rsidRPr="00DE5D90" w:rsidRDefault="00FF356B" w:rsidP="00D63E38">
            <w:pPr>
              <w:spacing w:line="240" w:lineRule="auto"/>
              <w:rPr>
                <w:rFonts w:ascii="Arial" w:hAnsi="Arial" w:cs="Arial"/>
                <w:color w:val="auto"/>
              </w:rPr>
            </w:pPr>
            <w:r w:rsidRPr="00DE5D90">
              <w:rPr>
                <w:rFonts w:ascii="Arial" w:hAnsi="Arial" w:cs="Arial"/>
                <w:color w:val="auto"/>
              </w:rPr>
              <w:t>Przerwy techniczne w działaniu systemu HIS oraz innych systemów informatycznych wymagane pracami instalacyjnymi i integracyjnymi Wykonawca uprzednio uzgodni z Zamawiającym.</w:t>
            </w:r>
          </w:p>
        </w:tc>
      </w:tr>
      <w:tr w:rsidR="00FF356B" w:rsidRPr="00DE5D90" w14:paraId="18167421" w14:textId="77DE2AFF" w:rsidTr="00FF356B">
        <w:trPr>
          <w:trHeight w:val="283"/>
          <w:jc w:val="center"/>
        </w:trPr>
        <w:tc>
          <w:tcPr>
            <w:tcW w:w="896" w:type="dxa"/>
            <w:tcBorders>
              <w:top w:val="nil"/>
              <w:left w:val="single" w:sz="4" w:space="0" w:color="auto"/>
              <w:bottom w:val="single" w:sz="4" w:space="0" w:color="auto"/>
              <w:right w:val="single" w:sz="4" w:space="0" w:color="auto"/>
            </w:tcBorders>
          </w:tcPr>
          <w:p w14:paraId="2D7EC1B1" w14:textId="61D0F977" w:rsidR="00FF356B" w:rsidRPr="00DE5D90" w:rsidRDefault="00FF356B" w:rsidP="00D63E38">
            <w:pPr>
              <w:spacing w:line="240" w:lineRule="auto"/>
              <w:rPr>
                <w:rFonts w:ascii="Arial" w:hAnsi="Arial" w:cs="Arial"/>
                <w:color w:val="auto"/>
              </w:rPr>
            </w:pPr>
            <w:r w:rsidRPr="00DE5D90">
              <w:rPr>
                <w:rFonts w:ascii="Arial" w:hAnsi="Arial" w:cs="Arial"/>
                <w:color w:val="auto"/>
              </w:rPr>
              <w:t>WDR.</w:t>
            </w:r>
            <w:r>
              <w:rPr>
                <w:rFonts w:ascii="Arial" w:hAnsi="Arial" w:cs="Arial"/>
                <w:color w:val="auto"/>
              </w:rPr>
              <w:t>11</w:t>
            </w:r>
          </w:p>
        </w:tc>
        <w:tc>
          <w:tcPr>
            <w:tcW w:w="8052" w:type="dxa"/>
            <w:tcBorders>
              <w:top w:val="nil"/>
              <w:left w:val="single" w:sz="4" w:space="0" w:color="auto"/>
              <w:bottom w:val="single" w:sz="4" w:space="0" w:color="auto"/>
              <w:right w:val="single" w:sz="4" w:space="0" w:color="auto"/>
            </w:tcBorders>
            <w:shd w:val="clear" w:color="auto" w:fill="auto"/>
          </w:tcPr>
          <w:p w14:paraId="72D95ECB" w14:textId="29482FC2" w:rsidR="00FF356B" w:rsidRPr="00DE5D90" w:rsidRDefault="00FF356B" w:rsidP="00D63E38">
            <w:pPr>
              <w:spacing w:line="240" w:lineRule="auto"/>
              <w:rPr>
                <w:rFonts w:ascii="Arial" w:hAnsi="Arial" w:cs="Arial"/>
                <w:color w:val="auto"/>
              </w:rPr>
            </w:pPr>
            <w:r w:rsidRPr="00DE5D90">
              <w:rPr>
                <w:rFonts w:ascii="Arial" w:hAnsi="Arial" w:cs="Arial"/>
                <w:color w:val="auto"/>
              </w:rPr>
              <w:t xml:space="preserve">Wykonawca przeprowadzi niezbędne prace konfiguracyjne oprogramowania repozytorium EDM w tym prace integracyjne z systemem HIS Zamawiającego oraz z systemami P1 i MSIM. </w:t>
            </w:r>
          </w:p>
        </w:tc>
      </w:tr>
      <w:tr w:rsidR="00FF356B" w:rsidRPr="00DE5D90" w14:paraId="22D3621A" w14:textId="0D4E45BD" w:rsidTr="00FF356B">
        <w:trPr>
          <w:trHeight w:val="283"/>
          <w:jc w:val="center"/>
        </w:trPr>
        <w:tc>
          <w:tcPr>
            <w:tcW w:w="896" w:type="dxa"/>
            <w:tcBorders>
              <w:top w:val="nil"/>
              <w:left w:val="single" w:sz="4" w:space="0" w:color="auto"/>
              <w:bottom w:val="single" w:sz="4" w:space="0" w:color="auto"/>
              <w:right w:val="single" w:sz="4" w:space="0" w:color="auto"/>
            </w:tcBorders>
          </w:tcPr>
          <w:p w14:paraId="5030066B" w14:textId="6375C5E7" w:rsidR="00FF356B" w:rsidRPr="00DE5D90" w:rsidRDefault="00FF356B" w:rsidP="00D63E38">
            <w:pPr>
              <w:spacing w:line="240" w:lineRule="auto"/>
              <w:rPr>
                <w:rFonts w:ascii="Arial" w:hAnsi="Arial" w:cs="Arial"/>
                <w:color w:val="auto"/>
              </w:rPr>
            </w:pPr>
            <w:r w:rsidRPr="00DE5D90">
              <w:rPr>
                <w:rFonts w:ascii="Arial" w:hAnsi="Arial" w:cs="Arial"/>
                <w:color w:val="auto"/>
              </w:rPr>
              <w:t>WDR.1</w:t>
            </w:r>
            <w:r>
              <w:rPr>
                <w:rFonts w:ascii="Arial" w:hAnsi="Arial" w:cs="Arial"/>
                <w:color w:val="auto"/>
              </w:rPr>
              <w:t>2</w:t>
            </w:r>
          </w:p>
        </w:tc>
        <w:tc>
          <w:tcPr>
            <w:tcW w:w="8052" w:type="dxa"/>
            <w:tcBorders>
              <w:top w:val="nil"/>
              <w:left w:val="single" w:sz="4" w:space="0" w:color="auto"/>
              <w:bottom w:val="single" w:sz="4" w:space="0" w:color="auto"/>
              <w:right w:val="single" w:sz="4" w:space="0" w:color="auto"/>
            </w:tcBorders>
            <w:shd w:val="clear" w:color="auto" w:fill="auto"/>
          </w:tcPr>
          <w:p w14:paraId="5D731401" w14:textId="6AEED98F" w:rsidR="00FF356B" w:rsidRPr="00DE5D90" w:rsidRDefault="00FF356B" w:rsidP="00D63E38">
            <w:pPr>
              <w:spacing w:line="240" w:lineRule="auto"/>
              <w:rPr>
                <w:rFonts w:ascii="Arial" w:hAnsi="Arial" w:cs="Arial"/>
                <w:color w:val="auto"/>
              </w:rPr>
            </w:pPr>
            <w:r w:rsidRPr="00DE5D90">
              <w:rPr>
                <w:rFonts w:ascii="Arial" w:hAnsi="Arial" w:cs="Arial"/>
                <w:color w:val="auto"/>
              </w:rPr>
              <w:t>Wykonawca dokona sprawdzenia poprawności wykonanej instalacji i konfiguracji oprogramowania poprzez testowanie dostarczonych funkcjonalności przy udziale pracownika Zamawiającego.</w:t>
            </w:r>
          </w:p>
        </w:tc>
      </w:tr>
      <w:tr w:rsidR="00FF356B" w:rsidRPr="00DE5D90" w14:paraId="3B69827B" w14:textId="44905EEA" w:rsidTr="00FF356B">
        <w:trPr>
          <w:trHeight w:val="283"/>
          <w:jc w:val="center"/>
        </w:trPr>
        <w:tc>
          <w:tcPr>
            <w:tcW w:w="896" w:type="dxa"/>
            <w:tcBorders>
              <w:top w:val="nil"/>
              <w:left w:val="single" w:sz="4" w:space="0" w:color="auto"/>
              <w:bottom w:val="single" w:sz="4" w:space="0" w:color="auto"/>
              <w:right w:val="single" w:sz="4" w:space="0" w:color="auto"/>
            </w:tcBorders>
          </w:tcPr>
          <w:p w14:paraId="1F11533A" w14:textId="49615666" w:rsidR="00FF356B" w:rsidRPr="00DE5D90" w:rsidRDefault="00FF356B" w:rsidP="00D63E38">
            <w:pPr>
              <w:spacing w:line="240" w:lineRule="auto"/>
              <w:rPr>
                <w:rFonts w:ascii="Arial" w:hAnsi="Arial" w:cs="Arial"/>
                <w:color w:val="auto"/>
              </w:rPr>
            </w:pPr>
            <w:r w:rsidRPr="00DE5D90">
              <w:rPr>
                <w:rFonts w:ascii="Arial" w:hAnsi="Arial" w:cs="Arial"/>
                <w:color w:val="auto"/>
              </w:rPr>
              <w:t>WDR.1</w:t>
            </w:r>
            <w:r>
              <w:rPr>
                <w:rFonts w:ascii="Arial" w:hAnsi="Arial" w:cs="Arial"/>
                <w:color w:val="auto"/>
              </w:rPr>
              <w:t>3</w:t>
            </w:r>
          </w:p>
        </w:tc>
        <w:tc>
          <w:tcPr>
            <w:tcW w:w="8052" w:type="dxa"/>
            <w:tcBorders>
              <w:top w:val="nil"/>
              <w:left w:val="single" w:sz="4" w:space="0" w:color="auto"/>
              <w:bottom w:val="single" w:sz="4" w:space="0" w:color="auto"/>
              <w:right w:val="single" w:sz="4" w:space="0" w:color="auto"/>
            </w:tcBorders>
            <w:shd w:val="clear" w:color="auto" w:fill="auto"/>
          </w:tcPr>
          <w:p w14:paraId="76B290CA" w14:textId="58421BE0" w:rsidR="00FF356B" w:rsidRPr="00DE5D90" w:rsidRDefault="00FF356B" w:rsidP="00D63E38">
            <w:pPr>
              <w:spacing w:line="240" w:lineRule="auto"/>
              <w:rPr>
                <w:rFonts w:ascii="Arial" w:hAnsi="Arial" w:cs="Arial"/>
                <w:color w:val="auto"/>
              </w:rPr>
            </w:pPr>
            <w:r w:rsidRPr="00DE5D90">
              <w:rPr>
                <w:rFonts w:ascii="Arial" w:hAnsi="Arial" w:cs="Arial"/>
                <w:color w:val="auto"/>
              </w:rPr>
              <w:t xml:space="preserve">Wykonawca zapewni w terminie uzgodnionym z Zamawiającym przeprowadzenie testowania komunikacji z systemami P1 oraz MSIM uwzględniając gotowość systemu P1 i MSIM do wymiany danych z lokalnym repozytorium EDM Zmawiającego. </w:t>
            </w:r>
          </w:p>
        </w:tc>
      </w:tr>
      <w:tr w:rsidR="00FF356B" w:rsidRPr="00DE5D90" w14:paraId="4CCDBFA0" w14:textId="2644B8AB" w:rsidTr="00FF356B">
        <w:trPr>
          <w:trHeight w:val="283"/>
          <w:jc w:val="center"/>
        </w:trPr>
        <w:tc>
          <w:tcPr>
            <w:tcW w:w="896" w:type="dxa"/>
            <w:tcBorders>
              <w:top w:val="nil"/>
              <w:left w:val="single" w:sz="4" w:space="0" w:color="auto"/>
              <w:bottom w:val="single" w:sz="4" w:space="0" w:color="auto"/>
              <w:right w:val="single" w:sz="4" w:space="0" w:color="auto"/>
            </w:tcBorders>
          </w:tcPr>
          <w:p w14:paraId="71E7FE20" w14:textId="46F9105F" w:rsidR="00FF356B" w:rsidRPr="00DE5D90" w:rsidRDefault="00FF356B" w:rsidP="00D63E38">
            <w:pPr>
              <w:spacing w:line="240" w:lineRule="auto"/>
              <w:rPr>
                <w:rFonts w:ascii="Arial" w:hAnsi="Arial" w:cs="Arial"/>
                <w:color w:val="auto"/>
              </w:rPr>
            </w:pPr>
            <w:r w:rsidRPr="00DE5D90">
              <w:rPr>
                <w:rFonts w:ascii="Arial" w:hAnsi="Arial" w:cs="Arial"/>
                <w:color w:val="auto"/>
              </w:rPr>
              <w:t>WDR.1</w:t>
            </w:r>
            <w:r>
              <w:rPr>
                <w:rFonts w:ascii="Arial" w:hAnsi="Arial" w:cs="Arial"/>
                <w:color w:val="auto"/>
              </w:rPr>
              <w:t>4</w:t>
            </w:r>
          </w:p>
        </w:tc>
        <w:tc>
          <w:tcPr>
            <w:tcW w:w="8052" w:type="dxa"/>
            <w:tcBorders>
              <w:top w:val="nil"/>
              <w:left w:val="single" w:sz="4" w:space="0" w:color="auto"/>
              <w:bottom w:val="single" w:sz="4" w:space="0" w:color="auto"/>
              <w:right w:val="single" w:sz="4" w:space="0" w:color="auto"/>
            </w:tcBorders>
            <w:shd w:val="clear" w:color="auto" w:fill="auto"/>
          </w:tcPr>
          <w:p w14:paraId="6C0D1439" w14:textId="425E409C" w:rsidR="00FF356B" w:rsidRPr="00DE5D90" w:rsidRDefault="00FF356B" w:rsidP="00D63E38">
            <w:pPr>
              <w:spacing w:line="240" w:lineRule="auto"/>
              <w:rPr>
                <w:rFonts w:ascii="Arial" w:hAnsi="Arial" w:cs="Arial"/>
                <w:color w:val="auto"/>
              </w:rPr>
            </w:pPr>
            <w:r w:rsidRPr="00DE5D90">
              <w:rPr>
                <w:rFonts w:ascii="Arial" w:hAnsi="Arial" w:cs="Arial"/>
                <w:color w:val="auto"/>
              </w:rPr>
              <w:t>Wykonawca zapewni Zamawiającemu dostęp w formie elektronicznej do instrukcji dla użytkowników oprogramowania repozytorium EDM.</w:t>
            </w:r>
          </w:p>
        </w:tc>
      </w:tr>
      <w:tr w:rsidR="00FF356B" w:rsidRPr="00DE5D90" w14:paraId="01D97A62" w14:textId="3B087D68" w:rsidTr="00FF356B">
        <w:trPr>
          <w:trHeight w:val="283"/>
          <w:jc w:val="center"/>
        </w:trPr>
        <w:tc>
          <w:tcPr>
            <w:tcW w:w="896" w:type="dxa"/>
            <w:tcBorders>
              <w:top w:val="nil"/>
              <w:left w:val="single" w:sz="4" w:space="0" w:color="auto"/>
              <w:bottom w:val="single" w:sz="4" w:space="0" w:color="auto"/>
              <w:right w:val="single" w:sz="4" w:space="0" w:color="auto"/>
            </w:tcBorders>
          </w:tcPr>
          <w:p w14:paraId="7153C41B" w14:textId="016DD513" w:rsidR="00FF356B" w:rsidRPr="00DE5D90" w:rsidRDefault="00FF356B" w:rsidP="00D63E38">
            <w:pPr>
              <w:spacing w:line="240" w:lineRule="auto"/>
              <w:rPr>
                <w:rFonts w:ascii="Arial" w:hAnsi="Arial" w:cs="Arial"/>
                <w:color w:val="auto"/>
              </w:rPr>
            </w:pPr>
            <w:r w:rsidRPr="00DE5D90">
              <w:rPr>
                <w:rFonts w:ascii="Arial" w:hAnsi="Arial" w:cs="Arial"/>
                <w:color w:val="auto"/>
              </w:rPr>
              <w:t>WDR.1</w:t>
            </w:r>
            <w:r>
              <w:rPr>
                <w:rFonts w:ascii="Arial" w:hAnsi="Arial" w:cs="Arial"/>
                <w:color w:val="auto"/>
              </w:rPr>
              <w:t>5</w:t>
            </w:r>
          </w:p>
        </w:tc>
        <w:tc>
          <w:tcPr>
            <w:tcW w:w="8052" w:type="dxa"/>
            <w:tcBorders>
              <w:top w:val="nil"/>
              <w:left w:val="single" w:sz="4" w:space="0" w:color="auto"/>
              <w:bottom w:val="single" w:sz="4" w:space="0" w:color="auto"/>
              <w:right w:val="single" w:sz="4" w:space="0" w:color="auto"/>
            </w:tcBorders>
            <w:shd w:val="clear" w:color="auto" w:fill="auto"/>
          </w:tcPr>
          <w:p w14:paraId="359720FE" w14:textId="69EC1864" w:rsidR="00FF356B" w:rsidRPr="00DE5D90" w:rsidRDefault="00FF356B" w:rsidP="00D63E38">
            <w:pPr>
              <w:spacing w:line="240" w:lineRule="auto"/>
              <w:rPr>
                <w:rFonts w:ascii="Arial" w:hAnsi="Arial" w:cs="Arial"/>
                <w:color w:val="auto"/>
              </w:rPr>
            </w:pPr>
            <w:r w:rsidRPr="00DE5D90">
              <w:rPr>
                <w:rFonts w:ascii="Arial" w:hAnsi="Arial" w:cs="Arial"/>
                <w:color w:val="auto"/>
              </w:rPr>
              <w:t xml:space="preserve">Wykonawca przewidzi w ramach wdrożenia oprogramowania repozytorium EDM szkolenia dla użytkowników w tym dla administratorów Zamawiającego w ilości 24 godzin (3 dni po 8 godzin), które zostaną przeprowadzone w siedzibie Zamawiającego albo w sposób zdalny (zależnie od wyboru Zamawiającego) w terminie uzgodnionym z Zamawiającym. </w:t>
            </w:r>
          </w:p>
        </w:tc>
      </w:tr>
      <w:tr w:rsidR="00FF356B" w:rsidRPr="00DE5D90" w14:paraId="29A81C31" w14:textId="0C313118" w:rsidTr="00FF356B">
        <w:trPr>
          <w:trHeight w:val="283"/>
          <w:jc w:val="center"/>
        </w:trPr>
        <w:tc>
          <w:tcPr>
            <w:tcW w:w="896" w:type="dxa"/>
            <w:tcBorders>
              <w:top w:val="nil"/>
              <w:left w:val="single" w:sz="4" w:space="0" w:color="auto"/>
              <w:bottom w:val="single" w:sz="4" w:space="0" w:color="auto"/>
              <w:right w:val="single" w:sz="4" w:space="0" w:color="auto"/>
            </w:tcBorders>
          </w:tcPr>
          <w:p w14:paraId="247486E8" w14:textId="5C2F34A1" w:rsidR="00FF356B" w:rsidRPr="00DE5D90" w:rsidRDefault="00FF356B" w:rsidP="00D63E38">
            <w:pPr>
              <w:spacing w:line="240" w:lineRule="auto"/>
              <w:rPr>
                <w:rFonts w:ascii="Arial" w:hAnsi="Arial" w:cs="Arial"/>
                <w:color w:val="auto"/>
              </w:rPr>
            </w:pPr>
            <w:r w:rsidRPr="00DE5D90">
              <w:rPr>
                <w:rFonts w:ascii="Arial" w:hAnsi="Arial" w:cs="Arial"/>
                <w:color w:val="auto"/>
              </w:rPr>
              <w:t>WDR.1</w:t>
            </w:r>
            <w:r>
              <w:rPr>
                <w:rFonts w:ascii="Arial" w:hAnsi="Arial" w:cs="Arial"/>
                <w:color w:val="auto"/>
              </w:rPr>
              <w:t>6</w:t>
            </w:r>
          </w:p>
        </w:tc>
        <w:tc>
          <w:tcPr>
            <w:tcW w:w="8052" w:type="dxa"/>
            <w:tcBorders>
              <w:top w:val="nil"/>
              <w:left w:val="single" w:sz="4" w:space="0" w:color="auto"/>
              <w:bottom w:val="single" w:sz="4" w:space="0" w:color="auto"/>
              <w:right w:val="single" w:sz="4" w:space="0" w:color="auto"/>
            </w:tcBorders>
            <w:shd w:val="clear" w:color="auto" w:fill="auto"/>
          </w:tcPr>
          <w:p w14:paraId="7D3B3F5C" w14:textId="6DA5CBFF" w:rsidR="00FF356B" w:rsidRPr="00DE5D90" w:rsidRDefault="00FF356B" w:rsidP="00D63E38">
            <w:pPr>
              <w:spacing w:line="240" w:lineRule="auto"/>
              <w:rPr>
                <w:rFonts w:ascii="Arial" w:hAnsi="Arial" w:cs="Arial"/>
                <w:color w:val="auto"/>
              </w:rPr>
            </w:pPr>
            <w:r w:rsidRPr="00DE5D90">
              <w:rPr>
                <w:rFonts w:ascii="Arial" w:hAnsi="Arial" w:cs="Arial"/>
                <w:color w:val="auto"/>
              </w:rPr>
              <w:t>Wykonawca w ramach prowadzonych szkoleń zapozna uczestników z:</w:t>
            </w:r>
          </w:p>
          <w:p w14:paraId="7C33D088" w14:textId="56A8BCA4" w:rsidR="00FF356B" w:rsidRPr="00DE5D90" w:rsidRDefault="00FF356B" w:rsidP="00AA110B">
            <w:pPr>
              <w:pStyle w:val="Akapitzlist"/>
              <w:numPr>
                <w:ilvl w:val="0"/>
                <w:numId w:val="35"/>
              </w:numPr>
              <w:spacing w:line="240" w:lineRule="auto"/>
              <w:rPr>
                <w:rFonts w:ascii="Arial" w:hAnsi="Arial" w:cs="Arial"/>
              </w:rPr>
            </w:pPr>
            <w:r w:rsidRPr="00DE5D90">
              <w:rPr>
                <w:rFonts w:ascii="Arial" w:hAnsi="Arial" w:cs="Arial"/>
              </w:rPr>
              <w:t>obsługą funkcjonalności oprogramowania repozytorium EDM</w:t>
            </w:r>
            <w:r>
              <w:rPr>
                <w:rFonts w:ascii="Arial" w:hAnsi="Arial" w:cs="Arial"/>
              </w:rPr>
              <w:t xml:space="preserve"> z uwzględnieniem obsługi z poziomu systemu HIS</w:t>
            </w:r>
            <w:r w:rsidRPr="00DE5D90">
              <w:rPr>
                <w:rFonts w:ascii="Arial" w:hAnsi="Arial" w:cs="Arial"/>
              </w:rPr>
              <w:t>,</w:t>
            </w:r>
          </w:p>
          <w:p w14:paraId="4BB99103" w14:textId="48308B29" w:rsidR="00FF356B" w:rsidRPr="00DE5D90" w:rsidRDefault="00FF356B" w:rsidP="00AA110B">
            <w:pPr>
              <w:pStyle w:val="Akapitzlist"/>
              <w:numPr>
                <w:ilvl w:val="0"/>
                <w:numId w:val="35"/>
              </w:numPr>
              <w:spacing w:line="240" w:lineRule="auto"/>
              <w:rPr>
                <w:rFonts w:ascii="Arial" w:hAnsi="Arial" w:cs="Arial"/>
              </w:rPr>
            </w:pPr>
            <w:r w:rsidRPr="00DE5D90">
              <w:rPr>
                <w:rFonts w:ascii="Arial" w:hAnsi="Arial" w:cs="Arial"/>
              </w:rPr>
              <w:t>sposobem zarządzania uprawnieniami dostępu do oprogramowania repozytorium EDM,</w:t>
            </w:r>
          </w:p>
          <w:p w14:paraId="25683438" w14:textId="3847EDF8" w:rsidR="00FF356B" w:rsidRPr="00DE5D90" w:rsidRDefault="00FF356B" w:rsidP="00D63E38">
            <w:pPr>
              <w:pStyle w:val="Akapitzlist"/>
              <w:numPr>
                <w:ilvl w:val="0"/>
                <w:numId w:val="35"/>
              </w:numPr>
              <w:spacing w:line="240" w:lineRule="auto"/>
              <w:rPr>
                <w:rFonts w:ascii="Arial" w:hAnsi="Arial" w:cs="Arial"/>
              </w:rPr>
            </w:pPr>
            <w:r w:rsidRPr="00DE5D90">
              <w:rPr>
                <w:rFonts w:ascii="Arial" w:hAnsi="Arial" w:cs="Arial"/>
              </w:rPr>
              <w:lastRenderedPageBreak/>
              <w:t>możliwościami konfiguracji oprogramowania repozytorium EDM.</w:t>
            </w:r>
          </w:p>
        </w:tc>
      </w:tr>
      <w:tr w:rsidR="00FF356B" w:rsidRPr="00DE5D90" w14:paraId="6DD1F2A9" w14:textId="4FE60FE2" w:rsidTr="00FF356B">
        <w:trPr>
          <w:trHeight w:val="283"/>
          <w:jc w:val="center"/>
        </w:trPr>
        <w:tc>
          <w:tcPr>
            <w:tcW w:w="896" w:type="dxa"/>
            <w:tcBorders>
              <w:top w:val="nil"/>
              <w:left w:val="single" w:sz="4" w:space="0" w:color="auto"/>
              <w:bottom w:val="single" w:sz="4" w:space="0" w:color="auto"/>
              <w:right w:val="single" w:sz="4" w:space="0" w:color="auto"/>
            </w:tcBorders>
          </w:tcPr>
          <w:p w14:paraId="7BE72F02" w14:textId="765FDAE0" w:rsidR="00FF356B" w:rsidRPr="00DE5D90" w:rsidRDefault="00FF356B" w:rsidP="00D63E38">
            <w:pPr>
              <w:spacing w:line="240" w:lineRule="auto"/>
              <w:rPr>
                <w:rFonts w:ascii="Arial" w:hAnsi="Arial" w:cs="Arial"/>
                <w:color w:val="auto"/>
              </w:rPr>
            </w:pPr>
            <w:r w:rsidRPr="00DE5D90">
              <w:rPr>
                <w:rFonts w:ascii="Arial" w:hAnsi="Arial" w:cs="Arial"/>
                <w:color w:val="auto"/>
              </w:rPr>
              <w:lastRenderedPageBreak/>
              <w:t>WDR.1</w:t>
            </w:r>
            <w:r>
              <w:rPr>
                <w:rFonts w:ascii="Arial" w:hAnsi="Arial" w:cs="Arial"/>
                <w:color w:val="auto"/>
              </w:rPr>
              <w:t>7</w:t>
            </w:r>
          </w:p>
        </w:tc>
        <w:tc>
          <w:tcPr>
            <w:tcW w:w="8052" w:type="dxa"/>
            <w:tcBorders>
              <w:top w:val="nil"/>
              <w:left w:val="single" w:sz="4" w:space="0" w:color="auto"/>
              <w:bottom w:val="single" w:sz="4" w:space="0" w:color="auto"/>
              <w:right w:val="single" w:sz="4" w:space="0" w:color="auto"/>
            </w:tcBorders>
            <w:shd w:val="clear" w:color="auto" w:fill="auto"/>
          </w:tcPr>
          <w:p w14:paraId="6F03549D" w14:textId="314E96FC" w:rsidR="00FF356B" w:rsidRPr="00DE5D90" w:rsidRDefault="00FF356B" w:rsidP="00D63E38">
            <w:pPr>
              <w:spacing w:line="240" w:lineRule="auto"/>
              <w:rPr>
                <w:rFonts w:ascii="Arial" w:hAnsi="Arial" w:cs="Arial"/>
                <w:color w:val="auto"/>
              </w:rPr>
            </w:pPr>
            <w:r w:rsidRPr="00DE5D90">
              <w:rPr>
                <w:rFonts w:ascii="Arial" w:hAnsi="Arial" w:cs="Arial"/>
                <w:color w:val="auto"/>
              </w:rPr>
              <w:t xml:space="preserve">Potwierdzeniem należycie wykonanych prac wdrożeniowych będzie obustronnie podpisany protokół odbioru. </w:t>
            </w:r>
          </w:p>
        </w:tc>
      </w:tr>
      <w:tr w:rsidR="00FF356B" w:rsidRPr="00DE5D90" w14:paraId="3CD372D1" w14:textId="33668A6D" w:rsidTr="00FF356B">
        <w:trPr>
          <w:trHeight w:val="283"/>
          <w:jc w:val="center"/>
        </w:trPr>
        <w:tc>
          <w:tcPr>
            <w:tcW w:w="896" w:type="dxa"/>
            <w:tcBorders>
              <w:top w:val="nil"/>
              <w:left w:val="single" w:sz="4" w:space="0" w:color="auto"/>
              <w:bottom w:val="single" w:sz="4" w:space="0" w:color="auto"/>
              <w:right w:val="single" w:sz="4" w:space="0" w:color="auto"/>
            </w:tcBorders>
          </w:tcPr>
          <w:p w14:paraId="0C0B8B0A" w14:textId="4023D260" w:rsidR="00FF356B" w:rsidRPr="00DE5D90" w:rsidRDefault="00FF356B" w:rsidP="00D63E38">
            <w:pPr>
              <w:spacing w:line="240" w:lineRule="auto"/>
              <w:rPr>
                <w:rFonts w:ascii="Arial" w:hAnsi="Arial" w:cs="Arial"/>
                <w:color w:val="auto"/>
              </w:rPr>
            </w:pPr>
            <w:r w:rsidRPr="00DE5D90">
              <w:rPr>
                <w:rFonts w:ascii="Arial" w:hAnsi="Arial" w:cs="Arial"/>
                <w:color w:val="auto"/>
              </w:rPr>
              <w:t>WDR.1</w:t>
            </w:r>
            <w:r>
              <w:rPr>
                <w:rFonts w:ascii="Arial" w:hAnsi="Arial" w:cs="Arial"/>
                <w:color w:val="auto"/>
              </w:rPr>
              <w:t>8</w:t>
            </w:r>
          </w:p>
        </w:tc>
        <w:tc>
          <w:tcPr>
            <w:tcW w:w="8052" w:type="dxa"/>
            <w:tcBorders>
              <w:top w:val="nil"/>
              <w:left w:val="single" w:sz="4" w:space="0" w:color="auto"/>
              <w:bottom w:val="single" w:sz="4" w:space="0" w:color="auto"/>
              <w:right w:val="single" w:sz="4" w:space="0" w:color="auto"/>
            </w:tcBorders>
            <w:shd w:val="clear" w:color="auto" w:fill="auto"/>
          </w:tcPr>
          <w:p w14:paraId="31E1C1C5" w14:textId="333633E9" w:rsidR="00FF356B" w:rsidRPr="00DE5D90" w:rsidRDefault="00FF356B" w:rsidP="00D63E38">
            <w:pPr>
              <w:spacing w:line="240" w:lineRule="auto"/>
              <w:rPr>
                <w:rFonts w:ascii="Arial" w:hAnsi="Arial" w:cs="Arial"/>
                <w:color w:val="auto"/>
              </w:rPr>
            </w:pPr>
            <w:r w:rsidRPr="00DE5D90">
              <w:rPr>
                <w:rFonts w:ascii="Arial" w:hAnsi="Arial" w:cs="Arial"/>
                <w:color w:val="auto"/>
              </w:rPr>
              <w:t xml:space="preserve">Czynności wdrożeniowe, w szczególności dotyczące integracji z systemami P1 i MSIM, które nie zostaną wykonane z przyczyn niezależnych od Wykonawcy i Zamawiającego w czasie przewidzianym na wdrożenie oprogramowania repozytorium EDM, Wykonawca zobowiązuje się zrealizować w okresie objętym asysta techniczną przewidzianą w umowie z Zamawiającym.  </w:t>
            </w:r>
          </w:p>
        </w:tc>
      </w:tr>
      <w:tr w:rsidR="00FF356B" w:rsidRPr="00DE5D90" w14:paraId="6CEE3026" w14:textId="4DB75723" w:rsidTr="00FF356B">
        <w:trPr>
          <w:trHeight w:val="283"/>
          <w:jc w:val="center"/>
        </w:trPr>
        <w:tc>
          <w:tcPr>
            <w:tcW w:w="896" w:type="dxa"/>
            <w:tcBorders>
              <w:top w:val="nil"/>
              <w:left w:val="single" w:sz="4" w:space="0" w:color="auto"/>
              <w:bottom w:val="single" w:sz="4" w:space="0" w:color="auto"/>
              <w:right w:val="single" w:sz="4" w:space="0" w:color="auto"/>
            </w:tcBorders>
          </w:tcPr>
          <w:p w14:paraId="74F79687" w14:textId="79951DDE" w:rsidR="00FF356B" w:rsidRPr="00DE5D90" w:rsidRDefault="00FF356B" w:rsidP="00D63E38">
            <w:pPr>
              <w:spacing w:line="240" w:lineRule="auto"/>
              <w:rPr>
                <w:rFonts w:ascii="Arial" w:hAnsi="Arial" w:cs="Arial"/>
                <w:color w:val="auto"/>
              </w:rPr>
            </w:pPr>
            <w:r w:rsidRPr="00DE5D90">
              <w:rPr>
                <w:rFonts w:ascii="Arial" w:hAnsi="Arial" w:cs="Arial"/>
                <w:color w:val="auto"/>
              </w:rPr>
              <w:t>WDR.1</w:t>
            </w:r>
            <w:r>
              <w:rPr>
                <w:rFonts w:ascii="Arial" w:hAnsi="Arial" w:cs="Arial"/>
                <w:color w:val="auto"/>
              </w:rPr>
              <w:t>9</w:t>
            </w:r>
          </w:p>
        </w:tc>
        <w:tc>
          <w:tcPr>
            <w:tcW w:w="8052" w:type="dxa"/>
            <w:tcBorders>
              <w:top w:val="nil"/>
              <w:left w:val="single" w:sz="4" w:space="0" w:color="auto"/>
              <w:bottom w:val="single" w:sz="4" w:space="0" w:color="auto"/>
              <w:right w:val="single" w:sz="4" w:space="0" w:color="auto"/>
            </w:tcBorders>
            <w:shd w:val="clear" w:color="auto" w:fill="auto"/>
          </w:tcPr>
          <w:p w14:paraId="5956AB15" w14:textId="0D3137B4" w:rsidR="00FF356B" w:rsidRPr="00DE5D90" w:rsidRDefault="00FF356B" w:rsidP="00D63E38">
            <w:pPr>
              <w:spacing w:line="240" w:lineRule="auto"/>
              <w:rPr>
                <w:rFonts w:ascii="Arial" w:hAnsi="Arial" w:cs="Arial"/>
                <w:color w:val="auto"/>
              </w:rPr>
            </w:pPr>
            <w:r w:rsidRPr="00DE5D90">
              <w:rPr>
                <w:rFonts w:ascii="Arial" w:hAnsi="Arial" w:cs="Arial"/>
                <w:color w:val="auto"/>
              </w:rPr>
              <w:t>W przypadku niedotrzymania przez Wykonawcę terminu wdrożenia wynikającego z zawartej umowy z Zamawiającym, na Wykonawcę mogą zostać nałożone kary pieniężne zgodnie z postanowieniami umowy zawartej z Zamawiającym.</w:t>
            </w:r>
          </w:p>
        </w:tc>
      </w:tr>
      <w:tr w:rsidR="00FF356B" w:rsidRPr="00DE5D90" w14:paraId="0D4D4941" w14:textId="69FD1A0C" w:rsidTr="00FF356B">
        <w:trPr>
          <w:trHeight w:val="314"/>
          <w:jc w:val="center"/>
        </w:trPr>
        <w:tc>
          <w:tcPr>
            <w:tcW w:w="896" w:type="dxa"/>
            <w:tcBorders>
              <w:top w:val="single" w:sz="4" w:space="0" w:color="auto"/>
              <w:left w:val="single" w:sz="4" w:space="0" w:color="auto"/>
              <w:bottom w:val="single" w:sz="4" w:space="0" w:color="auto"/>
              <w:right w:val="single" w:sz="4" w:space="0" w:color="auto"/>
            </w:tcBorders>
            <w:shd w:val="clear" w:color="000000" w:fill="D9D9D9"/>
          </w:tcPr>
          <w:p w14:paraId="2E570007" w14:textId="77777777" w:rsidR="00FF356B" w:rsidRPr="00DE5D90" w:rsidRDefault="00FF356B" w:rsidP="00D63E38">
            <w:pPr>
              <w:spacing w:line="240" w:lineRule="auto"/>
              <w:rPr>
                <w:rFonts w:ascii="Arial" w:hAnsi="Arial" w:cs="Arial"/>
                <w:b/>
                <w:bCs/>
                <w:color w:val="auto"/>
              </w:rPr>
            </w:pPr>
          </w:p>
        </w:tc>
        <w:tc>
          <w:tcPr>
            <w:tcW w:w="8052" w:type="dxa"/>
            <w:tcBorders>
              <w:top w:val="single" w:sz="4" w:space="0" w:color="auto"/>
              <w:left w:val="single" w:sz="4" w:space="0" w:color="auto"/>
              <w:bottom w:val="single" w:sz="4" w:space="0" w:color="auto"/>
              <w:right w:val="single" w:sz="4" w:space="0" w:color="auto"/>
            </w:tcBorders>
            <w:shd w:val="clear" w:color="000000" w:fill="D9D9D9"/>
            <w:hideMark/>
          </w:tcPr>
          <w:p w14:paraId="5E661555" w14:textId="6256931F" w:rsidR="00FF356B" w:rsidRPr="00DE5D90" w:rsidRDefault="00FF356B" w:rsidP="00D63E38">
            <w:pPr>
              <w:spacing w:line="240" w:lineRule="auto"/>
              <w:rPr>
                <w:rFonts w:ascii="Arial" w:hAnsi="Arial" w:cs="Arial"/>
                <w:b/>
                <w:bCs/>
                <w:color w:val="auto"/>
              </w:rPr>
            </w:pPr>
            <w:r w:rsidRPr="00DE5D90">
              <w:rPr>
                <w:rFonts w:ascii="Arial" w:hAnsi="Arial" w:cs="Arial"/>
                <w:b/>
                <w:bCs/>
                <w:color w:val="auto"/>
              </w:rPr>
              <w:t xml:space="preserve">Warunki gwarancji i asysty technicznej </w:t>
            </w:r>
          </w:p>
        </w:tc>
      </w:tr>
      <w:tr w:rsidR="00FF356B" w:rsidRPr="00DE5D90" w14:paraId="2E9CDED9" w14:textId="1ABEB71C" w:rsidTr="00FF356B">
        <w:trPr>
          <w:trHeight w:val="598"/>
          <w:jc w:val="center"/>
        </w:trPr>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7276EF0F" w14:textId="329BDD5B" w:rsidR="00FF356B" w:rsidRPr="00DE5D90" w:rsidRDefault="00FF356B" w:rsidP="00D63E38">
            <w:pPr>
              <w:spacing w:line="240" w:lineRule="auto"/>
              <w:rPr>
                <w:rFonts w:ascii="Arial" w:hAnsi="Arial" w:cs="Arial"/>
                <w:b/>
                <w:bCs/>
                <w:color w:val="auto"/>
              </w:rPr>
            </w:pPr>
            <w:r w:rsidRPr="00DE5D90">
              <w:rPr>
                <w:rFonts w:ascii="Arial" w:hAnsi="Arial" w:cs="Arial"/>
                <w:color w:val="auto"/>
              </w:rPr>
              <w:t>GWA.1</w:t>
            </w:r>
          </w:p>
        </w:tc>
        <w:tc>
          <w:tcPr>
            <w:tcW w:w="8052" w:type="dxa"/>
            <w:tcBorders>
              <w:top w:val="single" w:sz="4" w:space="0" w:color="auto"/>
              <w:left w:val="single" w:sz="4" w:space="0" w:color="auto"/>
              <w:bottom w:val="single" w:sz="4" w:space="0" w:color="auto"/>
              <w:right w:val="single" w:sz="4" w:space="0" w:color="auto"/>
            </w:tcBorders>
            <w:shd w:val="clear" w:color="auto" w:fill="FFFFFF" w:themeFill="background1"/>
          </w:tcPr>
          <w:p w14:paraId="57BDFCEC" w14:textId="63318F10" w:rsidR="00FF356B" w:rsidRPr="00DE5D90" w:rsidRDefault="00FF356B" w:rsidP="00D63E38">
            <w:pPr>
              <w:spacing w:line="240" w:lineRule="auto"/>
              <w:rPr>
                <w:rFonts w:ascii="Arial" w:hAnsi="Arial" w:cs="Arial"/>
                <w:color w:val="auto"/>
              </w:rPr>
            </w:pPr>
            <w:r w:rsidRPr="00DE5D90">
              <w:rPr>
                <w:rFonts w:ascii="Arial" w:hAnsi="Arial" w:cs="Arial"/>
                <w:color w:val="auto"/>
              </w:rPr>
              <w:t>Wykonawca zapewni wsparcie techniczne dla oprogramowania repozytorium EDM w okresie</w:t>
            </w:r>
            <w:r>
              <w:rPr>
                <w:rFonts w:ascii="Arial" w:hAnsi="Arial" w:cs="Arial"/>
                <w:color w:val="auto"/>
              </w:rPr>
              <w:t xml:space="preserve"> co najmniej</w:t>
            </w:r>
            <w:r w:rsidRPr="00DE5D90">
              <w:rPr>
                <w:rFonts w:ascii="Arial" w:hAnsi="Arial" w:cs="Arial"/>
                <w:color w:val="auto"/>
              </w:rPr>
              <w:t xml:space="preserve"> 24 miesięcy licząc od dnia podpisania protokołu odbioru.</w:t>
            </w:r>
          </w:p>
        </w:tc>
      </w:tr>
      <w:tr w:rsidR="00FF356B" w:rsidRPr="00DE5D90" w14:paraId="6EFE620F" w14:textId="496D02F9" w:rsidTr="00FF356B">
        <w:trPr>
          <w:trHeight w:val="567"/>
          <w:jc w:val="center"/>
        </w:trPr>
        <w:tc>
          <w:tcPr>
            <w:tcW w:w="896" w:type="dxa"/>
            <w:tcBorders>
              <w:top w:val="nil"/>
              <w:left w:val="single" w:sz="4" w:space="0" w:color="auto"/>
              <w:bottom w:val="single" w:sz="4" w:space="0" w:color="auto"/>
              <w:right w:val="single" w:sz="4" w:space="0" w:color="auto"/>
            </w:tcBorders>
          </w:tcPr>
          <w:p w14:paraId="1A818776" w14:textId="1DEC1506" w:rsidR="00FF356B" w:rsidRPr="00DE5D90" w:rsidRDefault="00FF356B" w:rsidP="00D63E38">
            <w:pPr>
              <w:spacing w:line="240" w:lineRule="auto"/>
              <w:rPr>
                <w:rFonts w:ascii="Arial" w:hAnsi="Arial" w:cs="Arial"/>
                <w:color w:val="auto"/>
              </w:rPr>
            </w:pPr>
            <w:r w:rsidRPr="00DE5D90">
              <w:rPr>
                <w:rFonts w:ascii="Arial" w:hAnsi="Arial" w:cs="Arial"/>
                <w:color w:val="auto"/>
              </w:rPr>
              <w:t>GWA.2</w:t>
            </w:r>
          </w:p>
        </w:tc>
        <w:tc>
          <w:tcPr>
            <w:tcW w:w="8052" w:type="dxa"/>
            <w:tcBorders>
              <w:top w:val="nil"/>
              <w:left w:val="single" w:sz="4" w:space="0" w:color="auto"/>
              <w:bottom w:val="single" w:sz="4" w:space="0" w:color="auto"/>
              <w:right w:val="single" w:sz="4" w:space="0" w:color="auto"/>
            </w:tcBorders>
            <w:shd w:val="clear" w:color="auto" w:fill="auto"/>
            <w:hideMark/>
          </w:tcPr>
          <w:p w14:paraId="3FF65F12" w14:textId="77777777" w:rsidR="00FF356B" w:rsidRPr="00DE5D90" w:rsidRDefault="00FF356B" w:rsidP="00D63E38">
            <w:pPr>
              <w:spacing w:line="240" w:lineRule="auto"/>
              <w:rPr>
                <w:rFonts w:ascii="Arial" w:hAnsi="Arial" w:cs="Arial"/>
                <w:color w:val="auto"/>
              </w:rPr>
            </w:pPr>
            <w:r w:rsidRPr="00DE5D90">
              <w:rPr>
                <w:rFonts w:ascii="Arial" w:hAnsi="Arial" w:cs="Arial"/>
                <w:color w:val="auto"/>
              </w:rPr>
              <w:t>W zakresie asysty technicznej Wykonawca uwzględni:</w:t>
            </w:r>
          </w:p>
          <w:p w14:paraId="19A45E7A" w14:textId="77777777" w:rsidR="00FF356B" w:rsidRPr="00DE5D90" w:rsidRDefault="00FF356B" w:rsidP="00D330E2">
            <w:pPr>
              <w:pStyle w:val="Akapitzlist"/>
              <w:numPr>
                <w:ilvl w:val="0"/>
                <w:numId w:val="34"/>
              </w:numPr>
              <w:spacing w:line="240" w:lineRule="auto"/>
              <w:rPr>
                <w:rFonts w:ascii="Arial" w:hAnsi="Arial" w:cs="Arial"/>
                <w:sz w:val="20"/>
                <w:szCs w:val="20"/>
              </w:rPr>
            </w:pPr>
            <w:r w:rsidRPr="00DE5D90">
              <w:rPr>
                <w:rFonts w:ascii="Arial" w:hAnsi="Arial" w:cs="Arial"/>
                <w:sz w:val="20"/>
                <w:szCs w:val="20"/>
              </w:rPr>
              <w:t>zapewnienie możliwości zgłaszania przez Zamawiającego problemów z działaniem oprogramowania repozytorium EDM,</w:t>
            </w:r>
          </w:p>
          <w:p w14:paraId="5BDAC542" w14:textId="77777777" w:rsidR="00FF356B" w:rsidRPr="00DE5D90" w:rsidRDefault="00FF356B" w:rsidP="00D330E2">
            <w:pPr>
              <w:pStyle w:val="Akapitzlist"/>
              <w:numPr>
                <w:ilvl w:val="0"/>
                <w:numId w:val="34"/>
              </w:numPr>
              <w:spacing w:line="240" w:lineRule="auto"/>
              <w:rPr>
                <w:rFonts w:ascii="Arial" w:hAnsi="Arial" w:cs="Arial"/>
                <w:sz w:val="20"/>
                <w:szCs w:val="20"/>
              </w:rPr>
            </w:pPr>
            <w:r w:rsidRPr="00DE5D90">
              <w:rPr>
                <w:rFonts w:ascii="Arial" w:hAnsi="Arial" w:cs="Arial"/>
                <w:sz w:val="20"/>
                <w:szCs w:val="20"/>
              </w:rPr>
              <w:t>usuwanie usterek i awarii oprogramowania repozytorium EDM,</w:t>
            </w:r>
          </w:p>
          <w:p w14:paraId="1B6DF9DD" w14:textId="31C85670" w:rsidR="00FF356B" w:rsidRPr="00DE5D90" w:rsidRDefault="00FF356B" w:rsidP="00D330E2">
            <w:pPr>
              <w:pStyle w:val="Akapitzlist"/>
              <w:numPr>
                <w:ilvl w:val="0"/>
                <w:numId w:val="34"/>
              </w:numPr>
              <w:spacing w:line="240" w:lineRule="auto"/>
              <w:rPr>
                <w:rFonts w:ascii="Arial" w:hAnsi="Arial" w:cs="Arial"/>
                <w:sz w:val="20"/>
                <w:szCs w:val="20"/>
              </w:rPr>
            </w:pPr>
            <w:r w:rsidRPr="00DE5D90">
              <w:rPr>
                <w:rFonts w:ascii="Arial" w:hAnsi="Arial" w:cs="Arial"/>
                <w:sz w:val="20"/>
                <w:szCs w:val="20"/>
              </w:rPr>
              <w:t>dostarczanie aktualizacji dla oprogramowania repozytorium EDM.</w:t>
            </w:r>
          </w:p>
          <w:p w14:paraId="476E56A2" w14:textId="01364E7E" w:rsidR="00FF356B" w:rsidRPr="00DE5D90" w:rsidRDefault="00FF356B" w:rsidP="00B67272">
            <w:pPr>
              <w:spacing w:line="240" w:lineRule="auto"/>
              <w:rPr>
                <w:rFonts w:ascii="Arial" w:hAnsi="Arial" w:cs="Arial"/>
                <w:color w:val="auto"/>
              </w:rPr>
            </w:pPr>
          </w:p>
        </w:tc>
      </w:tr>
      <w:tr w:rsidR="00FF356B" w:rsidRPr="00DE5D90" w14:paraId="471F6E08" w14:textId="10A6265E" w:rsidTr="00FF356B">
        <w:trPr>
          <w:trHeight w:val="567"/>
          <w:jc w:val="center"/>
        </w:trPr>
        <w:tc>
          <w:tcPr>
            <w:tcW w:w="896" w:type="dxa"/>
            <w:tcBorders>
              <w:top w:val="nil"/>
              <w:left w:val="single" w:sz="4" w:space="0" w:color="auto"/>
              <w:bottom w:val="single" w:sz="4" w:space="0" w:color="auto"/>
              <w:right w:val="single" w:sz="4" w:space="0" w:color="auto"/>
            </w:tcBorders>
          </w:tcPr>
          <w:p w14:paraId="30D9C889" w14:textId="4BDBC39A" w:rsidR="00FF356B" w:rsidRPr="00DE5D90" w:rsidRDefault="00FF356B" w:rsidP="00D63E38">
            <w:pPr>
              <w:spacing w:line="240" w:lineRule="auto"/>
              <w:rPr>
                <w:rFonts w:ascii="Arial" w:hAnsi="Arial" w:cs="Arial"/>
                <w:color w:val="auto"/>
              </w:rPr>
            </w:pPr>
            <w:r w:rsidRPr="00DE5D90">
              <w:rPr>
                <w:rFonts w:ascii="Arial" w:hAnsi="Arial" w:cs="Arial"/>
                <w:color w:val="auto"/>
              </w:rPr>
              <w:t>GWA.3</w:t>
            </w:r>
          </w:p>
        </w:tc>
        <w:tc>
          <w:tcPr>
            <w:tcW w:w="8052" w:type="dxa"/>
            <w:tcBorders>
              <w:top w:val="nil"/>
              <w:left w:val="single" w:sz="4" w:space="0" w:color="auto"/>
              <w:bottom w:val="single" w:sz="4" w:space="0" w:color="auto"/>
              <w:right w:val="single" w:sz="4" w:space="0" w:color="auto"/>
            </w:tcBorders>
            <w:shd w:val="clear" w:color="auto" w:fill="auto"/>
          </w:tcPr>
          <w:p w14:paraId="2DEF0F01" w14:textId="5AB8B71B" w:rsidR="00FF356B" w:rsidRPr="00DE5D90" w:rsidRDefault="00FF356B" w:rsidP="00D63E38">
            <w:pPr>
              <w:spacing w:line="240" w:lineRule="auto"/>
              <w:rPr>
                <w:rFonts w:ascii="Arial" w:hAnsi="Arial" w:cs="Arial"/>
                <w:color w:val="auto"/>
              </w:rPr>
            </w:pPr>
            <w:r w:rsidRPr="00DE5D90">
              <w:rPr>
                <w:rFonts w:ascii="Arial" w:hAnsi="Arial" w:cs="Arial"/>
                <w:color w:val="auto"/>
              </w:rPr>
              <w:t>Za awarię oprogramowania repozytorium EDM uważa się sytuację, w wyniku której z przyczyn leżących po stronie nieprawidłowego działania oprogramowania repozytorium EDM nie jest możliwe korzystanie z tego oprogramowania oraz jego funkcjonalności.</w:t>
            </w:r>
          </w:p>
        </w:tc>
      </w:tr>
      <w:tr w:rsidR="00FF356B" w:rsidRPr="00DE5D90" w14:paraId="6B8DC11C" w14:textId="0420A7D6" w:rsidTr="00FF356B">
        <w:trPr>
          <w:trHeight w:val="567"/>
          <w:jc w:val="center"/>
        </w:trPr>
        <w:tc>
          <w:tcPr>
            <w:tcW w:w="896" w:type="dxa"/>
            <w:tcBorders>
              <w:top w:val="nil"/>
              <w:left w:val="single" w:sz="4" w:space="0" w:color="auto"/>
              <w:bottom w:val="single" w:sz="4" w:space="0" w:color="auto"/>
              <w:right w:val="single" w:sz="4" w:space="0" w:color="auto"/>
            </w:tcBorders>
          </w:tcPr>
          <w:p w14:paraId="685691F7" w14:textId="67C2AE21" w:rsidR="00FF356B" w:rsidRPr="00DE5D90" w:rsidRDefault="00FF356B" w:rsidP="00D63E38">
            <w:pPr>
              <w:spacing w:line="240" w:lineRule="auto"/>
              <w:rPr>
                <w:rFonts w:ascii="Arial" w:hAnsi="Arial" w:cs="Arial"/>
                <w:color w:val="auto"/>
              </w:rPr>
            </w:pPr>
            <w:r w:rsidRPr="00DE5D90">
              <w:rPr>
                <w:rFonts w:ascii="Arial" w:hAnsi="Arial" w:cs="Arial"/>
                <w:color w:val="auto"/>
              </w:rPr>
              <w:t>GWA.4</w:t>
            </w:r>
          </w:p>
        </w:tc>
        <w:tc>
          <w:tcPr>
            <w:tcW w:w="8052" w:type="dxa"/>
            <w:tcBorders>
              <w:top w:val="nil"/>
              <w:left w:val="single" w:sz="4" w:space="0" w:color="auto"/>
              <w:bottom w:val="single" w:sz="4" w:space="0" w:color="auto"/>
              <w:right w:val="single" w:sz="4" w:space="0" w:color="auto"/>
            </w:tcBorders>
            <w:shd w:val="clear" w:color="auto" w:fill="auto"/>
          </w:tcPr>
          <w:p w14:paraId="5C2AA877" w14:textId="66700BB6" w:rsidR="00FF356B" w:rsidRPr="00DE5D90" w:rsidRDefault="00FF356B" w:rsidP="00D63E38">
            <w:pPr>
              <w:spacing w:line="240" w:lineRule="auto"/>
              <w:rPr>
                <w:rFonts w:ascii="Arial" w:hAnsi="Arial" w:cs="Arial"/>
                <w:color w:val="auto"/>
              </w:rPr>
            </w:pPr>
            <w:r w:rsidRPr="00DE5D90">
              <w:rPr>
                <w:rFonts w:ascii="Arial" w:hAnsi="Arial" w:cs="Arial"/>
                <w:color w:val="auto"/>
              </w:rPr>
              <w:t>Za usterkę oprogramowania repozytorium EDM uważa się sytuację, w wyniku której z przyczyn leżących po stronie nieprawidłowego działania oprogramowania repozytorium EDM korzystanie z tego oprogramowania oraz jego funkcjonalności jest utrudnione.</w:t>
            </w:r>
          </w:p>
        </w:tc>
      </w:tr>
      <w:tr w:rsidR="00FF356B" w:rsidRPr="00DE5D90" w14:paraId="5E917416" w14:textId="10A4B01B" w:rsidTr="00FF356B">
        <w:trPr>
          <w:trHeight w:val="567"/>
          <w:jc w:val="center"/>
        </w:trPr>
        <w:tc>
          <w:tcPr>
            <w:tcW w:w="896" w:type="dxa"/>
            <w:tcBorders>
              <w:top w:val="single" w:sz="4" w:space="0" w:color="auto"/>
              <w:left w:val="single" w:sz="4" w:space="0" w:color="auto"/>
              <w:bottom w:val="single" w:sz="4" w:space="0" w:color="auto"/>
              <w:right w:val="single" w:sz="4" w:space="0" w:color="auto"/>
            </w:tcBorders>
          </w:tcPr>
          <w:p w14:paraId="75161E3D" w14:textId="1D434395" w:rsidR="00FF356B" w:rsidRPr="00DE5D90" w:rsidRDefault="00FF356B" w:rsidP="00D63E38">
            <w:pPr>
              <w:spacing w:line="240" w:lineRule="auto"/>
              <w:rPr>
                <w:rFonts w:ascii="Arial" w:hAnsi="Arial" w:cs="Arial"/>
                <w:color w:val="auto"/>
              </w:rPr>
            </w:pPr>
            <w:r w:rsidRPr="00DE5D90">
              <w:rPr>
                <w:rFonts w:ascii="Arial" w:hAnsi="Arial" w:cs="Arial"/>
                <w:color w:val="auto"/>
              </w:rPr>
              <w:t>GWA.5</w:t>
            </w:r>
          </w:p>
        </w:tc>
        <w:tc>
          <w:tcPr>
            <w:tcW w:w="8052" w:type="dxa"/>
            <w:tcBorders>
              <w:top w:val="single" w:sz="4" w:space="0" w:color="auto"/>
              <w:left w:val="single" w:sz="4" w:space="0" w:color="auto"/>
              <w:bottom w:val="single" w:sz="4" w:space="0" w:color="auto"/>
              <w:right w:val="single" w:sz="4" w:space="0" w:color="auto"/>
            </w:tcBorders>
            <w:shd w:val="clear" w:color="auto" w:fill="auto"/>
          </w:tcPr>
          <w:p w14:paraId="6FEFB251" w14:textId="51EDDB16" w:rsidR="00FF356B" w:rsidRPr="00DE5D90" w:rsidRDefault="00FF356B" w:rsidP="00D63E38">
            <w:pPr>
              <w:spacing w:line="240" w:lineRule="auto"/>
              <w:rPr>
                <w:rFonts w:ascii="Arial" w:hAnsi="Arial" w:cs="Arial"/>
                <w:color w:val="auto"/>
              </w:rPr>
            </w:pPr>
            <w:r w:rsidRPr="00DE5D90">
              <w:rPr>
                <w:rFonts w:ascii="Arial" w:hAnsi="Arial" w:cs="Arial"/>
                <w:color w:val="auto"/>
              </w:rPr>
              <w:t>Wykonawca zapewni czasy reakcji oraz przywrócenia sprawności działania oprogramowania repozytorium EDM o następujących parametrach granicznych:</w:t>
            </w:r>
          </w:p>
          <w:p w14:paraId="2CFAB19C" w14:textId="53D4DD6F" w:rsidR="00FF356B" w:rsidRPr="00DE5D90" w:rsidRDefault="00FF356B" w:rsidP="00B83F7D">
            <w:pPr>
              <w:pStyle w:val="Akapitzlist"/>
              <w:numPr>
                <w:ilvl w:val="0"/>
                <w:numId w:val="36"/>
              </w:numPr>
              <w:spacing w:line="240" w:lineRule="auto"/>
              <w:rPr>
                <w:rFonts w:ascii="Arial" w:hAnsi="Arial" w:cs="Arial"/>
                <w:sz w:val="20"/>
                <w:szCs w:val="20"/>
              </w:rPr>
            </w:pPr>
            <w:r w:rsidRPr="00DE5D90">
              <w:rPr>
                <w:rFonts w:ascii="Arial" w:hAnsi="Arial" w:cs="Arial"/>
                <w:sz w:val="20"/>
                <w:szCs w:val="20"/>
              </w:rPr>
              <w:t>w przypadku wystąpienia awarii oprogramowania podjęcie działań przez Wykonawcę nastąpi w czasie do 4 godzin od otrzymania zgłoszenia a usunięcie awarii nastąpi w czasie nie dłuższym niż 8 godzin</w:t>
            </w:r>
          </w:p>
          <w:p w14:paraId="6C9300C5" w14:textId="4A4309DF" w:rsidR="00FF356B" w:rsidRPr="00DE5D90" w:rsidRDefault="00FF356B" w:rsidP="005A2DE3">
            <w:pPr>
              <w:pStyle w:val="Akapitzlist"/>
              <w:numPr>
                <w:ilvl w:val="0"/>
                <w:numId w:val="36"/>
              </w:numPr>
              <w:spacing w:line="240" w:lineRule="auto"/>
              <w:rPr>
                <w:rFonts w:ascii="Arial" w:hAnsi="Arial" w:cs="Arial"/>
                <w:sz w:val="20"/>
                <w:szCs w:val="20"/>
              </w:rPr>
            </w:pPr>
            <w:r w:rsidRPr="00DE5D90">
              <w:rPr>
                <w:rFonts w:ascii="Arial" w:hAnsi="Arial" w:cs="Arial"/>
                <w:sz w:val="20"/>
                <w:szCs w:val="20"/>
              </w:rPr>
              <w:t xml:space="preserve">w przypadku wystąpienia usterki oprogramowania podjęcie działań przez Wykonawcę nastąpi w czasie 24 godzin od otrzymania zgłoszenia, a usunięcie usterki nastąpi w czasie nie dłuższym niż 48 godzin. </w:t>
            </w:r>
          </w:p>
        </w:tc>
      </w:tr>
      <w:tr w:rsidR="00FF356B" w:rsidRPr="00DE5D90" w14:paraId="23DE3791" w14:textId="65E1BCE0" w:rsidTr="00FF356B">
        <w:trPr>
          <w:trHeight w:val="80"/>
          <w:jc w:val="center"/>
        </w:trPr>
        <w:tc>
          <w:tcPr>
            <w:tcW w:w="896" w:type="dxa"/>
            <w:tcBorders>
              <w:top w:val="single" w:sz="4" w:space="0" w:color="auto"/>
              <w:left w:val="single" w:sz="4" w:space="0" w:color="auto"/>
              <w:bottom w:val="single" w:sz="4" w:space="0" w:color="auto"/>
              <w:right w:val="single" w:sz="4" w:space="0" w:color="auto"/>
            </w:tcBorders>
          </w:tcPr>
          <w:p w14:paraId="217DB599" w14:textId="4956702B" w:rsidR="00FF356B" w:rsidRPr="00DE5D90" w:rsidRDefault="00FF356B" w:rsidP="00D63E38">
            <w:pPr>
              <w:spacing w:line="240" w:lineRule="auto"/>
              <w:rPr>
                <w:rFonts w:ascii="Arial" w:hAnsi="Arial" w:cs="Arial"/>
                <w:color w:val="auto"/>
              </w:rPr>
            </w:pPr>
            <w:r w:rsidRPr="00DE5D90">
              <w:rPr>
                <w:rFonts w:ascii="Arial" w:hAnsi="Arial" w:cs="Arial"/>
                <w:color w:val="auto"/>
              </w:rPr>
              <w:t>GWA.6</w:t>
            </w:r>
          </w:p>
        </w:tc>
        <w:tc>
          <w:tcPr>
            <w:tcW w:w="8052" w:type="dxa"/>
            <w:tcBorders>
              <w:top w:val="single" w:sz="4" w:space="0" w:color="auto"/>
              <w:left w:val="single" w:sz="4" w:space="0" w:color="auto"/>
              <w:bottom w:val="single" w:sz="4" w:space="0" w:color="auto"/>
              <w:right w:val="single" w:sz="4" w:space="0" w:color="auto"/>
            </w:tcBorders>
            <w:shd w:val="clear" w:color="auto" w:fill="auto"/>
          </w:tcPr>
          <w:p w14:paraId="1685BE32" w14:textId="218BDFF8" w:rsidR="00FF356B" w:rsidRPr="00DE5D90" w:rsidRDefault="00FF356B" w:rsidP="00D63E38">
            <w:pPr>
              <w:spacing w:line="240" w:lineRule="auto"/>
              <w:rPr>
                <w:rFonts w:ascii="Arial" w:hAnsi="Arial" w:cs="Arial"/>
                <w:color w:val="auto"/>
              </w:rPr>
            </w:pPr>
            <w:r w:rsidRPr="00DE5D90">
              <w:rPr>
                <w:rFonts w:ascii="Arial" w:hAnsi="Arial" w:cs="Arial"/>
                <w:color w:val="auto"/>
              </w:rPr>
              <w:t>W przypadku niedotrzymania czasów reakcji oraz przywrócenia sprawności działania oprogramowania repozytorium EDM z wyłączeniem przyczyn niezależnych od Wykonawcy, na które Wykonawca nie ma wpływu Zamawiający może nałożyć na wykonawcę kary pieniężne wynikające z zawartej umowy z Zamawiającym</w:t>
            </w:r>
          </w:p>
        </w:tc>
      </w:tr>
    </w:tbl>
    <w:p w14:paraId="044FFC47" w14:textId="77777777" w:rsidR="000832AC" w:rsidRPr="00DE5D90" w:rsidRDefault="000832AC" w:rsidP="00EA0E90">
      <w:pPr>
        <w:spacing w:before="120" w:line="276" w:lineRule="auto"/>
        <w:jc w:val="both"/>
        <w:rPr>
          <w:rFonts w:ascii="Arial" w:hAnsi="Arial" w:cs="Arial"/>
          <w:color w:val="auto"/>
        </w:rPr>
      </w:pPr>
    </w:p>
    <w:p w14:paraId="51EFB171" w14:textId="77777777" w:rsidR="00DF05B5" w:rsidRPr="00DE5D90" w:rsidRDefault="00DF05B5" w:rsidP="00EA0E90">
      <w:pPr>
        <w:pStyle w:val="Nagwek5"/>
        <w:spacing w:before="120" w:after="0" w:line="276" w:lineRule="auto"/>
        <w:rPr>
          <w:rFonts w:ascii="Arial" w:hAnsi="Arial" w:cs="Arial"/>
          <w:color w:val="auto"/>
          <w:szCs w:val="20"/>
        </w:rPr>
      </w:pPr>
    </w:p>
    <w:p w14:paraId="761F4134" w14:textId="77777777" w:rsidR="00E92F69" w:rsidRPr="00DE5D90" w:rsidRDefault="00E92F69" w:rsidP="00E92F69">
      <w:pPr>
        <w:rPr>
          <w:rFonts w:ascii="Arial" w:hAnsi="Arial" w:cs="Arial"/>
          <w:color w:val="auto"/>
        </w:rPr>
      </w:pPr>
    </w:p>
    <w:sectPr w:rsidR="00E92F69" w:rsidRPr="00DE5D90" w:rsidSect="00ED5464">
      <w:headerReference w:type="default"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4D9D" w14:textId="77777777" w:rsidR="008323AE" w:rsidRDefault="008323AE" w:rsidP="00E77638">
      <w:pPr>
        <w:spacing w:line="240" w:lineRule="auto"/>
      </w:pPr>
      <w:r>
        <w:separator/>
      </w:r>
    </w:p>
  </w:endnote>
  <w:endnote w:type="continuationSeparator" w:id="0">
    <w:p w14:paraId="10A29D35" w14:textId="77777777" w:rsidR="008323AE" w:rsidRDefault="008323AE" w:rsidP="00E77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343781734"/>
      <w:docPartObj>
        <w:docPartGallery w:val="Page Numbers (Bottom of Page)"/>
        <w:docPartUnique/>
      </w:docPartObj>
    </w:sdtPr>
    <w:sdtEndPr/>
    <w:sdtContent>
      <w:sdt>
        <w:sdtPr>
          <w:rPr>
            <w:sz w:val="14"/>
            <w:szCs w:val="14"/>
          </w:rPr>
          <w:id w:val="-1769616900"/>
          <w:docPartObj>
            <w:docPartGallery w:val="Page Numbers (Top of Page)"/>
            <w:docPartUnique/>
          </w:docPartObj>
        </w:sdtPr>
        <w:sdtEndPr/>
        <w:sdtContent>
          <w:p w14:paraId="006B13F3" w14:textId="52432A7D" w:rsidR="003C1FAB" w:rsidRPr="003C1FAB" w:rsidRDefault="003C1FAB">
            <w:pPr>
              <w:pStyle w:val="Stopka"/>
              <w:jc w:val="right"/>
              <w:rPr>
                <w:sz w:val="14"/>
                <w:szCs w:val="14"/>
              </w:rPr>
            </w:pPr>
            <w:r w:rsidRPr="003C1FAB">
              <w:rPr>
                <w:sz w:val="14"/>
                <w:szCs w:val="14"/>
              </w:rPr>
              <w:t xml:space="preserve">Strona </w:t>
            </w:r>
            <w:r w:rsidRPr="003C1FAB">
              <w:rPr>
                <w:b/>
                <w:bCs/>
                <w:sz w:val="14"/>
                <w:szCs w:val="14"/>
              </w:rPr>
              <w:fldChar w:fldCharType="begin"/>
            </w:r>
            <w:r w:rsidRPr="003C1FAB">
              <w:rPr>
                <w:b/>
                <w:bCs/>
                <w:sz w:val="14"/>
                <w:szCs w:val="14"/>
              </w:rPr>
              <w:instrText>PAGE</w:instrText>
            </w:r>
            <w:r w:rsidRPr="003C1FAB">
              <w:rPr>
                <w:b/>
                <w:bCs/>
                <w:sz w:val="14"/>
                <w:szCs w:val="14"/>
              </w:rPr>
              <w:fldChar w:fldCharType="separate"/>
            </w:r>
            <w:r w:rsidRPr="003C1FAB">
              <w:rPr>
                <w:b/>
                <w:bCs/>
                <w:sz w:val="14"/>
                <w:szCs w:val="14"/>
              </w:rPr>
              <w:t>2</w:t>
            </w:r>
            <w:r w:rsidRPr="003C1FAB">
              <w:rPr>
                <w:b/>
                <w:bCs/>
                <w:sz w:val="14"/>
                <w:szCs w:val="14"/>
              </w:rPr>
              <w:fldChar w:fldCharType="end"/>
            </w:r>
            <w:r w:rsidRPr="003C1FAB">
              <w:rPr>
                <w:sz w:val="14"/>
                <w:szCs w:val="14"/>
              </w:rPr>
              <w:t xml:space="preserve"> z </w:t>
            </w:r>
            <w:r w:rsidRPr="003C1FAB">
              <w:rPr>
                <w:b/>
                <w:bCs/>
                <w:sz w:val="14"/>
                <w:szCs w:val="14"/>
              </w:rPr>
              <w:fldChar w:fldCharType="begin"/>
            </w:r>
            <w:r w:rsidRPr="003C1FAB">
              <w:rPr>
                <w:b/>
                <w:bCs/>
                <w:sz w:val="14"/>
                <w:szCs w:val="14"/>
              </w:rPr>
              <w:instrText>NUMPAGES</w:instrText>
            </w:r>
            <w:r w:rsidRPr="003C1FAB">
              <w:rPr>
                <w:b/>
                <w:bCs/>
                <w:sz w:val="14"/>
                <w:szCs w:val="14"/>
              </w:rPr>
              <w:fldChar w:fldCharType="separate"/>
            </w:r>
            <w:r w:rsidRPr="003C1FAB">
              <w:rPr>
                <w:b/>
                <w:bCs/>
                <w:sz w:val="14"/>
                <w:szCs w:val="14"/>
              </w:rPr>
              <w:t>2</w:t>
            </w:r>
            <w:r w:rsidRPr="003C1FAB">
              <w:rPr>
                <w:b/>
                <w:bCs/>
                <w:sz w:val="14"/>
                <w:szCs w:val="14"/>
              </w:rPr>
              <w:fldChar w:fldCharType="end"/>
            </w:r>
          </w:p>
        </w:sdtContent>
      </w:sdt>
    </w:sdtContent>
  </w:sdt>
  <w:p w14:paraId="24BA5C96" w14:textId="77777777" w:rsidR="003C1FAB" w:rsidRDefault="003C1F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13B9" w14:textId="77777777" w:rsidR="008323AE" w:rsidRDefault="008323AE" w:rsidP="00E77638">
      <w:pPr>
        <w:spacing w:line="240" w:lineRule="auto"/>
      </w:pPr>
      <w:r>
        <w:separator/>
      </w:r>
    </w:p>
  </w:footnote>
  <w:footnote w:type="continuationSeparator" w:id="0">
    <w:p w14:paraId="7D7D8732" w14:textId="77777777" w:rsidR="008323AE" w:rsidRDefault="008323AE" w:rsidP="00E776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0598" w14:textId="77777777" w:rsidR="00E77638" w:rsidRDefault="00E77638" w:rsidP="00E77638">
    <w:pPr>
      <w:pStyle w:val="Nagwek"/>
      <w:jc w:val="center"/>
      <w:rPr>
        <w:rFonts w:asciiTheme="minorHAnsi" w:hAnsiTheme="minorHAnsi"/>
        <w:color w:val="auto"/>
      </w:rPr>
    </w:pPr>
    <w:r>
      <w:rPr>
        <w:rFonts w:ascii="Times New Roman" w:hAnsi="Times New Roman"/>
        <w:noProof/>
        <w:color w:val="00000A"/>
      </w:rPr>
      <w:drawing>
        <wp:inline distT="0" distB="0" distL="0" distR="0" wp14:anchorId="6B0D0839" wp14:editId="6E0151A4">
          <wp:extent cx="5760720" cy="53276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t="15318" b="23413"/>
                  <a:stretch>
                    <a:fillRect/>
                  </a:stretch>
                </pic:blipFill>
                <pic:spPr bwMode="auto">
                  <a:xfrm>
                    <a:off x="0" y="0"/>
                    <a:ext cx="5760720" cy="532765"/>
                  </a:xfrm>
                  <a:prstGeom prst="rect">
                    <a:avLst/>
                  </a:prstGeom>
                  <a:noFill/>
                  <a:ln>
                    <a:noFill/>
                  </a:ln>
                </pic:spPr>
              </pic:pic>
            </a:graphicData>
          </a:graphic>
        </wp:inline>
      </w:drawing>
    </w:r>
  </w:p>
  <w:p w14:paraId="6F2EA216" w14:textId="77777777" w:rsidR="00E77638" w:rsidRDefault="00E77638" w:rsidP="00E77638">
    <w:pPr>
      <w:pStyle w:val="Nagwek"/>
    </w:pPr>
  </w:p>
  <w:p w14:paraId="1BE8B5D6" w14:textId="77777777" w:rsidR="00E77638" w:rsidRDefault="00E776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F72"/>
    <w:multiLevelType w:val="multilevel"/>
    <w:tmpl w:val="AB2AE5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A150AB4"/>
    <w:multiLevelType w:val="hybridMultilevel"/>
    <w:tmpl w:val="BCE65AB0"/>
    <w:lvl w:ilvl="0" w:tplc="3DF2D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4446C8"/>
    <w:multiLevelType w:val="hybridMultilevel"/>
    <w:tmpl w:val="590808AE"/>
    <w:lvl w:ilvl="0" w:tplc="5D0ADAA6">
      <w:start w:val="1"/>
      <w:numFmt w:val="bullet"/>
      <w:lvlText w:val=""/>
      <w:lvlJc w:val="left"/>
      <w:pPr>
        <w:ind w:left="720" w:hanging="360"/>
      </w:pPr>
      <w:rPr>
        <w:rFonts w:ascii="Symbol" w:hAnsi="Symbol" w:hint="default"/>
        <w:color w:val="70AD47" w:themeColor="accent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5605F3"/>
    <w:multiLevelType w:val="hybridMultilevel"/>
    <w:tmpl w:val="B58E8B92"/>
    <w:lvl w:ilvl="0" w:tplc="5D0ADAA6">
      <w:start w:val="1"/>
      <w:numFmt w:val="bullet"/>
      <w:lvlText w:val=""/>
      <w:lvlJc w:val="left"/>
      <w:pPr>
        <w:ind w:left="720" w:hanging="360"/>
      </w:pPr>
      <w:rPr>
        <w:rFonts w:ascii="Symbol" w:hAnsi="Symbol" w:hint="default"/>
        <w:color w:val="70AD47" w:themeColor="accent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023158"/>
    <w:multiLevelType w:val="multilevel"/>
    <w:tmpl w:val="3E8255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B030B09"/>
    <w:multiLevelType w:val="hybridMultilevel"/>
    <w:tmpl w:val="361E6E4E"/>
    <w:lvl w:ilvl="0" w:tplc="3DF2D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333550"/>
    <w:multiLevelType w:val="hybridMultilevel"/>
    <w:tmpl w:val="F0B27D76"/>
    <w:lvl w:ilvl="0" w:tplc="3DF2D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5421F0"/>
    <w:multiLevelType w:val="hybridMultilevel"/>
    <w:tmpl w:val="69B6E5E4"/>
    <w:lvl w:ilvl="0" w:tplc="3DF2D542">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26A8437F"/>
    <w:multiLevelType w:val="multilevel"/>
    <w:tmpl w:val="456251E6"/>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87C4C44"/>
    <w:multiLevelType w:val="hybridMultilevel"/>
    <w:tmpl w:val="1C2C2FBE"/>
    <w:lvl w:ilvl="0" w:tplc="3DF2D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A01A1F"/>
    <w:multiLevelType w:val="hybridMultilevel"/>
    <w:tmpl w:val="9A48588E"/>
    <w:lvl w:ilvl="0" w:tplc="3DF2D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467B88"/>
    <w:multiLevelType w:val="hybridMultilevel"/>
    <w:tmpl w:val="EBA020E6"/>
    <w:lvl w:ilvl="0" w:tplc="3DF2D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D14168"/>
    <w:multiLevelType w:val="multilevel"/>
    <w:tmpl w:val="AB2AE5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3835623"/>
    <w:multiLevelType w:val="hybridMultilevel"/>
    <w:tmpl w:val="90FCAFE2"/>
    <w:lvl w:ilvl="0" w:tplc="3DF2D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727F88"/>
    <w:multiLevelType w:val="multilevel"/>
    <w:tmpl w:val="AB2AE5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AF038AB"/>
    <w:multiLevelType w:val="hybridMultilevel"/>
    <w:tmpl w:val="6C660486"/>
    <w:lvl w:ilvl="0" w:tplc="3DF2D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7C4F95"/>
    <w:multiLevelType w:val="hybridMultilevel"/>
    <w:tmpl w:val="942CC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6F4D2D"/>
    <w:multiLevelType w:val="hybridMultilevel"/>
    <w:tmpl w:val="E51ADD40"/>
    <w:lvl w:ilvl="0" w:tplc="5D0ADAA6">
      <w:start w:val="1"/>
      <w:numFmt w:val="bullet"/>
      <w:lvlText w:val=""/>
      <w:lvlJc w:val="left"/>
      <w:pPr>
        <w:ind w:left="720" w:hanging="360"/>
      </w:pPr>
      <w:rPr>
        <w:rFonts w:ascii="Symbol" w:hAnsi="Symbol" w:hint="default"/>
        <w:color w:val="70AD47" w:themeColor="accent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EF6AFD"/>
    <w:multiLevelType w:val="hybridMultilevel"/>
    <w:tmpl w:val="5AF00FF6"/>
    <w:lvl w:ilvl="0" w:tplc="3DF2D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4EA008B"/>
    <w:multiLevelType w:val="hybridMultilevel"/>
    <w:tmpl w:val="204ED498"/>
    <w:lvl w:ilvl="0" w:tplc="3DF2D54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5A611470"/>
    <w:multiLevelType w:val="hybridMultilevel"/>
    <w:tmpl w:val="8F74CB8A"/>
    <w:lvl w:ilvl="0" w:tplc="F5E02726">
      <w:start w:val="1"/>
      <w:numFmt w:val="bullet"/>
      <w:lvlText w:val=""/>
      <w:lvlJc w:val="left"/>
      <w:pPr>
        <w:ind w:left="720" w:hanging="360"/>
      </w:pPr>
      <w:rPr>
        <w:rFonts w:ascii="Symbol" w:hAnsi="Symbol" w:hint="default"/>
        <w:color w:val="70AD47" w:themeColor="accent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B0C1BDD"/>
    <w:multiLevelType w:val="hybridMultilevel"/>
    <w:tmpl w:val="38B85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CC35DF1"/>
    <w:multiLevelType w:val="multilevel"/>
    <w:tmpl w:val="150EFD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10C5831"/>
    <w:multiLevelType w:val="hybridMultilevel"/>
    <w:tmpl w:val="3D262376"/>
    <w:lvl w:ilvl="0" w:tplc="3DF2D54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611C4CEB"/>
    <w:multiLevelType w:val="multilevel"/>
    <w:tmpl w:val="C008980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6AD35EE8"/>
    <w:multiLevelType w:val="hybridMultilevel"/>
    <w:tmpl w:val="5118575C"/>
    <w:lvl w:ilvl="0" w:tplc="3DF2D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E212EDD"/>
    <w:multiLevelType w:val="hybridMultilevel"/>
    <w:tmpl w:val="178A53BA"/>
    <w:lvl w:ilvl="0" w:tplc="F5E02726">
      <w:start w:val="1"/>
      <w:numFmt w:val="bullet"/>
      <w:lvlText w:val=""/>
      <w:lvlJc w:val="left"/>
      <w:pPr>
        <w:ind w:left="720" w:hanging="360"/>
      </w:pPr>
      <w:rPr>
        <w:rFonts w:ascii="Symbol" w:hAnsi="Symbol" w:hint="default"/>
        <w:color w:val="70AD47" w:themeColor="accent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FFD13EF"/>
    <w:multiLevelType w:val="multilevel"/>
    <w:tmpl w:val="10BEB78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708437BC"/>
    <w:multiLevelType w:val="hybridMultilevel"/>
    <w:tmpl w:val="CD943B22"/>
    <w:lvl w:ilvl="0" w:tplc="F5E02726">
      <w:start w:val="1"/>
      <w:numFmt w:val="bullet"/>
      <w:lvlText w:val=""/>
      <w:lvlJc w:val="left"/>
      <w:pPr>
        <w:ind w:left="720" w:hanging="360"/>
      </w:pPr>
      <w:rPr>
        <w:rFonts w:ascii="Symbol" w:hAnsi="Symbol" w:hint="default"/>
        <w:color w:val="70AD47" w:themeColor="accent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3277339"/>
    <w:multiLevelType w:val="hybridMultilevel"/>
    <w:tmpl w:val="744CED12"/>
    <w:lvl w:ilvl="0" w:tplc="5D0ADAA6">
      <w:start w:val="1"/>
      <w:numFmt w:val="bullet"/>
      <w:lvlText w:val=""/>
      <w:lvlJc w:val="left"/>
      <w:pPr>
        <w:ind w:left="720" w:hanging="360"/>
      </w:pPr>
      <w:rPr>
        <w:rFonts w:ascii="Symbol" w:hAnsi="Symbol" w:hint="default"/>
        <w:color w:val="70AD47" w:themeColor="accent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3B95A91"/>
    <w:multiLevelType w:val="hybridMultilevel"/>
    <w:tmpl w:val="531CACD0"/>
    <w:lvl w:ilvl="0" w:tplc="3DF2D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5A05446"/>
    <w:multiLevelType w:val="hybridMultilevel"/>
    <w:tmpl w:val="9C6A0FAA"/>
    <w:lvl w:ilvl="0" w:tplc="3DF2D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9266A81"/>
    <w:multiLevelType w:val="hybridMultilevel"/>
    <w:tmpl w:val="38DA8F1A"/>
    <w:lvl w:ilvl="0" w:tplc="F5E02726">
      <w:start w:val="1"/>
      <w:numFmt w:val="bullet"/>
      <w:lvlText w:val=""/>
      <w:lvlJc w:val="left"/>
      <w:pPr>
        <w:ind w:left="720" w:hanging="360"/>
      </w:pPr>
      <w:rPr>
        <w:rFonts w:ascii="Symbol" w:hAnsi="Symbol" w:hint="default"/>
        <w:color w:val="70AD47" w:themeColor="accent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932539"/>
    <w:multiLevelType w:val="multilevel"/>
    <w:tmpl w:val="46D24B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C1D47D6"/>
    <w:multiLevelType w:val="hybridMultilevel"/>
    <w:tmpl w:val="1F7AD6A0"/>
    <w:lvl w:ilvl="0" w:tplc="3DF2D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AB2AFC"/>
    <w:multiLevelType w:val="hybridMultilevel"/>
    <w:tmpl w:val="6A86FD12"/>
    <w:lvl w:ilvl="0" w:tplc="3DF2D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7"/>
  </w:num>
  <w:num w:numId="4">
    <w:abstractNumId w:val="14"/>
  </w:num>
  <w:num w:numId="5">
    <w:abstractNumId w:val="33"/>
  </w:num>
  <w:num w:numId="6">
    <w:abstractNumId w:val="4"/>
  </w:num>
  <w:num w:numId="7">
    <w:abstractNumId w:val="12"/>
  </w:num>
  <w:num w:numId="8">
    <w:abstractNumId w:val="0"/>
  </w:num>
  <w:num w:numId="9">
    <w:abstractNumId w:val="8"/>
  </w:num>
  <w:num w:numId="10">
    <w:abstractNumId w:val="24"/>
  </w:num>
  <w:num w:numId="11">
    <w:abstractNumId w:val="13"/>
  </w:num>
  <w:num w:numId="12">
    <w:abstractNumId w:val="7"/>
  </w:num>
  <w:num w:numId="13">
    <w:abstractNumId w:val="34"/>
  </w:num>
  <w:num w:numId="14">
    <w:abstractNumId w:val="18"/>
  </w:num>
  <w:num w:numId="15">
    <w:abstractNumId w:val="29"/>
  </w:num>
  <w:num w:numId="16">
    <w:abstractNumId w:val="2"/>
  </w:num>
  <w:num w:numId="17">
    <w:abstractNumId w:val="17"/>
  </w:num>
  <w:num w:numId="18">
    <w:abstractNumId w:val="3"/>
  </w:num>
  <w:num w:numId="19">
    <w:abstractNumId w:val="21"/>
  </w:num>
  <w:num w:numId="20">
    <w:abstractNumId w:val="11"/>
  </w:num>
  <w:num w:numId="21">
    <w:abstractNumId w:val="31"/>
  </w:num>
  <w:num w:numId="22">
    <w:abstractNumId w:val="23"/>
  </w:num>
  <w:num w:numId="23">
    <w:abstractNumId w:val="10"/>
  </w:num>
  <w:num w:numId="24">
    <w:abstractNumId w:val="30"/>
  </w:num>
  <w:num w:numId="25">
    <w:abstractNumId w:val="15"/>
  </w:num>
  <w:num w:numId="26">
    <w:abstractNumId w:val="19"/>
  </w:num>
  <w:num w:numId="27">
    <w:abstractNumId w:val="1"/>
  </w:num>
  <w:num w:numId="28">
    <w:abstractNumId w:val="35"/>
  </w:num>
  <w:num w:numId="29">
    <w:abstractNumId w:val="6"/>
  </w:num>
  <w:num w:numId="30">
    <w:abstractNumId w:val="28"/>
  </w:num>
  <w:num w:numId="31">
    <w:abstractNumId w:val="20"/>
  </w:num>
  <w:num w:numId="32">
    <w:abstractNumId w:val="32"/>
  </w:num>
  <w:num w:numId="33">
    <w:abstractNumId w:val="26"/>
  </w:num>
  <w:num w:numId="34">
    <w:abstractNumId w:val="5"/>
  </w:num>
  <w:num w:numId="35">
    <w:abstractNumId w:val="2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1A"/>
    <w:rsid w:val="0002002D"/>
    <w:rsid w:val="00037F3C"/>
    <w:rsid w:val="0005329E"/>
    <w:rsid w:val="000832AC"/>
    <w:rsid w:val="00083FEC"/>
    <w:rsid w:val="0009402F"/>
    <w:rsid w:val="00094A42"/>
    <w:rsid w:val="000959C0"/>
    <w:rsid w:val="000A5D6B"/>
    <w:rsid w:val="000B55B3"/>
    <w:rsid w:val="000B6FA2"/>
    <w:rsid w:val="000D2876"/>
    <w:rsid w:val="000F1713"/>
    <w:rsid w:val="00104524"/>
    <w:rsid w:val="001069E3"/>
    <w:rsid w:val="00124436"/>
    <w:rsid w:val="00125655"/>
    <w:rsid w:val="00165157"/>
    <w:rsid w:val="0016597E"/>
    <w:rsid w:val="00174290"/>
    <w:rsid w:val="001A122D"/>
    <w:rsid w:val="001B09E2"/>
    <w:rsid w:val="001D1857"/>
    <w:rsid w:val="001D5918"/>
    <w:rsid w:val="001D5A53"/>
    <w:rsid w:val="001F195B"/>
    <w:rsid w:val="001F6E90"/>
    <w:rsid w:val="001F7C4F"/>
    <w:rsid w:val="00202256"/>
    <w:rsid w:val="00220DEC"/>
    <w:rsid w:val="002230A6"/>
    <w:rsid w:val="00224BF0"/>
    <w:rsid w:val="00226B96"/>
    <w:rsid w:val="00241D82"/>
    <w:rsid w:val="002459C7"/>
    <w:rsid w:val="002848F3"/>
    <w:rsid w:val="00284EBA"/>
    <w:rsid w:val="002D52D4"/>
    <w:rsid w:val="002E3099"/>
    <w:rsid w:val="0032165A"/>
    <w:rsid w:val="003217F8"/>
    <w:rsid w:val="00325814"/>
    <w:rsid w:val="00337492"/>
    <w:rsid w:val="00382E8E"/>
    <w:rsid w:val="003B700C"/>
    <w:rsid w:val="003C1FAB"/>
    <w:rsid w:val="003E05FC"/>
    <w:rsid w:val="00402B49"/>
    <w:rsid w:val="00410239"/>
    <w:rsid w:val="00427F36"/>
    <w:rsid w:val="00433102"/>
    <w:rsid w:val="00453238"/>
    <w:rsid w:val="00491652"/>
    <w:rsid w:val="00492B93"/>
    <w:rsid w:val="004934EC"/>
    <w:rsid w:val="0049755A"/>
    <w:rsid w:val="004C398D"/>
    <w:rsid w:val="004D696F"/>
    <w:rsid w:val="004E41B8"/>
    <w:rsid w:val="004F0CAA"/>
    <w:rsid w:val="005237A0"/>
    <w:rsid w:val="00541E7B"/>
    <w:rsid w:val="00550F28"/>
    <w:rsid w:val="0055223A"/>
    <w:rsid w:val="00552F94"/>
    <w:rsid w:val="005573D2"/>
    <w:rsid w:val="0056575D"/>
    <w:rsid w:val="0057348C"/>
    <w:rsid w:val="005843B0"/>
    <w:rsid w:val="005A2DE3"/>
    <w:rsid w:val="005B6FEC"/>
    <w:rsid w:val="005C38C9"/>
    <w:rsid w:val="005F1A3E"/>
    <w:rsid w:val="00604A3B"/>
    <w:rsid w:val="006334BE"/>
    <w:rsid w:val="00634B59"/>
    <w:rsid w:val="00683752"/>
    <w:rsid w:val="006915EC"/>
    <w:rsid w:val="00697F20"/>
    <w:rsid w:val="006C67FE"/>
    <w:rsid w:val="006D2CE8"/>
    <w:rsid w:val="006D642E"/>
    <w:rsid w:val="006D64D5"/>
    <w:rsid w:val="006E1A6E"/>
    <w:rsid w:val="006F7544"/>
    <w:rsid w:val="00716A1A"/>
    <w:rsid w:val="00772873"/>
    <w:rsid w:val="007825BF"/>
    <w:rsid w:val="00796064"/>
    <w:rsid w:val="007D5479"/>
    <w:rsid w:val="007E788F"/>
    <w:rsid w:val="00814A60"/>
    <w:rsid w:val="008212DD"/>
    <w:rsid w:val="0083088D"/>
    <w:rsid w:val="008323AE"/>
    <w:rsid w:val="0084177B"/>
    <w:rsid w:val="00873A6B"/>
    <w:rsid w:val="00896373"/>
    <w:rsid w:val="008A2869"/>
    <w:rsid w:val="008B10E2"/>
    <w:rsid w:val="008F414F"/>
    <w:rsid w:val="008F5C26"/>
    <w:rsid w:val="00900A34"/>
    <w:rsid w:val="00907306"/>
    <w:rsid w:val="00910C73"/>
    <w:rsid w:val="00935C9B"/>
    <w:rsid w:val="00950CD3"/>
    <w:rsid w:val="009A719A"/>
    <w:rsid w:val="009C106D"/>
    <w:rsid w:val="009C4816"/>
    <w:rsid w:val="009C5328"/>
    <w:rsid w:val="009D7A20"/>
    <w:rsid w:val="009E36AD"/>
    <w:rsid w:val="009F6A7A"/>
    <w:rsid w:val="00A076FB"/>
    <w:rsid w:val="00A079B3"/>
    <w:rsid w:val="00A25C2C"/>
    <w:rsid w:val="00A40C55"/>
    <w:rsid w:val="00A46F26"/>
    <w:rsid w:val="00A72EA7"/>
    <w:rsid w:val="00AA110B"/>
    <w:rsid w:val="00AB3AC1"/>
    <w:rsid w:val="00AB575B"/>
    <w:rsid w:val="00AB59BD"/>
    <w:rsid w:val="00AB71FB"/>
    <w:rsid w:val="00AC1CBF"/>
    <w:rsid w:val="00AD6675"/>
    <w:rsid w:val="00B036DB"/>
    <w:rsid w:val="00B06043"/>
    <w:rsid w:val="00B06C2E"/>
    <w:rsid w:val="00B07290"/>
    <w:rsid w:val="00B32B86"/>
    <w:rsid w:val="00B32CD1"/>
    <w:rsid w:val="00B34315"/>
    <w:rsid w:val="00B422C0"/>
    <w:rsid w:val="00B42A4B"/>
    <w:rsid w:val="00B520F6"/>
    <w:rsid w:val="00B607DF"/>
    <w:rsid w:val="00B67272"/>
    <w:rsid w:val="00B81B7C"/>
    <w:rsid w:val="00B83F7D"/>
    <w:rsid w:val="00B9301C"/>
    <w:rsid w:val="00B95376"/>
    <w:rsid w:val="00BB672F"/>
    <w:rsid w:val="00BC6F3C"/>
    <w:rsid w:val="00BD286A"/>
    <w:rsid w:val="00BF2635"/>
    <w:rsid w:val="00C0703C"/>
    <w:rsid w:val="00C10A2B"/>
    <w:rsid w:val="00C1648A"/>
    <w:rsid w:val="00C33A73"/>
    <w:rsid w:val="00C43E67"/>
    <w:rsid w:val="00C450A1"/>
    <w:rsid w:val="00C504D5"/>
    <w:rsid w:val="00C61FB2"/>
    <w:rsid w:val="00C70E97"/>
    <w:rsid w:val="00C96D35"/>
    <w:rsid w:val="00CA2FBA"/>
    <w:rsid w:val="00CB27F3"/>
    <w:rsid w:val="00CB6D3D"/>
    <w:rsid w:val="00CB79E7"/>
    <w:rsid w:val="00CC5D86"/>
    <w:rsid w:val="00CD7439"/>
    <w:rsid w:val="00CF6C27"/>
    <w:rsid w:val="00D14CED"/>
    <w:rsid w:val="00D23DFB"/>
    <w:rsid w:val="00D330E2"/>
    <w:rsid w:val="00D50D0A"/>
    <w:rsid w:val="00D63E38"/>
    <w:rsid w:val="00D65300"/>
    <w:rsid w:val="00D67DC9"/>
    <w:rsid w:val="00D80954"/>
    <w:rsid w:val="00D81E86"/>
    <w:rsid w:val="00D83AD5"/>
    <w:rsid w:val="00D85D69"/>
    <w:rsid w:val="00D91700"/>
    <w:rsid w:val="00DA56D6"/>
    <w:rsid w:val="00DC12FF"/>
    <w:rsid w:val="00DC3277"/>
    <w:rsid w:val="00DE5D90"/>
    <w:rsid w:val="00DE69BE"/>
    <w:rsid w:val="00DF05B5"/>
    <w:rsid w:val="00E00CFF"/>
    <w:rsid w:val="00E069C0"/>
    <w:rsid w:val="00E10D13"/>
    <w:rsid w:val="00E13BD4"/>
    <w:rsid w:val="00E171EB"/>
    <w:rsid w:val="00E317C7"/>
    <w:rsid w:val="00E66E1C"/>
    <w:rsid w:val="00E77638"/>
    <w:rsid w:val="00E92F69"/>
    <w:rsid w:val="00EA0E90"/>
    <w:rsid w:val="00EA3076"/>
    <w:rsid w:val="00EB6E38"/>
    <w:rsid w:val="00EB6FFF"/>
    <w:rsid w:val="00EC1C64"/>
    <w:rsid w:val="00ED5464"/>
    <w:rsid w:val="00F07949"/>
    <w:rsid w:val="00F34087"/>
    <w:rsid w:val="00F7045D"/>
    <w:rsid w:val="00F82AA2"/>
    <w:rsid w:val="00F84EAD"/>
    <w:rsid w:val="00FA4914"/>
    <w:rsid w:val="00FF356B"/>
    <w:rsid w:val="00FF5E8F"/>
    <w:rsid w:val="00FF6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D418"/>
  <w15:chartTrackingRefBased/>
  <w15:docId w15:val="{DB9DD075-98F6-4A87-B3F4-78C333FC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A0E90"/>
    <w:pPr>
      <w:spacing w:after="0" w:line="280" w:lineRule="atLeast"/>
    </w:pPr>
    <w:rPr>
      <w:rFonts w:ascii="Verdana" w:eastAsia="Times New Roman" w:hAnsi="Verdana" w:cs="Times New Roman"/>
      <w:color w:val="000000"/>
      <w:sz w:val="20"/>
      <w:szCs w:val="20"/>
      <w:lang w:eastAsia="pl-PL"/>
    </w:rPr>
  </w:style>
  <w:style w:type="paragraph" w:styleId="Nagwek5">
    <w:name w:val="heading 5"/>
    <w:basedOn w:val="Normalny"/>
    <w:next w:val="Normalny"/>
    <w:link w:val="Nagwek5Znak"/>
    <w:qFormat/>
    <w:rsid w:val="00EA0E90"/>
    <w:pPr>
      <w:spacing w:before="240" w:after="120"/>
      <w:outlineLvl w:val="4"/>
    </w:pPr>
    <w:rPr>
      <w:b/>
      <w:bCs/>
      <w:iCs/>
      <w:szCs w:val="26"/>
      <w:lang w:val="cs-CZ"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0E90"/>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Nagwek5Znak">
    <w:name w:val="Nagłówek 5 Znak"/>
    <w:basedOn w:val="Domylnaczcionkaakapitu"/>
    <w:link w:val="Nagwek5"/>
    <w:rsid w:val="00EA0E90"/>
    <w:rPr>
      <w:rFonts w:ascii="Verdana" w:eastAsia="Times New Roman" w:hAnsi="Verdana" w:cs="Times New Roman"/>
      <w:b/>
      <w:bCs/>
      <w:iCs/>
      <w:color w:val="000000"/>
      <w:sz w:val="20"/>
      <w:szCs w:val="26"/>
      <w:lang w:val="cs-CZ"/>
    </w:rPr>
  </w:style>
  <w:style w:type="character" w:styleId="Odwoaniedokomentarza">
    <w:name w:val="annotation reference"/>
    <w:basedOn w:val="Domylnaczcionkaakapitu"/>
    <w:uiPriority w:val="99"/>
    <w:qFormat/>
    <w:rsid w:val="00C33A73"/>
    <w:rPr>
      <w:sz w:val="16"/>
      <w:szCs w:val="16"/>
    </w:rPr>
  </w:style>
  <w:style w:type="paragraph" w:customStyle="1" w:styleId="Normalny1">
    <w:name w:val="Normalny1"/>
    <w:qFormat/>
    <w:rsid w:val="00C33A73"/>
    <w:pPr>
      <w:suppressAutoHyphens/>
      <w:autoSpaceDN w:val="0"/>
      <w:spacing w:line="244" w:lineRule="auto"/>
      <w:textAlignment w:val="baseline"/>
    </w:pPr>
    <w:rPr>
      <w:rFonts w:ascii="Calibri" w:eastAsia="Calibri" w:hAnsi="Calibri" w:cs="Times New Roman"/>
    </w:rPr>
  </w:style>
  <w:style w:type="paragraph" w:styleId="Tekstdymka">
    <w:name w:val="Balloon Text"/>
    <w:basedOn w:val="Normalny"/>
    <w:link w:val="TekstdymkaZnak"/>
    <w:uiPriority w:val="99"/>
    <w:semiHidden/>
    <w:unhideWhenUsed/>
    <w:rsid w:val="00C61FB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1FB2"/>
    <w:rPr>
      <w:rFonts w:ascii="Segoe UI" w:eastAsia="Times New Roman" w:hAnsi="Segoe UI" w:cs="Segoe UI"/>
      <w:color w:val="000000"/>
      <w:sz w:val="18"/>
      <w:szCs w:val="18"/>
      <w:lang w:eastAsia="pl-PL"/>
    </w:rPr>
  </w:style>
  <w:style w:type="paragraph" w:styleId="Tekstkomentarza">
    <w:name w:val="annotation text"/>
    <w:basedOn w:val="Normalny"/>
    <w:link w:val="TekstkomentarzaZnak"/>
    <w:uiPriority w:val="99"/>
    <w:semiHidden/>
    <w:unhideWhenUsed/>
    <w:rsid w:val="00CA2FBA"/>
    <w:pPr>
      <w:spacing w:line="240" w:lineRule="auto"/>
    </w:pPr>
  </w:style>
  <w:style w:type="character" w:customStyle="1" w:styleId="TekstkomentarzaZnak">
    <w:name w:val="Tekst komentarza Znak"/>
    <w:basedOn w:val="Domylnaczcionkaakapitu"/>
    <w:link w:val="Tekstkomentarza"/>
    <w:uiPriority w:val="99"/>
    <w:semiHidden/>
    <w:rsid w:val="00CA2FBA"/>
    <w:rPr>
      <w:rFonts w:ascii="Verdana" w:eastAsia="Times New Roman" w:hAnsi="Verdana"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A2FBA"/>
    <w:rPr>
      <w:b/>
      <w:bCs/>
    </w:rPr>
  </w:style>
  <w:style w:type="character" w:customStyle="1" w:styleId="TematkomentarzaZnak">
    <w:name w:val="Temat komentarza Znak"/>
    <w:basedOn w:val="TekstkomentarzaZnak"/>
    <w:link w:val="Tematkomentarza"/>
    <w:uiPriority w:val="99"/>
    <w:semiHidden/>
    <w:rsid w:val="00CA2FBA"/>
    <w:rPr>
      <w:rFonts w:ascii="Verdana" w:eastAsia="Times New Roman" w:hAnsi="Verdana" w:cs="Times New Roman"/>
      <w:b/>
      <w:bCs/>
      <w:color w:val="000000"/>
      <w:sz w:val="20"/>
      <w:szCs w:val="20"/>
      <w:lang w:eastAsia="pl-PL"/>
    </w:rPr>
  </w:style>
  <w:style w:type="paragraph" w:styleId="Nagwek">
    <w:name w:val="header"/>
    <w:basedOn w:val="Normalny"/>
    <w:link w:val="NagwekZnak"/>
    <w:uiPriority w:val="99"/>
    <w:unhideWhenUsed/>
    <w:rsid w:val="00E77638"/>
    <w:pPr>
      <w:tabs>
        <w:tab w:val="center" w:pos="4536"/>
        <w:tab w:val="right" w:pos="9072"/>
      </w:tabs>
      <w:spacing w:line="240" w:lineRule="auto"/>
    </w:pPr>
  </w:style>
  <w:style w:type="character" w:customStyle="1" w:styleId="NagwekZnak">
    <w:name w:val="Nagłówek Znak"/>
    <w:basedOn w:val="Domylnaczcionkaakapitu"/>
    <w:link w:val="Nagwek"/>
    <w:uiPriority w:val="99"/>
    <w:rsid w:val="00E77638"/>
    <w:rPr>
      <w:rFonts w:ascii="Verdana" w:eastAsia="Times New Roman" w:hAnsi="Verdana" w:cs="Times New Roman"/>
      <w:color w:val="000000"/>
      <w:sz w:val="20"/>
      <w:szCs w:val="20"/>
      <w:lang w:eastAsia="pl-PL"/>
    </w:rPr>
  </w:style>
  <w:style w:type="paragraph" w:styleId="Stopka">
    <w:name w:val="footer"/>
    <w:basedOn w:val="Normalny"/>
    <w:link w:val="StopkaZnak"/>
    <w:uiPriority w:val="99"/>
    <w:unhideWhenUsed/>
    <w:rsid w:val="00E77638"/>
    <w:pPr>
      <w:tabs>
        <w:tab w:val="center" w:pos="4536"/>
        <w:tab w:val="right" w:pos="9072"/>
      </w:tabs>
      <w:spacing w:line="240" w:lineRule="auto"/>
    </w:pPr>
  </w:style>
  <w:style w:type="character" w:customStyle="1" w:styleId="StopkaZnak">
    <w:name w:val="Stopka Znak"/>
    <w:basedOn w:val="Domylnaczcionkaakapitu"/>
    <w:link w:val="Stopka"/>
    <w:uiPriority w:val="99"/>
    <w:rsid w:val="00E77638"/>
    <w:rPr>
      <w:rFonts w:ascii="Verdana" w:eastAsia="Times New Roman" w:hAnsi="Verdana"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68240">
      <w:bodyDiv w:val="1"/>
      <w:marLeft w:val="0"/>
      <w:marRight w:val="0"/>
      <w:marTop w:val="0"/>
      <w:marBottom w:val="0"/>
      <w:divBdr>
        <w:top w:val="none" w:sz="0" w:space="0" w:color="auto"/>
        <w:left w:val="none" w:sz="0" w:space="0" w:color="auto"/>
        <w:bottom w:val="none" w:sz="0" w:space="0" w:color="auto"/>
        <w:right w:val="none" w:sz="0" w:space="0" w:color="auto"/>
      </w:divBdr>
    </w:div>
    <w:div w:id="649403067">
      <w:bodyDiv w:val="1"/>
      <w:marLeft w:val="0"/>
      <w:marRight w:val="0"/>
      <w:marTop w:val="0"/>
      <w:marBottom w:val="0"/>
      <w:divBdr>
        <w:top w:val="none" w:sz="0" w:space="0" w:color="auto"/>
        <w:left w:val="none" w:sz="0" w:space="0" w:color="auto"/>
        <w:bottom w:val="none" w:sz="0" w:space="0" w:color="auto"/>
        <w:right w:val="none" w:sz="0" w:space="0" w:color="auto"/>
      </w:divBdr>
    </w:div>
    <w:div w:id="1094976129">
      <w:bodyDiv w:val="1"/>
      <w:marLeft w:val="0"/>
      <w:marRight w:val="0"/>
      <w:marTop w:val="0"/>
      <w:marBottom w:val="0"/>
      <w:divBdr>
        <w:top w:val="none" w:sz="0" w:space="0" w:color="auto"/>
        <w:left w:val="none" w:sz="0" w:space="0" w:color="auto"/>
        <w:bottom w:val="none" w:sz="0" w:space="0" w:color="auto"/>
        <w:right w:val="none" w:sz="0" w:space="0" w:color="auto"/>
      </w:divBdr>
    </w:div>
    <w:div w:id="1615020790">
      <w:bodyDiv w:val="1"/>
      <w:marLeft w:val="0"/>
      <w:marRight w:val="0"/>
      <w:marTop w:val="0"/>
      <w:marBottom w:val="0"/>
      <w:divBdr>
        <w:top w:val="none" w:sz="0" w:space="0" w:color="auto"/>
        <w:left w:val="none" w:sz="0" w:space="0" w:color="auto"/>
        <w:bottom w:val="none" w:sz="0" w:space="0" w:color="auto"/>
        <w:right w:val="none" w:sz="0" w:space="0" w:color="auto"/>
      </w:divBdr>
    </w:div>
    <w:div w:id="1684939034">
      <w:bodyDiv w:val="1"/>
      <w:marLeft w:val="0"/>
      <w:marRight w:val="0"/>
      <w:marTop w:val="0"/>
      <w:marBottom w:val="0"/>
      <w:divBdr>
        <w:top w:val="none" w:sz="0" w:space="0" w:color="auto"/>
        <w:left w:val="none" w:sz="0" w:space="0" w:color="auto"/>
        <w:bottom w:val="none" w:sz="0" w:space="0" w:color="auto"/>
        <w:right w:val="none" w:sz="0" w:space="0" w:color="auto"/>
      </w:divBdr>
    </w:div>
    <w:div w:id="1686592797">
      <w:bodyDiv w:val="1"/>
      <w:marLeft w:val="0"/>
      <w:marRight w:val="0"/>
      <w:marTop w:val="0"/>
      <w:marBottom w:val="0"/>
      <w:divBdr>
        <w:top w:val="none" w:sz="0" w:space="0" w:color="auto"/>
        <w:left w:val="none" w:sz="0" w:space="0" w:color="auto"/>
        <w:bottom w:val="none" w:sz="0" w:space="0" w:color="auto"/>
        <w:right w:val="none" w:sz="0" w:space="0" w:color="auto"/>
      </w:divBdr>
    </w:div>
    <w:div w:id="1735620678">
      <w:bodyDiv w:val="1"/>
      <w:marLeft w:val="0"/>
      <w:marRight w:val="0"/>
      <w:marTop w:val="0"/>
      <w:marBottom w:val="0"/>
      <w:divBdr>
        <w:top w:val="none" w:sz="0" w:space="0" w:color="auto"/>
        <w:left w:val="none" w:sz="0" w:space="0" w:color="auto"/>
        <w:bottom w:val="none" w:sz="0" w:space="0" w:color="auto"/>
        <w:right w:val="none" w:sz="0" w:space="0" w:color="auto"/>
      </w:divBdr>
    </w:div>
    <w:div w:id="19158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EF95C-A1CD-4AEF-9B7C-6E61BF41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2749</Words>
  <Characters>16499</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Gajda-Żuk Małgorzata</dc:creator>
  <cp:keywords/>
  <dc:description/>
  <cp:lastModifiedBy>Sylwester Włodyga</cp:lastModifiedBy>
  <cp:revision>19</cp:revision>
  <cp:lastPrinted>2020-10-02T20:26:00Z</cp:lastPrinted>
  <dcterms:created xsi:type="dcterms:W3CDTF">2020-09-17T17:11:00Z</dcterms:created>
  <dcterms:modified xsi:type="dcterms:W3CDTF">2021-07-20T09:56:00Z</dcterms:modified>
</cp:coreProperties>
</file>