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10" w:rsidRPr="00955A85" w:rsidRDefault="00355410" w:rsidP="002D01BB">
      <w:pPr>
        <w:autoSpaceDE w:val="0"/>
        <w:autoSpaceDN w:val="0"/>
        <w:adjustRightInd w:val="0"/>
        <w:spacing w:before="0"/>
        <w:ind w:left="360"/>
        <w:jc w:val="center"/>
        <w:rPr>
          <w:rFonts w:ascii="Arial Narrow" w:hAnsi="Arial Narrow" w:cs="Calibri Light"/>
          <w:b/>
          <w:bCs/>
          <w:sz w:val="24"/>
          <w:szCs w:val="24"/>
        </w:rPr>
      </w:pPr>
      <w:r w:rsidRPr="00955A85">
        <w:rPr>
          <w:rFonts w:ascii="Arial Narrow" w:hAnsi="Arial Narrow" w:cs="Calibri Light"/>
          <w:b/>
          <w:bCs/>
          <w:sz w:val="24"/>
          <w:szCs w:val="24"/>
        </w:rPr>
        <w:t xml:space="preserve">ZAPYTANIE OFERTOWE </w:t>
      </w:r>
      <w:bookmarkStart w:id="0" w:name="_Hlk91053690"/>
      <w:r w:rsidR="000B59E7">
        <w:rPr>
          <w:rFonts w:ascii="Arial Narrow" w:hAnsi="Arial Narrow" w:cs="Calibri Light"/>
          <w:b/>
          <w:bCs/>
          <w:sz w:val="24"/>
          <w:szCs w:val="24"/>
        </w:rPr>
        <w:t>SNST</w:t>
      </w:r>
      <w:r w:rsidRPr="00955A85">
        <w:rPr>
          <w:rFonts w:ascii="Arial Narrow" w:hAnsi="Arial Narrow" w:cs="Calibri Light"/>
          <w:b/>
          <w:bCs/>
          <w:sz w:val="24"/>
          <w:szCs w:val="24"/>
        </w:rPr>
        <w:t>-</w:t>
      </w:r>
      <w:r w:rsidRPr="000B59E7">
        <w:rPr>
          <w:rFonts w:ascii="Arial Narrow" w:hAnsi="Arial Narrow" w:cs="Calibri Light"/>
          <w:b/>
          <w:bCs/>
          <w:sz w:val="24"/>
          <w:szCs w:val="24"/>
        </w:rPr>
        <w:t>271-1</w:t>
      </w:r>
      <w:r w:rsidR="000B59E7" w:rsidRPr="000B59E7">
        <w:rPr>
          <w:rFonts w:ascii="Arial Narrow" w:hAnsi="Arial Narrow" w:cs="Calibri Light"/>
          <w:b/>
          <w:bCs/>
          <w:sz w:val="24"/>
          <w:szCs w:val="24"/>
        </w:rPr>
        <w:t>/12</w:t>
      </w:r>
      <w:r w:rsidRPr="000B59E7">
        <w:rPr>
          <w:rFonts w:ascii="Arial Narrow" w:hAnsi="Arial Narrow" w:cs="Calibri Light"/>
          <w:b/>
          <w:bCs/>
          <w:sz w:val="24"/>
          <w:szCs w:val="24"/>
        </w:rPr>
        <w:t>/2021</w:t>
      </w:r>
      <w:bookmarkEnd w:id="0"/>
    </w:p>
    <w:p w:rsidR="00355410" w:rsidRPr="00A2296E" w:rsidRDefault="00355410" w:rsidP="002D01BB">
      <w:pPr>
        <w:autoSpaceDE w:val="0"/>
        <w:autoSpaceDN w:val="0"/>
        <w:adjustRightInd w:val="0"/>
        <w:spacing w:before="0"/>
        <w:ind w:firstLine="45"/>
        <w:jc w:val="center"/>
        <w:rPr>
          <w:rFonts w:ascii="Arial Narrow" w:hAnsi="Arial Narrow" w:cs="Calibri Light"/>
          <w:b/>
          <w:bCs/>
          <w:sz w:val="22"/>
          <w:szCs w:val="22"/>
        </w:rPr>
      </w:pPr>
    </w:p>
    <w:p w:rsidR="00355410" w:rsidRPr="00A2296E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2"/>
          <w:szCs w:val="22"/>
        </w:rPr>
      </w:pPr>
    </w:p>
    <w:p w:rsidR="00355410" w:rsidRPr="00893F52" w:rsidRDefault="00355410" w:rsidP="00B52A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 xml:space="preserve"> ZAMAWIAJĄCY</w:t>
      </w:r>
    </w:p>
    <w:p w:rsidR="00355410" w:rsidRPr="00893F52" w:rsidRDefault="00355410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bCs/>
          <w:color w:val="auto"/>
          <w:sz w:val="21"/>
          <w:szCs w:val="21"/>
        </w:rPr>
        <w:t xml:space="preserve">Nazwa Zamawiającego: </w:t>
      </w: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Narodowy Instytut Onkologii im. Marii Skłodowskiej-Curie – Państwowy Instytut Badawczy Oddział </w:t>
      </w:r>
      <w:r>
        <w:rPr>
          <w:rFonts w:ascii="Arial Narrow" w:hAnsi="Arial Narrow" w:cs="Calibri Light"/>
          <w:color w:val="auto"/>
          <w:sz w:val="21"/>
          <w:szCs w:val="21"/>
        </w:rPr>
        <w:br/>
      </w:r>
      <w:r w:rsidRPr="00893F52">
        <w:rPr>
          <w:rFonts w:ascii="Arial Narrow" w:hAnsi="Arial Narrow" w:cs="Calibri Light"/>
          <w:color w:val="auto"/>
          <w:sz w:val="21"/>
          <w:szCs w:val="21"/>
        </w:rPr>
        <w:t>w Krakowie</w:t>
      </w:r>
    </w:p>
    <w:p w:rsidR="00355410" w:rsidRPr="00893F52" w:rsidRDefault="00355410" w:rsidP="002D01BB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bCs/>
          <w:sz w:val="21"/>
          <w:szCs w:val="21"/>
        </w:rPr>
        <w:t>Adres: 31-115 Kraków, ul. Garncarska 11</w:t>
      </w:r>
    </w:p>
    <w:p w:rsidR="00355410" w:rsidRPr="00893F52" w:rsidRDefault="00EE1ED2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  <w:sz w:val="21"/>
          <w:szCs w:val="21"/>
        </w:rPr>
      </w:pPr>
      <w:r>
        <w:rPr>
          <w:rFonts w:ascii="Arial Narrow" w:hAnsi="Arial Narrow" w:cs="Calibri Light"/>
          <w:bCs/>
          <w:color w:val="auto"/>
          <w:sz w:val="21"/>
          <w:szCs w:val="21"/>
        </w:rPr>
        <w:t>Telefon: 12 63 48 298</w:t>
      </w:r>
    </w:p>
    <w:p w:rsidR="00355410" w:rsidRPr="00893F52" w:rsidRDefault="00355410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bCs/>
          <w:color w:val="auto"/>
          <w:sz w:val="21"/>
          <w:szCs w:val="21"/>
        </w:rPr>
        <w:t>Godziny pracy</w:t>
      </w:r>
      <w:r w:rsidRPr="00893F52">
        <w:rPr>
          <w:rFonts w:ascii="Arial Narrow" w:hAnsi="Arial Narrow" w:cs="Calibri Light"/>
          <w:color w:val="auto"/>
          <w:sz w:val="21"/>
          <w:szCs w:val="21"/>
        </w:rPr>
        <w:t>: 7.25-15.00</w:t>
      </w:r>
    </w:p>
    <w:p w:rsidR="00355410" w:rsidRPr="00893F52" w:rsidRDefault="00355410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bCs/>
          <w:color w:val="auto"/>
          <w:sz w:val="21"/>
          <w:szCs w:val="21"/>
        </w:rPr>
        <w:t>Adres strony internetowej</w:t>
      </w: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: </w:t>
      </w:r>
      <w:hyperlink r:id="rId8" w:history="1">
        <w:r w:rsidRPr="00893F52">
          <w:rPr>
            <w:rStyle w:val="Hipercze"/>
            <w:rFonts w:ascii="Arial Narrow" w:hAnsi="Arial Narrow" w:cs="Calibri Light"/>
            <w:sz w:val="21"/>
            <w:szCs w:val="21"/>
          </w:rPr>
          <w:t>www.onkologia.krakow.pl</w:t>
        </w:r>
      </w:hyperlink>
    </w:p>
    <w:p w:rsidR="00355410" w:rsidRPr="00893F52" w:rsidRDefault="00355410" w:rsidP="002D01BB">
      <w:pPr>
        <w:pStyle w:val="Default"/>
        <w:spacing w:line="276" w:lineRule="auto"/>
        <w:ind w:left="360"/>
        <w:jc w:val="both"/>
        <w:rPr>
          <w:rFonts w:ascii="Arial Narrow" w:hAnsi="Arial Narrow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Adres poczty elektronicznej: </w:t>
      </w:r>
      <w:hyperlink r:id="rId9" w:history="1">
        <w:r w:rsidR="00EE1ED2" w:rsidRPr="003A537A">
          <w:rPr>
            <w:rStyle w:val="Hipercze"/>
            <w:rFonts w:ascii="Arial Narrow" w:hAnsi="Arial Narrow" w:cs="Arial Narrow"/>
            <w:sz w:val="21"/>
            <w:szCs w:val="21"/>
          </w:rPr>
          <w:t>danuta.nowak-luksza@onkologia.krakow.pl</w:t>
        </w:r>
      </w:hyperlink>
    </w:p>
    <w:p w:rsidR="00355410" w:rsidRPr="00893F52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355410" w:rsidRPr="00893F52" w:rsidRDefault="00355410" w:rsidP="00B52A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>TRYB UDZIELENIA ZAMÓWIENIA</w:t>
      </w:r>
    </w:p>
    <w:p w:rsidR="005442F3" w:rsidRDefault="005442F3" w:rsidP="005442F3">
      <w:pPr>
        <w:pStyle w:val="Default"/>
        <w:spacing w:line="276" w:lineRule="auto"/>
        <w:ind w:left="360"/>
        <w:jc w:val="both"/>
        <w:rPr>
          <w:rFonts w:ascii="Arial Narrow" w:hAnsi="Arial Narrow"/>
          <w:sz w:val="21"/>
          <w:szCs w:val="21"/>
        </w:rPr>
      </w:pPr>
      <w:r w:rsidRPr="005442F3">
        <w:rPr>
          <w:rFonts w:ascii="Arial Narrow" w:hAnsi="Arial Narrow"/>
          <w:sz w:val="21"/>
          <w:szCs w:val="21"/>
        </w:rPr>
        <w:t>Zamówienie udzielane jest w trybie post</w:t>
      </w:r>
      <w:r>
        <w:rPr>
          <w:rFonts w:ascii="Arial Narrow" w:hAnsi="Arial Narrow"/>
          <w:sz w:val="21"/>
          <w:szCs w:val="21"/>
        </w:rPr>
        <w:t xml:space="preserve">ępowania zapytania ofertowego. </w:t>
      </w:r>
      <w:r w:rsidRPr="005442F3">
        <w:rPr>
          <w:rFonts w:ascii="Arial Narrow" w:hAnsi="Arial Narrow"/>
          <w:sz w:val="21"/>
          <w:szCs w:val="21"/>
        </w:rPr>
        <w:t>Do niniejszego zapytania ofertowego zgodnie z art. 2 ust. 1 pkt. 1 (Dz. U. 20</w:t>
      </w:r>
      <w:r w:rsidR="00351CA1">
        <w:rPr>
          <w:rFonts w:ascii="Arial Narrow" w:hAnsi="Arial Narrow"/>
          <w:sz w:val="21"/>
          <w:szCs w:val="21"/>
        </w:rPr>
        <w:t>2</w:t>
      </w:r>
      <w:r w:rsidRPr="005442F3">
        <w:rPr>
          <w:rFonts w:ascii="Arial Narrow" w:hAnsi="Arial Narrow"/>
          <w:sz w:val="21"/>
          <w:szCs w:val="21"/>
        </w:rPr>
        <w:t xml:space="preserve">1. </w:t>
      </w:r>
      <w:r w:rsidR="00351CA1">
        <w:rPr>
          <w:rFonts w:ascii="Arial Narrow" w:hAnsi="Arial Narrow"/>
          <w:sz w:val="21"/>
          <w:szCs w:val="21"/>
        </w:rPr>
        <w:t>Poz.1129</w:t>
      </w:r>
      <w:r w:rsidRPr="005442F3">
        <w:rPr>
          <w:rFonts w:ascii="Arial Narrow" w:hAnsi="Arial Narrow"/>
          <w:sz w:val="21"/>
          <w:szCs w:val="21"/>
        </w:rPr>
        <w:t xml:space="preserve"> ze zm.) </w:t>
      </w:r>
      <w:r w:rsidR="00351CA1">
        <w:rPr>
          <w:rFonts w:ascii="Arial Narrow" w:hAnsi="Arial Narrow"/>
          <w:sz w:val="21"/>
          <w:szCs w:val="21"/>
        </w:rPr>
        <w:t xml:space="preserve">ustawy </w:t>
      </w:r>
      <w:r w:rsidRPr="005442F3">
        <w:rPr>
          <w:rFonts w:ascii="Arial Narrow" w:hAnsi="Arial Narrow"/>
          <w:sz w:val="21"/>
          <w:szCs w:val="21"/>
        </w:rPr>
        <w:t>Prawo Zamówień Publicznych z dnia 11 września 2019 r. nie stosuje się przepisów ww. Ustawy.</w:t>
      </w:r>
    </w:p>
    <w:p w:rsidR="00355410" w:rsidRPr="005442F3" w:rsidRDefault="00355410" w:rsidP="00B52AE9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>Postępowanie prowadzone jest w języku polskim.</w:t>
      </w:r>
    </w:p>
    <w:p w:rsidR="00355410" w:rsidRPr="000B59E7" w:rsidRDefault="00355410" w:rsidP="00B52AE9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0B59E7">
        <w:rPr>
          <w:rFonts w:ascii="Arial Narrow" w:hAnsi="Arial Narrow" w:cs="Calibri Light"/>
          <w:color w:val="auto"/>
          <w:sz w:val="21"/>
          <w:szCs w:val="21"/>
        </w:rPr>
        <w:t xml:space="preserve">Znak sprawy: </w:t>
      </w:r>
      <w:r w:rsidR="000B59E7" w:rsidRPr="000B59E7">
        <w:rPr>
          <w:rFonts w:ascii="Arial Narrow" w:hAnsi="Arial Narrow" w:cs="Calibri Light"/>
          <w:b/>
          <w:bCs/>
        </w:rPr>
        <w:t>SNST-271-1/12/2021</w:t>
      </w:r>
    </w:p>
    <w:p w:rsidR="00355410" w:rsidRPr="00893F52" w:rsidRDefault="00355410" w:rsidP="00B52AE9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Miejsce publikacji zapytania ofertowego: </w:t>
      </w:r>
    </w:p>
    <w:p w:rsidR="00355410" w:rsidRPr="00893F52" w:rsidRDefault="00355410" w:rsidP="002D01BB">
      <w:pPr>
        <w:pStyle w:val="Default"/>
        <w:spacing w:line="276" w:lineRule="auto"/>
        <w:ind w:left="993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strona internetowa </w:t>
      </w:r>
      <w:hyperlink r:id="rId10" w:history="1">
        <w:r w:rsidR="00351CA1" w:rsidRPr="008F5EEB">
          <w:rPr>
            <w:rStyle w:val="Hipercze"/>
            <w:rFonts w:ascii="Arial Narrow" w:hAnsi="Arial Narrow" w:cs="Arial"/>
            <w:sz w:val="21"/>
            <w:szCs w:val="21"/>
          </w:rPr>
          <w:t>http://www.nio-krakow.pl/</w:t>
        </w:r>
      </w:hyperlink>
    </w:p>
    <w:p w:rsidR="00355410" w:rsidRDefault="00355410" w:rsidP="00B52AE9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Zamawiający </w:t>
      </w:r>
      <w:r w:rsidR="00351CA1">
        <w:rPr>
          <w:rFonts w:ascii="Arial Narrow" w:hAnsi="Arial Narrow" w:cs="Calibri Light"/>
          <w:color w:val="auto"/>
          <w:sz w:val="21"/>
          <w:szCs w:val="21"/>
        </w:rPr>
        <w:t xml:space="preserve">nie </w:t>
      </w:r>
      <w:r w:rsidRPr="00893F52">
        <w:rPr>
          <w:rFonts w:ascii="Arial Narrow" w:hAnsi="Arial Narrow" w:cs="Calibri Light"/>
          <w:color w:val="auto"/>
          <w:sz w:val="21"/>
          <w:szCs w:val="21"/>
        </w:rPr>
        <w:t>dopuszcza składani</w:t>
      </w:r>
      <w:r w:rsidR="00351CA1">
        <w:rPr>
          <w:rFonts w:ascii="Arial Narrow" w:hAnsi="Arial Narrow" w:cs="Calibri Light"/>
          <w:color w:val="auto"/>
          <w:sz w:val="21"/>
          <w:szCs w:val="21"/>
        </w:rPr>
        <w:t>a</w:t>
      </w: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 ofert częściowych.</w:t>
      </w:r>
    </w:p>
    <w:p w:rsidR="00302513" w:rsidRPr="00893F52" w:rsidRDefault="00302513" w:rsidP="00302513">
      <w:pPr>
        <w:pStyle w:val="Default"/>
        <w:spacing w:line="276" w:lineRule="auto"/>
        <w:ind w:left="2700"/>
        <w:jc w:val="both"/>
        <w:rPr>
          <w:rFonts w:ascii="Arial Narrow" w:hAnsi="Arial Narrow" w:cs="Calibri Light"/>
          <w:color w:val="auto"/>
          <w:sz w:val="21"/>
          <w:szCs w:val="21"/>
        </w:rPr>
      </w:pPr>
    </w:p>
    <w:p w:rsidR="00355410" w:rsidRPr="00893F52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355410" w:rsidRPr="00893F52" w:rsidRDefault="00355410" w:rsidP="00B52A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>OPIS PRZEDMIOTU ZAMÓWIENIA</w:t>
      </w:r>
    </w:p>
    <w:p w:rsidR="00355410" w:rsidRPr="00253400" w:rsidRDefault="00355410" w:rsidP="001E0CDB">
      <w:pPr>
        <w:pStyle w:val="Default"/>
        <w:spacing w:line="276" w:lineRule="auto"/>
        <w:ind w:left="360"/>
        <w:jc w:val="both"/>
        <w:rPr>
          <w:rFonts w:ascii="Arial Narrow" w:hAnsi="Arial Narrow"/>
          <w:b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Przedmiotem zamówienia jest </w:t>
      </w:r>
      <w:r w:rsidRPr="00EE1ED2">
        <w:rPr>
          <w:rFonts w:ascii="Arial Narrow" w:hAnsi="Arial Narrow" w:cs="Calibri Light"/>
          <w:b/>
          <w:color w:val="auto"/>
          <w:sz w:val="21"/>
          <w:szCs w:val="21"/>
        </w:rPr>
        <w:t xml:space="preserve">: </w:t>
      </w:r>
      <w:r w:rsidR="00EE1ED2" w:rsidRPr="00EE1ED2">
        <w:rPr>
          <w:rFonts w:ascii="Arial Narrow" w:hAnsi="Arial Narrow" w:cs="Calibri Light"/>
          <w:b/>
          <w:color w:val="auto"/>
          <w:sz w:val="21"/>
          <w:szCs w:val="21"/>
        </w:rPr>
        <w:t>wykona</w:t>
      </w:r>
      <w:r w:rsidRPr="00EE1ED2">
        <w:rPr>
          <w:rFonts w:ascii="Arial Narrow" w:hAnsi="Arial Narrow" w:cs="Calibri Light"/>
          <w:b/>
          <w:color w:val="auto"/>
          <w:sz w:val="21"/>
          <w:szCs w:val="21"/>
        </w:rPr>
        <w:t xml:space="preserve">nie </w:t>
      </w:r>
      <w:r w:rsidR="00F56DA2">
        <w:rPr>
          <w:rFonts w:ascii="Arial Narrow" w:hAnsi="Arial Narrow" w:cs="Calibri Light"/>
          <w:b/>
          <w:color w:val="auto"/>
          <w:sz w:val="21"/>
          <w:szCs w:val="21"/>
        </w:rPr>
        <w:t xml:space="preserve">dostosowanie </w:t>
      </w:r>
      <w:r w:rsidRPr="00EE1ED2">
        <w:rPr>
          <w:rFonts w:ascii="Arial Narrow" w:hAnsi="Arial Narrow" w:cs="Calibri Light"/>
          <w:b/>
          <w:color w:val="auto"/>
          <w:sz w:val="21"/>
          <w:szCs w:val="21"/>
        </w:rPr>
        <w:t xml:space="preserve">instalacji </w:t>
      </w:r>
      <w:r w:rsidR="00F56DA2">
        <w:rPr>
          <w:rFonts w:ascii="Arial Narrow" w:hAnsi="Arial Narrow" w:cs="Calibri Light"/>
          <w:b/>
          <w:color w:val="auto"/>
          <w:sz w:val="21"/>
          <w:szCs w:val="21"/>
        </w:rPr>
        <w:t xml:space="preserve">wentylacji mechanicznej i klimatyzacji dla potrzeb Akceleratora </w:t>
      </w:r>
      <w:proofErr w:type="spellStart"/>
      <w:r w:rsidR="00F56DA2">
        <w:rPr>
          <w:rFonts w:ascii="Arial Narrow" w:hAnsi="Arial Narrow" w:cs="Calibri Light"/>
          <w:b/>
          <w:color w:val="auto"/>
          <w:sz w:val="21"/>
          <w:szCs w:val="21"/>
        </w:rPr>
        <w:t>TrueBeam</w:t>
      </w:r>
      <w:proofErr w:type="spellEnd"/>
      <w:r w:rsidR="00F56DA2">
        <w:rPr>
          <w:rFonts w:ascii="Arial Narrow" w:hAnsi="Arial Narrow" w:cs="Calibri Light"/>
          <w:b/>
          <w:color w:val="auto"/>
          <w:sz w:val="21"/>
          <w:szCs w:val="21"/>
        </w:rPr>
        <w:t xml:space="preserve">, pracującego w pomieszczeniach po akceleratorze </w:t>
      </w:r>
      <w:proofErr w:type="spellStart"/>
      <w:r w:rsidR="00F56DA2">
        <w:rPr>
          <w:rFonts w:ascii="Arial Narrow" w:hAnsi="Arial Narrow" w:cs="Calibri Light"/>
          <w:b/>
          <w:color w:val="auto"/>
          <w:sz w:val="21"/>
          <w:szCs w:val="21"/>
        </w:rPr>
        <w:t>Cliniac</w:t>
      </w:r>
      <w:proofErr w:type="spellEnd"/>
      <w:r w:rsidR="00F56DA2">
        <w:rPr>
          <w:rFonts w:ascii="Arial Narrow" w:hAnsi="Arial Narrow" w:cs="Calibri Light"/>
          <w:b/>
          <w:color w:val="auto"/>
          <w:sz w:val="21"/>
          <w:szCs w:val="21"/>
        </w:rPr>
        <w:t xml:space="preserve"> 2300_3 </w:t>
      </w:r>
      <w:r w:rsidRPr="00EE1ED2">
        <w:rPr>
          <w:rFonts w:ascii="Arial Narrow" w:hAnsi="Arial Narrow" w:cs="Calibri Light"/>
          <w:b/>
          <w:color w:val="auto"/>
          <w:sz w:val="21"/>
          <w:szCs w:val="21"/>
        </w:rPr>
        <w:t>w budynku</w:t>
      </w:r>
      <w:r w:rsidR="005F2557">
        <w:rPr>
          <w:rFonts w:ascii="Arial Narrow" w:hAnsi="Arial Narrow" w:cs="Calibri Light"/>
          <w:b/>
          <w:color w:val="auto"/>
          <w:sz w:val="21"/>
          <w:szCs w:val="21"/>
        </w:rPr>
        <w:t xml:space="preserve"> </w:t>
      </w:r>
      <w:r w:rsidR="00CF26AF" w:rsidRPr="00EE1ED2">
        <w:rPr>
          <w:rFonts w:ascii="Arial Narrow" w:hAnsi="Arial Narrow" w:cs="Calibri Light"/>
          <w:b/>
          <w:color w:val="auto"/>
          <w:sz w:val="21"/>
          <w:szCs w:val="21"/>
        </w:rPr>
        <w:t xml:space="preserve">Narodowego </w:t>
      </w:r>
      <w:r w:rsidRPr="00EE1ED2">
        <w:rPr>
          <w:rFonts w:ascii="Arial Narrow" w:hAnsi="Arial Narrow" w:cs="Calibri Light"/>
          <w:b/>
          <w:color w:val="auto"/>
          <w:sz w:val="21"/>
          <w:szCs w:val="21"/>
        </w:rPr>
        <w:t>Instytutu Onkologii im. Marii Skłodowskiej-Curie – Państwowego</w:t>
      </w:r>
      <w:r w:rsidR="005442F3">
        <w:rPr>
          <w:rFonts w:ascii="Arial Narrow" w:hAnsi="Arial Narrow" w:cs="Calibri Light"/>
          <w:b/>
          <w:color w:val="auto"/>
          <w:sz w:val="21"/>
          <w:szCs w:val="21"/>
        </w:rPr>
        <w:t xml:space="preserve"> Instytutu Badawczego Oddział w Krakowie</w:t>
      </w:r>
      <w:r w:rsidR="00405248">
        <w:rPr>
          <w:rFonts w:ascii="Arial Narrow" w:hAnsi="Arial Narrow" w:cs="Calibri Light"/>
          <w:b/>
          <w:color w:val="auto"/>
          <w:sz w:val="21"/>
          <w:szCs w:val="21"/>
        </w:rPr>
        <w:t xml:space="preserve"> przy ul. Garncarskiej 11</w:t>
      </w:r>
      <w:r w:rsidR="005442F3">
        <w:rPr>
          <w:rFonts w:ascii="Arial Narrow" w:hAnsi="Arial Narrow" w:cs="Calibri Light"/>
          <w:b/>
          <w:color w:val="auto"/>
          <w:sz w:val="21"/>
          <w:szCs w:val="21"/>
        </w:rPr>
        <w:t>.</w:t>
      </w:r>
    </w:p>
    <w:p w:rsidR="00355410" w:rsidRPr="00893F52" w:rsidRDefault="00355410" w:rsidP="002839EC">
      <w:pPr>
        <w:pStyle w:val="Default"/>
        <w:spacing w:line="276" w:lineRule="auto"/>
        <w:ind w:left="567"/>
        <w:jc w:val="both"/>
        <w:rPr>
          <w:rFonts w:ascii="Arial Narrow" w:hAnsi="Arial Narrow" w:cs="Calibri Light"/>
          <w:color w:val="auto"/>
          <w:sz w:val="21"/>
          <w:szCs w:val="21"/>
        </w:rPr>
      </w:pPr>
    </w:p>
    <w:p w:rsidR="00355410" w:rsidRPr="00253400" w:rsidRDefault="00355410" w:rsidP="00B52AE9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 xml:space="preserve">Szczegółowy opis usługi będącej przedmiotem zamówienia: </w:t>
      </w:r>
    </w:p>
    <w:p w:rsidR="00355410" w:rsidRPr="00B2005F" w:rsidRDefault="00355410" w:rsidP="00B52AE9">
      <w:pPr>
        <w:numPr>
          <w:ilvl w:val="2"/>
          <w:numId w:val="2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Cs/>
          <w:sz w:val="21"/>
          <w:szCs w:val="21"/>
        </w:rPr>
      </w:pPr>
      <w:r w:rsidRPr="00893F52">
        <w:rPr>
          <w:rFonts w:ascii="Arial Narrow" w:hAnsi="Arial Narrow" w:cs="DejaVuSans"/>
          <w:sz w:val="21"/>
          <w:szCs w:val="21"/>
        </w:rPr>
        <w:t xml:space="preserve">Przedmiot zamówienia obejmuje </w:t>
      </w:r>
      <w:r>
        <w:rPr>
          <w:rFonts w:ascii="Arial Narrow" w:hAnsi="Arial Narrow" w:cs="DejaVuSans"/>
          <w:sz w:val="21"/>
          <w:szCs w:val="21"/>
        </w:rPr>
        <w:t>:</w:t>
      </w:r>
    </w:p>
    <w:p w:rsidR="00353077" w:rsidRPr="00353077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 xml:space="preserve">Wymianę wentylatora wyciągowego </w:t>
      </w:r>
    </w:p>
    <w:p w:rsidR="00353077" w:rsidRPr="00353077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 xml:space="preserve">Dostawę i montaż zespołu hydraulicznego nagrzewnicy wodnej wraz z siłownikiem oraz układu chłodnicy freonowej wraz z wymiennikiem ciepła </w:t>
      </w:r>
    </w:p>
    <w:p w:rsidR="00353077" w:rsidRPr="00353077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 xml:space="preserve">Dostawa i montaż sterownika wraz z oprogramowaniem i wizualizacją </w:t>
      </w:r>
    </w:p>
    <w:p w:rsidR="00353077" w:rsidRPr="00353077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 xml:space="preserve">Dostosowanie automatyki , dostawa i montaż sterownika z okablowaniem i wizualizacją </w:t>
      </w:r>
    </w:p>
    <w:p w:rsidR="00FD1824" w:rsidRPr="00FD1824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 w:rsidRPr="00FD1824">
        <w:rPr>
          <w:rFonts w:ascii="Arial Narrow" w:hAnsi="Arial Narrow" w:cs="Calibri Light"/>
          <w:bCs/>
          <w:sz w:val="21"/>
          <w:szCs w:val="21"/>
        </w:rPr>
        <w:t>Wykonanie okablowania instalacji, montaż cz</w:t>
      </w:r>
      <w:r w:rsidR="00FD1824">
        <w:rPr>
          <w:rFonts w:ascii="Arial Narrow" w:hAnsi="Arial Narrow" w:cs="Calibri Light"/>
          <w:bCs/>
          <w:sz w:val="21"/>
          <w:szCs w:val="21"/>
        </w:rPr>
        <w:t>ujników</w:t>
      </w:r>
    </w:p>
    <w:p w:rsidR="00353077" w:rsidRPr="00FD1824" w:rsidRDefault="00353077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 w:rsidRPr="00FD1824">
        <w:rPr>
          <w:rFonts w:ascii="Arial Narrow" w:hAnsi="Arial Narrow" w:cs="Calibri Light"/>
          <w:bCs/>
          <w:sz w:val="21"/>
          <w:szCs w:val="21"/>
        </w:rPr>
        <w:t>u</w:t>
      </w:r>
      <w:r w:rsidR="007C523F">
        <w:rPr>
          <w:rFonts w:ascii="Arial Narrow" w:hAnsi="Arial Narrow" w:cs="Calibri Light"/>
          <w:bCs/>
          <w:sz w:val="21"/>
          <w:szCs w:val="21"/>
        </w:rPr>
        <w:t>ru</w:t>
      </w:r>
      <w:r w:rsidRPr="00FD1824">
        <w:rPr>
          <w:rFonts w:ascii="Arial Narrow" w:hAnsi="Arial Narrow" w:cs="Calibri Light"/>
          <w:bCs/>
          <w:sz w:val="21"/>
          <w:szCs w:val="21"/>
        </w:rPr>
        <w:t>chomienie układu , pomiary powykonawcze</w:t>
      </w:r>
    </w:p>
    <w:p w:rsidR="00FD1824" w:rsidRPr="00583E3A" w:rsidRDefault="00FD1824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>Wykonanie dokumentacji powykonawczej</w:t>
      </w:r>
    </w:p>
    <w:p w:rsidR="00583E3A" w:rsidRPr="00583E3A" w:rsidRDefault="00583E3A" w:rsidP="00B52AE9">
      <w:pPr>
        <w:numPr>
          <w:ilvl w:val="2"/>
          <w:numId w:val="9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Cs/>
          <w:sz w:val="21"/>
          <w:szCs w:val="21"/>
        </w:rPr>
      </w:pPr>
      <w:r w:rsidRPr="00583E3A">
        <w:rPr>
          <w:rFonts w:ascii="Arial Narrow" w:hAnsi="Arial Narrow" w:cs="Calibri Light"/>
          <w:bCs/>
          <w:sz w:val="21"/>
          <w:szCs w:val="21"/>
        </w:rPr>
        <w:t>Serwis i wymagane przeglądy instalacji w okresie gwarancyjnym</w:t>
      </w:r>
    </w:p>
    <w:p w:rsidR="00253400" w:rsidRDefault="00253400" w:rsidP="00B52AE9">
      <w:pPr>
        <w:numPr>
          <w:ilvl w:val="2"/>
          <w:numId w:val="2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>Warunki wykonania zamówienia:</w:t>
      </w:r>
    </w:p>
    <w:p w:rsidR="00355410" w:rsidRPr="00893F52" w:rsidRDefault="00253400" w:rsidP="002D18F7">
      <w:pPr>
        <w:autoSpaceDE w:val="0"/>
        <w:autoSpaceDN w:val="0"/>
        <w:adjustRightInd w:val="0"/>
        <w:spacing w:before="0"/>
        <w:ind w:left="720"/>
        <w:rPr>
          <w:rFonts w:ascii="Arial Narrow" w:hAnsi="Arial Narrow" w:cs="Calibri Light"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>Ze względu na realizację prac w czynnym obiekcie szpitalnym</w:t>
      </w:r>
      <w:r w:rsidR="002D18F7">
        <w:rPr>
          <w:rFonts w:ascii="Arial Narrow" w:hAnsi="Arial Narrow" w:cs="Calibri Light"/>
          <w:bCs/>
          <w:sz w:val="21"/>
          <w:szCs w:val="21"/>
        </w:rPr>
        <w:t xml:space="preserve"> godziny pracy ekipy montażowej muszą być dostosowane tak</w:t>
      </w:r>
      <w:r w:rsidR="00CF26AF">
        <w:rPr>
          <w:rFonts w:ascii="Arial Narrow" w:hAnsi="Arial Narrow" w:cs="Calibri Light"/>
          <w:bCs/>
          <w:sz w:val="21"/>
          <w:szCs w:val="21"/>
        </w:rPr>
        <w:t>,</w:t>
      </w:r>
      <w:r w:rsidR="002D18F7">
        <w:rPr>
          <w:rFonts w:ascii="Arial Narrow" w:hAnsi="Arial Narrow" w:cs="Calibri Light"/>
          <w:bCs/>
          <w:sz w:val="21"/>
          <w:szCs w:val="21"/>
        </w:rPr>
        <w:t xml:space="preserve"> by nie zakłócały pracy szpitala</w:t>
      </w:r>
      <w:r w:rsidR="00CF26AF">
        <w:rPr>
          <w:rFonts w:ascii="Arial Narrow" w:hAnsi="Arial Narrow" w:cs="Calibri Light"/>
          <w:bCs/>
          <w:sz w:val="21"/>
          <w:szCs w:val="21"/>
        </w:rPr>
        <w:t>.</w:t>
      </w:r>
    </w:p>
    <w:p w:rsidR="00355410" w:rsidRPr="00893F52" w:rsidRDefault="00355410" w:rsidP="00B52AE9">
      <w:pPr>
        <w:numPr>
          <w:ilvl w:val="2"/>
          <w:numId w:val="2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bCs/>
          <w:sz w:val="21"/>
          <w:szCs w:val="21"/>
        </w:rPr>
      </w:pPr>
      <w:r w:rsidRPr="00893F52">
        <w:rPr>
          <w:rFonts w:ascii="Arial Narrow" w:hAnsi="Arial Narrow" w:cs="Calibri Light"/>
          <w:bCs/>
          <w:sz w:val="21"/>
          <w:szCs w:val="21"/>
        </w:rPr>
        <w:t xml:space="preserve">Kategoria zamówienia: </w:t>
      </w:r>
      <w:r w:rsidRPr="00893F52">
        <w:rPr>
          <w:rFonts w:ascii="Arial Narrow" w:hAnsi="Arial Narrow" w:cs="Calibri Light"/>
          <w:b/>
          <w:bCs/>
          <w:sz w:val="21"/>
          <w:szCs w:val="21"/>
        </w:rPr>
        <w:t>usługi.</w:t>
      </w:r>
    </w:p>
    <w:p w:rsidR="00355410" w:rsidRPr="00893F52" w:rsidRDefault="00355410" w:rsidP="00B52AE9">
      <w:pPr>
        <w:pStyle w:val="Default"/>
        <w:numPr>
          <w:ilvl w:val="2"/>
          <w:numId w:val="2"/>
        </w:numPr>
        <w:spacing w:line="276" w:lineRule="auto"/>
        <w:rPr>
          <w:rFonts w:ascii="Arial Narrow" w:hAnsi="Arial Narrow" w:cs="Calibri Light"/>
          <w:color w:val="auto"/>
          <w:sz w:val="21"/>
          <w:szCs w:val="21"/>
        </w:rPr>
      </w:pPr>
      <w:r w:rsidRPr="00893F52">
        <w:rPr>
          <w:rFonts w:ascii="Arial Narrow" w:hAnsi="Arial Narrow" w:cs="Calibri Light"/>
          <w:color w:val="auto"/>
          <w:sz w:val="21"/>
          <w:szCs w:val="21"/>
        </w:rPr>
        <w:t xml:space="preserve">Oznaczenie przedmiotu zamówienia wg Wspólnego Słownika Zamówień </w:t>
      </w:r>
      <w:r w:rsidRPr="00893F52">
        <w:rPr>
          <w:rFonts w:ascii="Arial Narrow" w:hAnsi="Arial Narrow" w:cs="Calibri Light"/>
          <w:b/>
          <w:color w:val="auto"/>
          <w:sz w:val="21"/>
          <w:szCs w:val="21"/>
        </w:rPr>
        <w:t>CPV:</w:t>
      </w:r>
    </w:p>
    <w:p w:rsidR="00EE1ED2" w:rsidRDefault="00EE1ED2" w:rsidP="00F33462">
      <w:pPr>
        <w:autoSpaceDE w:val="0"/>
        <w:autoSpaceDN w:val="0"/>
        <w:adjustRightInd w:val="0"/>
        <w:spacing w:before="0"/>
        <w:ind w:left="1224"/>
        <w:rPr>
          <w:rFonts w:ascii="Arial Narrow" w:eastAsia="Times New Roman" w:hAnsi="Arial Narrow" w:cs="Arial Narrow"/>
          <w:sz w:val="21"/>
          <w:szCs w:val="21"/>
        </w:rPr>
      </w:pPr>
    </w:p>
    <w:p w:rsidR="00B35853" w:rsidRPr="00EE1ED2" w:rsidRDefault="00B35853" w:rsidP="00F33462">
      <w:pPr>
        <w:autoSpaceDE w:val="0"/>
        <w:autoSpaceDN w:val="0"/>
        <w:adjustRightInd w:val="0"/>
        <w:spacing w:before="0"/>
        <w:ind w:left="1224"/>
        <w:rPr>
          <w:rFonts w:ascii="Arial Narrow" w:eastAsia="Times New Roman" w:hAnsi="Arial Narrow" w:cs="Arial Narrow"/>
          <w:sz w:val="21"/>
          <w:szCs w:val="21"/>
        </w:rPr>
      </w:pPr>
      <w:r w:rsidRPr="00EE1ED2">
        <w:rPr>
          <w:rFonts w:ascii="Arial Narrow" w:eastAsia="Times New Roman" w:hAnsi="Arial Narrow" w:cs="Arial Narrow"/>
          <w:sz w:val="21"/>
          <w:szCs w:val="21"/>
        </w:rPr>
        <w:t>45000000-7 – Roboty budowlane</w:t>
      </w:r>
    </w:p>
    <w:p w:rsidR="00F0609D" w:rsidRPr="00EE1ED2" w:rsidRDefault="00B35853" w:rsidP="00F0609D">
      <w:pPr>
        <w:pStyle w:val="Nagwek3"/>
        <w:spacing w:before="0" w:line="301" w:lineRule="atLeast"/>
        <w:ind w:left="708" w:firstLine="516"/>
        <w:textAlignment w:val="top"/>
        <w:rPr>
          <w:rFonts w:ascii="Arial Narrow" w:hAnsi="Arial Narrow" w:cs="Arial Narrow"/>
          <w:color w:val="auto"/>
          <w:sz w:val="21"/>
          <w:szCs w:val="21"/>
        </w:rPr>
      </w:pPr>
      <w:r w:rsidRPr="00EE1ED2">
        <w:rPr>
          <w:rFonts w:ascii="Arial Narrow" w:hAnsi="Arial Narrow" w:cs="Arial Narrow"/>
          <w:color w:val="auto"/>
          <w:sz w:val="21"/>
          <w:szCs w:val="21"/>
        </w:rPr>
        <w:lastRenderedPageBreak/>
        <w:t>45300000-0 – Roboty instalacyjne w budynkach</w:t>
      </w:r>
    </w:p>
    <w:p w:rsidR="00355410" w:rsidRPr="00EE1ED2" w:rsidRDefault="00F0609D" w:rsidP="00F0609D">
      <w:pPr>
        <w:pStyle w:val="Nagwek3"/>
        <w:spacing w:before="0" w:line="301" w:lineRule="atLeast"/>
        <w:ind w:left="708" w:firstLine="516"/>
        <w:textAlignment w:val="top"/>
        <w:rPr>
          <w:rFonts w:ascii="Arial Narrow" w:hAnsi="Arial Narrow" w:cs="Arial Narrow"/>
          <w:color w:val="auto"/>
          <w:sz w:val="21"/>
          <w:szCs w:val="21"/>
        </w:rPr>
      </w:pPr>
      <w:r w:rsidRPr="00EE1ED2">
        <w:rPr>
          <w:rFonts w:ascii="Arial Narrow" w:hAnsi="Arial Narrow" w:cs="Arial Narrow"/>
          <w:color w:val="auto"/>
          <w:sz w:val="21"/>
          <w:szCs w:val="21"/>
        </w:rPr>
        <w:t>45331000-6 - Instalowanie urządzeń grzewczych, wentylacyjnych i klimatyzacyjnych</w:t>
      </w:r>
    </w:p>
    <w:p w:rsidR="00EE1ED2" w:rsidRPr="00EE1ED2" w:rsidRDefault="00EE1ED2" w:rsidP="00EE1ED2"/>
    <w:p w:rsidR="00355410" w:rsidRPr="00893F52" w:rsidRDefault="00355410" w:rsidP="00B52A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>TERMIN WYKONANIA ZAMÓWIENIA</w:t>
      </w:r>
    </w:p>
    <w:p w:rsidR="00355410" w:rsidRPr="00893F52" w:rsidRDefault="00355410" w:rsidP="002D01BB">
      <w:pPr>
        <w:spacing w:before="0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 xml:space="preserve">Ustala się terminy realizacji: </w:t>
      </w:r>
    </w:p>
    <w:p w:rsidR="00355410" w:rsidRPr="00EE1ED2" w:rsidRDefault="00E5115C" w:rsidP="00EE1ED2">
      <w:pPr>
        <w:pStyle w:val="Akapitzlist"/>
        <w:spacing w:before="0"/>
        <w:rPr>
          <w:rFonts w:ascii="Arial Narrow" w:hAnsi="Arial Narrow"/>
          <w:sz w:val="21"/>
          <w:szCs w:val="21"/>
        </w:rPr>
      </w:pPr>
      <w:r w:rsidRPr="00594CE0">
        <w:rPr>
          <w:rFonts w:ascii="Arial Narrow" w:hAnsi="Arial Narrow" w:cs="Calibri Light"/>
          <w:sz w:val="21"/>
          <w:szCs w:val="21"/>
        </w:rPr>
        <w:t>75</w:t>
      </w:r>
      <w:r w:rsidR="00355410">
        <w:rPr>
          <w:rFonts w:ascii="Arial Narrow" w:hAnsi="Arial Narrow" w:cs="Calibri Light"/>
          <w:sz w:val="21"/>
          <w:szCs w:val="21"/>
        </w:rPr>
        <w:t xml:space="preserve"> dni od </w:t>
      </w:r>
      <w:r w:rsidR="00355410" w:rsidRPr="00893F52">
        <w:rPr>
          <w:rFonts w:ascii="Arial Narrow" w:hAnsi="Arial Narrow" w:cs="Calibri Light"/>
          <w:sz w:val="21"/>
          <w:szCs w:val="21"/>
        </w:rPr>
        <w:t xml:space="preserve">dnia podpisania umowy </w:t>
      </w:r>
    </w:p>
    <w:p w:rsidR="00EE1ED2" w:rsidRPr="00EE1ED2" w:rsidRDefault="00EE1ED2" w:rsidP="00EE1ED2">
      <w:pPr>
        <w:spacing w:before="0"/>
        <w:ind w:left="360"/>
        <w:rPr>
          <w:rFonts w:ascii="Arial Narrow" w:hAnsi="Arial Narrow"/>
          <w:sz w:val="21"/>
          <w:szCs w:val="21"/>
        </w:rPr>
      </w:pPr>
    </w:p>
    <w:p w:rsidR="00355410" w:rsidRPr="00893F52" w:rsidRDefault="00355410" w:rsidP="00B52A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 xml:space="preserve">WARUNKI UDZIAŁU W POSTĘPOWANIU </w:t>
      </w:r>
    </w:p>
    <w:p w:rsidR="00355410" w:rsidRPr="00893F52" w:rsidRDefault="00355410" w:rsidP="00B52A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893F52">
        <w:rPr>
          <w:rStyle w:val="tekstdokbold"/>
          <w:rFonts w:ascii="Arial Narrow" w:hAnsi="Arial Narrow" w:cs="Calibri Light"/>
          <w:b w:val="0"/>
          <w:bCs/>
          <w:sz w:val="21"/>
          <w:szCs w:val="21"/>
        </w:rPr>
        <w:t xml:space="preserve">O udzielenie zamówienia mogą ubiegać się Wykonawcy </w:t>
      </w:r>
      <w:r w:rsidR="00405248">
        <w:rPr>
          <w:rStyle w:val="tekstdokbold"/>
          <w:rFonts w:ascii="Arial Narrow" w:hAnsi="Arial Narrow" w:cs="Calibri Light"/>
          <w:b w:val="0"/>
          <w:bCs/>
          <w:sz w:val="21"/>
          <w:szCs w:val="21"/>
        </w:rPr>
        <w:t>którzy</w:t>
      </w:r>
      <w:r w:rsidRPr="00893F52">
        <w:rPr>
          <w:rStyle w:val="tekstdokbold"/>
          <w:rFonts w:ascii="Arial Narrow" w:hAnsi="Arial Narrow" w:cs="Calibri Light"/>
          <w:b w:val="0"/>
          <w:bCs/>
          <w:sz w:val="21"/>
          <w:szCs w:val="21"/>
        </w:rPr>
        <w:t xml:space="preserve"> spełniają określone przez </w:t>
      </w:r>
      <w:r>
        <w:rPr>
          <w:rStyle w:val="tekstdokbold"/>
          <w:rFonts w:ascii="Arial Narrow" w:hAnsi="Arial Narrow" w:cs="Calibri Light"/>
          <w:b w:val="0"/>
          <w:bCs/>
          <w:sz w:val="21"/>
          <w:szCs w:val="21"/>
        </w:rPr>
        <w:t>Z</w:t>
      </w:r>
      <w:r w:rsidRPr="00893F52">
        <w:rPr>
          <w:rStyle w:val="tekstdokbold"/>
          <w:rFonts w:ascii="Arial Narrow" w:hAnsi="Arial Narrow" w:cs="Calibri Light"/>
          <w:b w:val="0"/>
          <w:bCs/>
          <w:sz w:val="21"/>
          <w:szCs w:val="21"/>
        </w:rPr>
        <w:t xml:space="preserve">amawiającego warunki </w:t>
      </w:r>
      <w:r w:rsidRPr="00893F52">
        <w:rPr>
          <w:rFonts w:ascii="Arial Narrow" w:hAnsi="Arial Narrow" w:cs="Calibri Light"/>
          <w:sz w:val="21"/>
          <w:szCs w:val="21"/>
        </w:rPr>
        <w:t xml:space="preserve">udziału </w:t>
      </w:r>
      <w:r>
        <w:rPr>
          <w:rFonts w:ascii="Arial Narrow" w:hAnsi="Arial Narrow" w:cs="Calibri Light"/>
          <w:sz w:val="21"/>
          <w:szCs w:val="21"/>
        </w:rPr>
        <w:br/>
      </w:r>
      <w:r w:rsidRPr="00893F52">
        <w:rPr>
          <w:rFonts w:ascii="Arial Narrow" w:hAnsi="Arial Narrow" w:cs="Calibri Light"/>
          <w:sz w:val="21"/>
          <w:szCs w:val="21"/>
        </w:rPr>
        <w:t>w postępowaniu.</w:t>
      </w:r>
    </w:p>
    <w:p w:rsidR="00355410" w:rsidRPr="00893F52" w:rsidRDefault="00355410" w:rsidP="00B52A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>O udzielenie zamówienia mogą ubiegać się Wykonawcy, którzy spełniają warunki dotyczące:</w:t>
      </w:r>
    </w:p>
    <w:p w:rsidR="00355410" w:rsidRPr="00893F52" w:rsidRDefault="00355410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b/>
          <w:sz w:val="21"/>
          <w:szCs w:val="21"/>
        </w:rPr>
      </w:pPr>
      <w:r w:rsidRPr="009329CB">
        <w:rPr>
          <w:rFonts w:ascii="Arial Narrow" w:hAnsi="Arial Narrow" w:cs="Calibri Light"/>
          <w:sz w:val="21"/>
          <w:szCs w:val="21"/>
        </w:rPr>
        <w:t>zdolności technicznej i zawodowej</w:t>
      </w:r>
      <w:r w:rsidRPr="00893F52">
        <w:rPr>
          <w:rFonts w:ascii="Arial Narrow" w:hAnsi="Arial Narrow" w:cs="Calibri Light"/>
          <w:b/>
          <w:sz w:val="21"/>
          <w:szCs w:val="21"/>
        </w:rPr>
        <w:t>:</w:t>
      </w:r>
    </w:p>
    <w:p w:rsidR="00586741" w:rsidRPr="00E5115C" w:rsidRDefault="00355410" w:rsidP="00B52AE9">
      <w:pPr>
        <w:pStyle w:val="Akapitzlist"/>
        <w:numPr>
          <w:ilvl w:val="2"/>
          <w:numId w:val="10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Wykonawca musi wykazać się </w:t>
      </w:r>
      <w:r w:rsidR="00B05E4E" w:rsidRPr="00E5115C">
        <w:rPr>
          <w:rFonts w:ascii="Arial Narrow" w:hAnsi="Arial Narrow" w:cs="Calibri Light"/>
          <w:sz w:val="21"/>
          <w:szCs w:val="21"/>
          <w:lang w:eastAsia="ar-SA"/>
        </w:rPr>
        <w:t xml:space="preserve">odpowiednim doświadczeniem </w:t>
      </w:r>
      <w:proofErr w:type="spellStart"/>
      <w:r w:rsidR="00B05E4E" w:rsidRPr="00E5115C">
        <w:rPr>
          <w:rFonts w:ascii="Arial Narrow" w:hAnsi="Arial Narrow" w:cs="Calibri Light"/>
          <w:sz w:val="21"/>
          <w:szCs w:val="21"/>
          <w:lang w:eastAsia="ar-SA"/>
        </w:rPr>
        <w:t>tj</w:t>
      </w:r>
      <w:proofErr w:type="spellEnd"/>
      <w:r w:rsidR="00B05E4E" w:rsidRPr="00E5115C">
        <w:rPr>
          <w:rFonts w:ascii="Arial Narrow" w:hAnsi="Arial Narrow" w:cs="Calibri Light"/>
          <w:sz w:val="21"/>
          <w:szCs w:val="21"/>
          <w:lang w:eastAsia="ar-SA"/>
        </w:rPr>
        <w:t xml:space="preserve">,  wykazaniem , że </w:t>
      </w:r>
      <w:r w:rsidR="00B05E4E" w:rsidRPr="00E5115C">
        <w:rPr>
          <w:rStyle w:val="Teksttreci5"/>
          <w:sz w:val="21"/>
          <w:szCs w:val="21"/>
        </w:rPr>
        <w:t>w</w:t>
      </w:r>
      <w:r w:rsidR="00E5115C" w:rsidRPr="00E5115C">
        <w:rPr>
          <w:rStyle w:val="Teksttreci5"/>
          <w:sz w:val="21"/>
          <w:szCs w:val="21"/>
        </w:rPr>
        <w:t> </w:t>
      </w:r>
      <w:r w:rsidR="00B05E4E" w:rsidRPr="00E5115C">
        <w:rPr>
          <w:rStyle w:val="Teksttreci5"/>
          <w:sz w:val="21"/>
          <w:szCs w:val="21"/>
        </w:rPr>
        <w:t xml:space="preserve">okresie ostatnich </w:t>
      </w:r>
      <w:r w:rsidR="005F2557">
        <w:rPr>
          <w:rStyle w:val="Teksttreci5"/>
          <w:sz w:val="21"/>
          <w:szCs w:val="21"/>
        </w:rPr>
        <w:t xml:space="preserve">pięciu </w:t>
      </w:r>
      <w:r w:rsidR="00B05E4E" w:rsidRPr="00E5115C">
        <w:rPr>
          <w:rStyle w:val="Teksttreci5"/>
          <w:sz w:val="21"/>
          <w:szCs w:val="21"/>
        </w:rPr>
        <w:t>lat</w:t>
      </w:r>
      <w:r w:rsidR="005F2557">
        <w:rPr>
          <w:rStyle w:val="Teksttreci5"/>
          <w:sz w:val="21"/>
          <w:szCs w:val="21"/>
        </w:rPr>
        <w:t>ach</w:t>
      </w:r>
      <w:r w:rsidR="00B05E4E" w:rsidRPr="00E5115C">
        <w:rPr>
          <w:rStyle w:val="Teksttreci5"/>
          <w:sz w:val="21"/>
          <w:szCs w:val="21"/>
        </w:rPr>
        <w:t xml:space="preserve"> przed upływem terminu składania ofert, a jeśli okres prowadzenia działalności jest krótszy – w tym okresie, wykona</w:t>
      </w:r>
      <w:r w:rsidR="00351CA1">
        <w:rPr>
          <w:rStyle w:val="Teksttreci5"/>
          <w:sz w:val="21"/>
          <w:szCs w:val="21"/>
        </w:rPr>
        <w:t>ł o</w:t>
      </w:r>
      <w:r w:rsidR="00B05E4E" w:rsidRPr="00E5115C">
        <w:rPr>
          <w:rStyle w:val="Teksttreci5"/>
          <w:sz w:val="21"/>
          <w:szCs w:val="21"/>
        </w:rPr>
        <w:t xml:space="preserve">dpowiednio:  usługi w zakresie przedmiotu zamówienia o łącznej wartości minimum 100 000. </w:t>
      </w:r>
      <w:r w:rsidR="00351CA1">
        <w:rPr>
          <w:rStyle w:val="Teksttreci5"/>
          <w:sz w:val="21"/>
          <w:szCs w:val="21"/>
        </w:rPr>
        <w:t>0</w:t>
      </w:r>
      <w:r w:rsidR="00B05E4E" w:rsidRPr="00E5115C">
        <w:rPr>
          <w:rStyle w:val="Teksttreci5"/>
          <w:sz w:val="21"/>
          <w:szCs w:val="21"/>
        </w:rPr>
        <w:t>0 zł brutto</w:t>
      </w:r>
    </w:p>
    <w:p w:rsidR="00B05E4E" w:rsidRPr="00E5115C" w:rsidRDefault="00B05E4E" w:rsidP="00B52AE9">
      <w:pPr>
        <w:pStyle w:val="Akapitzlist"/>
        <w:numPr>
          <w:ilvl w:val="2"/>
          <w:numId w:val="10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>posiadają aktualny certyfikat dla przedsiębiorcy wymagany zgodnie z art. 29 ustawy z dnia 15 maja 2015 r. o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</w:rPr>
        <w:t>substancjach zubożających warstwę ozonową oraz o niektórych fluorowanych gazach cieplarnianych (Dziennik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Ustaw z 2018 r. poz. 2221, z </w:t>
      </w:r>
      <w:proofErr w:type="spellStart"/>
      <w:r w:rsidRPr="00E5115C">
        <w:rPr>
          <w:rFonts w:ascii="Arial Narrow" w:hAnsi="Arial Narrow" w:cs="Calibri Light"/>
          <w:sz w:val="21"/>
          <w:szCs w:val="21"/>
          <w:lang w:eastAsia="ar-SA"/>
        </w:rPr>
        <w:t>późn</w:t>
      </w:r>
      <w:proofErr w:type="spellEnd"/>
      <w:r w:rsidRPr="00E5115C">
        <w:rPr>
          <w:rFonts w:ascii="Arial Narrow" w:hAnsi="Arial Narrow" w:cs="Calibri Light"/>
          <w:sz w:val="21"/>
          <w:szCs w:val="21"/>
          <w:lang w:eastAsia="ar-SA"/>
        </w:rPr>
        <w:t>. zm.), wskazany odpowiednio w rozporządzeniu (UE) nr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2015/2067 albo w rozporządzeniu (WE) nr 304/2008.</w:t>
      </w:r>
    </w:p>
    <w:p w:rsidR="00B05E4E" w:rsidRPr="00E5115C" w:rsidRDefault="00B05E4E" w:rsidP="00B52AE9">
      <w:pPr>
        <w:pStyle w:val="Akapitzlist"/>
        <w:numPr>
          <w:ilvl w:val="2"/>
          <w:numId w:val="10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>posiadają aktualny wpis w systemie Baza Danych o produktach i opakowaniach oraz o</w:t>
      </w:r>
      <w:r w:rsidR="00E5115C" w:rsidRPr="00E5115C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gospodarce odpadami (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BDO ) – umożliwiający  utylizację uszkodzonych i zużytych części.</w:t>
      </w:r>
    </w:p>
    <w:p w:rsidR="00B05E4E" w:rsidRPr="00E5115C" w:rsidRDefault="00B05E4E" w:rsidP="00B52AE9">
      <w:pPr>
        <w:pStyle w:val="Akapitzlist"/>
        <w:numPr>
          <w:ilvl w:val="2"/>
          <w:numId w:val="10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posiadają opłaconą polisę, a w przypadku jej braku inny dokument potwierdzający ubezpieczenie od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odpowiedzialności cywilnej w zakresie prowadzonej działalności związanej z</w:t>
      </w:r>
      <w:r w:rsidR="00E5115C" w:rsidRPr="00E5115C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przedmiotem zamówienia na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>kwotę minimum 300 000 zł,</w:t>
      </w:r>
    </w:p>
    <w:p w:rsidR="00624EB2" w:rsidRPr="00E5115C" w:rsidRDefault="00624EB2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sz w:val="21"/>
          <w:szCs w:val="21"/>
        </w:rPr>
      </w:pPr>
      <w:bookmarkStart w:id="1" w:name="_Hlk91055152"/>
      <w:r w:rsidRPr="00E5115C">
        <w:rPr>
          <w:rFonts w:ascii="Arial Narrow" w:hAnsi="Arial Narrow" w:cs="Calibri Light"/>
          <w:sz w:val="21"/>
          <w:szCs w:val="21"/>
        </w:rPr>
        <w:t>Zapewnią  gwarancję producenta dla zastosowanych urządzeń na warunkach zawartych w instrukcjach i kartach gwarancyjnych</w:t>
      </w:r>
    </w:p>
    <w:bookmarkEnd w:id="1"/>
    <w:p w:rsidR="00A64BBC" w:rsidRDefault="00A64BBC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sz w:val="21"/>
          <w:szCs w:val="21"/>
        </w:rPr>
      </w:pPr>
      <w:r w:rsidRPr="00E5115C">
        <w:rPr>
          <w:rFonts w:ascii="Arial Narrow" w:hAnsi="Arial Narrow" w:cs="Calibri Light"/>
          <w:sz w:val="21"/>
          <w:szCs w:val="21"/>
        </w:rPr>
        <w:t>Dysponują pracownikami zdolnymi do wykonania zamówienia, tj.: posiadającymi stosowne kwalifikacje do</w:t>
      </w:r>
      <w:r w:rsidR="00F34306">
        <w:rPr>
          <w:rFonts w:ascii="Arial Narrow" w:hAnsi="Arial Narrow" w:cs="Calibri Light"/>
          <w:sz w:val="21"/>
          <w:szCs w:val="21"/>
        </w:rPr>
        <w:t> </w:t>
      </w:r>
      <w:r w:rsidRPr="00E5115C">
        <w:rPr>
          <w:rFonts w:ascii="Arial Narrow" w:hAnsi="Arial Narrow" w:cs="Calibri Light"/>
          <w:sz w:val="21"/>
          <w:szCs w:val="21"/>
        </w:rPr>
        <w:t>wykonywania powierzonych prac, czyli:</w:t>
      </w:r>
      <w:r w:rsidR="00E5115C">
        <w:rPr>
          <w:rFonts w:ascii="Arial Narrow" w:hAnsi="Arial Narrow" w:cs="Calibri Light"/>
          <w:sz w:val="21"/>
          <w:szCs w:val="21"/>
        </w:rPr>
        <w:t xml:space="preserve"> </w:t>
      </w:r>
    </w:p>
    <w:p w:rsidR="00A64BBC" w:rsidRPr="00E5115C" w:rsidRDefault="00A64BBC" w:rsidP="00B52AE9">
      <w:pPr>
        <w:pStyle w:val="Akapitzlist"/>
        <w:numPr>
          <w:ilvl w:val="2"/>
          <w:numId w:val="12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>Pracownicy wykonujący przedmiot zamówienia muszą posiadać minimum 3-letnie doświadczenie zawodowe w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pracach związanych z przedmiotem zamówienia, </w:t>
      </w:r>
    </w:p>
    <w:p w:rsidR="00F34306" w:rsidRDefault="00A64BBC" w:rsidP="00B52AE9">
      <w:pPr>
        <w:pStyle w:val="Akapitzlist"/>
        <w:numPr>
          <w:ilvl w:val="2"/>
          <w:numId w:val="12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Co najmniej 2 pracowników musi posiadać świadectwa kwalifikacyjne (numer świadectwa oraz termin </w:t>
      </w:r>
      <w:r w:rsidRPr="00E5115C">
        <w:rPr>
          <w:rFonts w:ascii="Arial Narrow" w:hAnsi="Arial Narrow" w:cs="Calibri Light"/>
          <w:sz w:val="21"/>
          <w:szCs w:val="21"/>
        </w:rPr>
        <w:t>ważności) uprawniające do zajmowania się eksploatacją urządzeń instalacji i sieci na stanowisku eksploatacji,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w zakresie Grupa 1. Urządzenia, instalacje i sieci elektroenergetyczne wytwarzające, przetwarzające, przesyłające i zużywające energię elektryczną: punkt 2) urządzenia, instalacje i sieci elektroenergetyczne o napięciu  nie wyższym niż  1 </w:t>
      </w:r>
      <w:proofErr w:type="spellStart"/>
      <w:r w:rsidRPr="00E5115C">
        <w:rPr>
          <w:rFonts w:ascii="Arial Narrow" w:hAnsi="Arial Narrow" w:cs="Calibri Light"/>
          <w:sz w:val="21"/>
          <w:szCs w:val="21"/>
          <w:lang w:eastAsia="ar-SA"/>
        </w:rPr>
        <w:t>kV</w:t>
      </w:r>
      <w:proofErr w:type="spellEnd"/>
      <w:r w:rsidRPr="00E5115C">
        <w:rPr>
          <w:rFonts w:ascii="Arial Narrow" w:hAnsi="Arial Narrow" w:cs="Calibri Light"/>
          <w:sz w:val="21"/>
          <w:szCs w:val="21"/>
          <w:lang w:eastAsia="ar-SA"/>
        </w:rPr>
        <w:t>, zgodnie z Rozporządzeniem Ministra Gospodarki, Pracy i Polityki Społecznej z dnia 28 kwietnia 2003r. w sprawie szczegółowych zasad stwierdzania posiadania kwalifikacji przez osoby zajmujące się eksploatacją urządzeń, instalacji i sieci. (Dziennik Ustaw z dnia 21 maja 2003r.)</w:t>
      </w:r>
    </w:p>
    <w:p w:rsidR="00B05E4E" w:rsidRPr="00E5115C" w:rsidRDefault="00A64BBC" w:rsidP="00B52AE9">
      <w:pPr>
        <w:pStyle w:val="Akapitzlist"/>
        <w:numPr>
          <w:ilvl w:val="2"/>
          <w:numId w:val="12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>Co najmniej 1 pracownik musi posiadać świadectwo kwalifikacyjne (numer świadectwa oraz termin ważności) uprawniające do zajmowania się eksploatacją urządzeń instalacji i sieci na stanowisku eksploatacji, w zakresie Grupa 2. Urządzenia wytwarzające, przetwarzające, przesyłające i zużywające ciepło oraz inne urządzenia energetyczne: punkt 5) Urządzenia wentylacji, klimatyzacji i chłodnicze, o mocy powyżej 50 kW, zgodnie z Rozporządzeniem Ministra Gospodarki, Pracy i Polityki Społecznej z dnia 28 kwietnia 2003r. w sprawie szczegółowych zasad stwierdzania posiadania kwalifikacji przez osoby zajmujące się eksploatacją urządzeń, instalacji i sieci (Dziennik Ustaw z dnia 21 maja 2003r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)</w:t>
      </w:r>
    </w:p>
    <w:p w:rsidR="00A64BBC" w:rsidRPr="00E5115C" w:rsidRDefault="00A64BBC" w:rsidP="00B52AE9">
      <w:pPr>
        <w:pStyle w:val="Akapitzlist"/>
        <w:numPr>
          <w:ilvl w:val="2"/>
          <w:numId w:val="12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>Co najmniej 1 pracownik musi posiadać świadectwo kwalifikacyjne dla personelu (numer świadectwa oraz termin ważności) świadczącego usługi w zakresie: naprawy i obsługi technicznej urządzeń i instalacji chłodniczych zawierających substancje kontrolowane oraz obrotu tymi substancjami (kategoria I,) zgodnie z</w:t>
      </w:r>
      <w:r w:rsidR="00351CA1">
        <w:rPr>
          <w:rFonts w:ascii="Arial Narrow" w:hAnsi="Arial Narrow" w:cs="Calibri Light"/>
          <w:sz w:val="21"/>
          <w:szCs w:val="21"/>
          <w:lang w:eastAsia="ar-SA"/>
        </w:rPr>
        <w:t> 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art. 25 ust.1-3 ustawy z dnia 15 maja 2015r. o substancjach zubożających warstwę ozonową oraz o 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lastRenderedPageBreak/>
        <w:t xml:space="preserve">niektórych fluorowanych gazach cieplarnianych (Dziennik Ustaw z 2018r. poz. 2221, z </w:t>
      </w:r>
      <w:proofErr w:type="spellStart"/>
      <w:r w:rsidRPr="00E5115C">
        <w:rPr>
          <w:rFonts w:ascii="Arial Narrow" w:hAnsi="Arial Narrow" w:cs="Calibri Light"/>
          <w:sz w:val="21"/>
          <w:szCs w:val="21"/>
          <w:lang w:eastAsia="ar-SA"/>
        </w:rPr>
        <w:t>późn</w:t>
      </w:r>
      <w:proofErr w:type="spellEnd"/>
      <w:r w:rsidRPr="00E5115C">
        <w:rPr>
          <w:rFonts w:ascii="Arial Narrow" w:hAnsi="Arial Narrow" w:cs="Calibri Light"/>
          <w:sz w:val="21"/>
          <w:szCs w:val="21"/>
          <w:lang w:eastAsia="ar-SA"/>
        </w:rPr>
        <w:t>. zm.)  (kat. I, ) lub równoważne</w:t>
      </w:r>
    </w:p>
    <w:p w:rsidR="00A64BBC" w:rsidRPr="00CF7EF3" w:rsidRDefault="00A64BBC" w:rsidP="00B52AE9">
      <w:pPr>
        <w:pStyle w:val="Akapitzlist"/>
        <w:numPr>
          <w:ilvl w:val="2"/>
          <w:numId w:val="12"/>
        </w:numPr>
        <w:spacing w:before="0"/>
        <w:rPr>
          <w:rFonts w:ascii="Arial Narrow" w:hAnsi="Arial Narrow" w:cs="Calibri Light"/>
          <w:sz w:val="21"/>
          <w:szCs w:val="21"/>
        </w:rPr>
      </w:pPr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Co najmniej 1 pracownik musi posiadać  certyfikat autoryzowanego integratora systemów automatyki opartych o rozwiązania firmy </w:t>
      </w:r>
      <w:proofErr w:type="spellStart"/>
      <w:r w:rsidRPr="00E5115C">
        <w:rPr>
          <w:rFonts w:ascii="Arial Narrow" w:hAnsi="Arial Narrow" w:cs="Calibri Light"/>
          <w:sz w:val="21"/>
          <w:szCs w:val="21"/>
          <w:lang w:eastAsia="ar-SA"/>
        </w:rPr>
        <w:t>Saia</w:t>
      </w:r>
      <w:proofErr w:type="spellEnd"/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proofErr w:type="spellStart"/>
      <w:r w:rsidRPr="00E5115C">
        <w:rPr>
          <w:rFonts w:ascii="Arial Narrow" w:hAnsi="Arial Narrow" w:cs="Calibri Light"/>
          <w:sz w:val="21"/>
          <w:szCs w:val="21"/>
          <w:lang w:eastAsia="ar-SA"/>
        </w:rPr>
        <w:t>Burgess</w:t>
      </w:r>
      <w:proofErr w:type="spellEnd"/>
      <w:r w:rsidRPr="00E5115C">
        <w:rPr>
          <w:rFonts w:ascii="Arial Narrow" w:hAnsi="Arial Narrow" w:cs="Calibri Light"/>
          <w:sz w:val="21"/>
          <w:szCs w:val="21"/>
          <w:lang w:eastAsia="ar-SA"/>
        </w:rPr>
        <w:t xml:space="preserve"> Controls., zgodnie z wprowadzoną</w:t>
      </w:r>
      <w:r w:rsidRPr="00E5115C">
        <w:rPr>
          <w:rFonts w:ascii="Arial Narrow" w:hAnsi="Arial Narrow" w:cs="Calibri Light"/>
          <w:sz w:val="21"/>
          <w:szCs w:val="21"/>
          <w:lang w:eastAsia="ar-SA"/>
        </w:rPr>
        <w:br/>
      </w:r>
      <w:r w:rsidRPr="00E5115C">
        <w:rPr>
          <w:rFonts w:ascii="Arial Narrow" w:hAnsi="Arial Narrow" w:cs="Calibri Light"/>
          <w:sz w:val="21"/>
          <w:szCs w:val="21"/>
        </w:rPr>
        <w:t>w obiekcie standaryzacją  systemów sterowania i wizualizacji</w:t>
      </w:r>
      <w:r w:rsidRPr="00CF7EF3">
        <w:rPr>
          <w:rFonts w:ascii="Arial Narrow" w:hAnsi="Arial Narrow" w:cs="Calibri Light"/>
          <w:sz w:val="21"/>
          <w:szCs w:val="21"/>
        </w:rPr>
        <w:t>,</w:t>
      </w:r>
    </w:p>
    <w:p w:rsidR="00583E3A" w:rsidRPr="00F34306" w:rsidRDefault="00A64BBC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sz w:val="21"/>
          <w:szCs w:val="21"/>
        </w:rPr>
      </w:pPr>
      <w:r w:rsidRPr="00F34306">
        <w:rPr>
          <w:rFonts w:ascii="Arial Narrow" w:hAnsi="Arial Narrow" w:cs="Calibri Light"/>
          <w:sz w:val="21"/>
          <w:szCs w:val="21"/>
        </w:rPr>
        <w:t xml:space="preserve">Dysponują sprzętem i oprogramowaniem niezbędnym do wykonania przedmiotu </w:t>
      </w:r>
      <w:proofErr w:type="spellStart"/>
      <w:r w:rsidRPr="00F34306">
        <w:rPr>
          <w:rFonts w:ascii="Arial Narrow" w:hAnsi="Arial Narrow" w:cs="Calibri Light"/>
          <w:sz w:val="21"/>
          <w:szCs w:val="21"/>
        </w:rPr>
        <w:t>zamówienia,</w:t>
      </w:r>
      <w:r w:rsidR="00F34306" w:rsidRPr="00F34306">
        <w:rPr>
          <w:rFonts w:ascii="Arial Narrow" w:hAnsi="Arial Narrow" w:cs="Calibri Light"/>
          <w:sz w:val="21"/>
          <w:szCs w:val="21"/>
        </w:rPr>
        <w:t>czyli</w:t>
      </w:r>
      <w:proofErr w:type="spellEnd"/>
      <w:r w:rsidR="00F34306" w:rsidRPr="00F34306">
        <w:rPr>
          <w:rFonts w:ascii="Arial Narrow" w:hAnsi="Arial Narrow" w:cs="Calibri Light"/>
          <w:sz w:val="21"/>
          <w:szCs w:val="21"/>
        </w:rPr>
        <w:t>: z</w:t>
      </w:r>
      <w:r w:rsidR="00583E3A" w:rsidRPr="00F34306">
        <w:rPr>
          <w:rFonts w:ascii="Arial Narrow" w:hAnsi="Arial Narrow" w:cs="Calibri Light"/>
          <w:sz w:val="21"/>
          <w:szCs w:val="21"/>
        </w:rPr>
        <w:t xml:space="preserve"> uwagi na stosowaną w obiekcje ochronę  radiologiczną, a co za tym idzie konieczność częstej kontroli  przepływu powietrza wentylacyjnego, Wykonawca musi posiadać na własność:</w:t>
      </w:r>
    </w:p>
    <w:p w:rsidR="00583E3A" w:rsidRPr="00F34306" w:rsidRDefault="00351CA1" w:rsidP="00B52AE9">
      <w:pPr>
        <w:pStyle w:val="Akapitzlist"/>
        <w:numPr>
          <w:ilvl w:val="2"/>
          <w:numId w:val="13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>Anemometr skrzydełkowy z aktualnym świadectwem wzorcowania ( wykonywanym co 12 miesięcy ) umożliwiający pomiar na kratkach i zaworach wentylacyjnych.</w:t>
      </w:r>
    </w:p>
    <w:p w:rsidR="00583E3A" w:rsidRPr="00F34306" w:rsidRDefault="00351CA1" w:rsidP="00B52AE9">
      <w:pPr>
        <w:pStyle w:val="Akapitzlist"/>
        <w:numPr>
          <w:ilvl w:val="2"/>
          <w:numId w:val="13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 xml:space="preserve">Termoanemometr z aktualnym świadectwem wzorcowania ( wykonywanym co 12 miesięcy) 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br/>
        <w:t xml:space="preserve">do pomiaru natężenia przepływu powietrza w kanałach instalacji klimatyzacji i wentylacji. </w:t>
      </w:r>
    </w:p>
    <w:p w:rsidR="00583E3A" w:rsidRPr="00F34306" w:rsidRDefault="00351CA1" w:rsidP="00B52AE9">
      <w:pPr>
        <w:pStyle w:val="Akapitzlist"/>
        <w:numPr>
          <w:ilvl w:val="2"/>
          <w:numId w:val="13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proofErr w:type="spellStart"/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>Balometr</w:t>
      </w:r>
      <w:proofErr w:type="spellEnd"/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 xml:space="preserve"> z aktualnym świadectwem wzorcowania ( wykonywanym co 12 miesięcy) do pomiaru natężenia przepływu powietrza.</w:t>
      </w:r>
    </w:p>
    <w:p w:rsidR="00583E3A" w:rsidRPr="00F34306" w:rsidRDefault="00351CA1" w:rsidP="00B52AE9">
      <w:pPr>
        <w:pStyle w:val="Akapitzlist"/>
        <w:numPr>
          <w:ilvl w:val="2"/>
          <w:numId w:val="13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>Manometr do kontroli zastosowanych kaskad ciśnień z aktualnym świadectwem wzorcowania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br/>
        <w:t xml:space="preserve"> ( wykonywanym co 12 miesięcy), tzn. umożliwiający pomiar podciśnienia, różnicy ciśnień powietrza z dokładnością</w:t>
      </w:r>
      <w:r w:rsidR="00F34306"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  <w:r w:rsidR="00583E3A" w:rsidRPr="00F34306">
        <w:rPr>
          <w:rFonts w:ascii="Arial Narrow" w:hAnsi="Arial Narrow" w:cs="Calibri Light"/>
          <w:sz w:val="21"/>
          <w:szCs w:val="21"/>
          <w:lang w:eastAsia="ar-SA"/>
        </w:rPr>
        <w:t>1Pa.</w:t>
      </w:r>
      <w:r w:rsidR="00A64BBC" w:rsidRPr="00F34306">
        <w:rPr>
          <w:rFonts w:ascii="Arial Narrow" w:hAnsi="Arial Narrow" w:cs="Calibri Light"/>
          <w:sz w:val="21"/>
          <w:szCs w:val="21"/>
          <w:lang w:eastAsia="ar-SA"/>
        </w:rPr>
        <w:t xml:space="preserve"> </w:t>
      </w:r>
    </w:p>
    <w:p w:rsidR="00624EB2" w:rsidRPr="00F34306" w:rsidRDefault="00624EB2" w:rsidP="00B52AE9">
      <w:pPr>
        <w:pStyle w:val="Akapitzlist"/>
        <w:numPr>
          <w:ilvl w:val="2"/>
          <w:numId w:val="13"/>
        </w:numPr>
        <w:spacing w:before="0"/>
        <w:rPr>
          <w:rFonts w:ascii="Arial Narrow" w:hAnsi="Arial Narrow" w:cs="Calibri Light"/>
          <w:sz w:val="21"/>
          <w:szCs w:val="21"/>
          <w:lang w:eastAsia="ar-SA"/>
        </w:rPr>
      </w:pPr>
      <w:r w:rsidRPr="00F34306">
        <w:rPr>
          <w:rFonts w:ascii="Arial Narrow" w:hAnsi="Arial Narrow" w:cs="Calibri Light"/>
          <w:sz w:val="21"/>
          <w:szCs w:val="21"/>
          <w:lang w:eastAsia="ar-SA"/>
        </w:rPr>
        <w:t>Zapewnią  gwarancję producenta dla zastosowanych urządzeń na warunkach zawartych w instrukcjach i kartach gwarancyjnych</w:t>
      </w:r>
    </w:p>
    <w:p w:rsidR="00CF7EF3" w:rsidRDefault="00CF7EF3" w:rsidP="002E1343">
      <w:pPr>
        <w:pStyle w:val="Akapitzlist"/>
        <w:autoSpaceDE w:val="0"/>
        <w:autoSpaceDN w:val="0"/>
        <w:adjustRightInd w:val="0"/>
        <w:spacing w:before="0"/>
        <w:ind w:left="928"/>
        <w:rPr>
          <w:rFonts w:ascii="Arial Narrow" w:hAnsi="Arial Narrow" w:cs="Calibri Light"/>
          <w:sz w:val="21"/>
          <w:szCs w:val="21"/>
        </w:rPr>
      </w:pPr>
      <w:r>
        <w:rPr>
          <w:rFonts w:ascii="Arial Narrow" w:hAnsi="Arial Narrow" w:cs="Calibri Light"/>
          <w:sz w:val="21"/>
          <w:szCs w:val="21"/>
        </w:rPr>
        <w:t xml:space="preserve">5.2.5 </w:t>
      </w:r>
      <w:r w:rsidR="00583E3A" w:rsidRPr="00351CA1">
        <w:rPr>
          <w:rFonts w:ascii="Arial Narrow" w:hAnsi="Arial Narrow" w:cs="Calibri Light"/>
          <w:sz w:val="21"/>
          <w:szCs w:val="21"/>
        </w:rPr>
        <w:t>Wykonawca powinien złożyć oświadczenie, że posiada niezbędne oprogramowanie narzędziowe oraz znajomość obsługi</w:t>
      </w:r>
      <w:r w:rsidR="00583E3A" w:rsidRPr="00CF7EF3">
        <w:rPr>
          <w:rFonts w:ascii="Arial Narrow" w:hAnsi="Arial Narrow" w:cs="Calibri Light"/>
          <w:sz w:val="21"/>
          <w:szCs w:val="21"/>
        </w:rPr>
        <w:t xml:space="preserve"> sterowników programowalnych zainstalowanych w</w:t>
      </w:r>
      <w:r>
        <w:rPr>
          <w:rFonts w:ascii="Arial Narrow" w:hAnsi="Arial Narrow" w:cs="Calibri Light"/>
          <w:sz w:val="21"/>
          <w:szCs w:val="21"/>
        </w:rPr>
        <w:t xml:space="preserve">  </w:t>
      </w:r>
      <w:r w:rsidR="00583E3A" w:rsidRPr="00CF7EF3">
        <w:rPr>
          <w:rFonts w:ascii="Arial Narrow" w:hAnsi="Arial Narrow" w:cs="Calibri Light"/>
          <w:sz w:val="21"/>
          <w:szCs w:val="21"/>
        </w:rPr>
        <w:t>poszczególnych urządzeniach wymienionych</w:t>
      </w:r>
      <w:r w:rsidR="00583E3A" w:rsidRPr="00351CA1">
        <w:rPr>
          <w:rFonts w:ascii="Arial Narrow" w:hAnsi="Arial Narrow" w:cs="Calibri Light"/>
          <w:sz w:val="21"/>
          <w:szCs w:val="21"/>
        </w:rPr>
        <w:br/>
      </w:r>
    </w:p>
    <w:p w:rsidR="00355410" w:rsidRPr="002E1343" w:rsidRDefault="00355410" w:rsidP="002E1343">
      <w:pPr>
        <w:pStyle w:val="Akapitzlist"/>
        <w:autoSpaceDE w:val="0"/>
        <w:autoSpaceDN w:val="0"/>
        <w:adjustRightInd w:val="0"/>
        <w:spacing w:before="0"/>
        <w:ind w:left="928"/>
        <w:rPr>
          <w:rFonts w:ascii="Arial Narrow" w:hAnsi="Arial Narrow" w:cs="Calibri Light"/>
          <w:sz w:val="21"/>
          <w:szCs w:val="21"/>
        </w:rPr>
      </w:pPr>
      <w:r w:rsidRPr="002E1343">
        <w:rPr>
          <w:rFonts w:ascii="Arial Narrow" w:hAnsi="Arial Narrow" w:cs="Calibri Light"/>
          <w:sz w:val="21"/>
          <w:szCs w:val="21"/>
        </w:rPr>
        <w:t>Zamawiający oceni spełnianie warunków udziału w postępowaniu na podstawie informacji zawartych</w:t>
      </w:r>
      <w:r w:rsidR="002E1343">
        <w:rPr>
          <w:rFonts w:ascii="Arial Narrow" w:hAnsi="Arial Narrow" w:cs="Calibri Light"/>
          <w:sz w:val="21"/>
          <w:szCs w:val="21"/>
        </w:rPr>
        <w:t xml:space="preserve"> </w:t>
      </w:r>
      <w:r w:rsidRPr="002E1343">
        <w:rPr>
          <w:rFonts w:ascii="Arial Narrow" w:hAnsi="Arial Narrow" w:cs="Calibri Light"/>
          <w:sz w:val="21"/>
          <w:szCs w:val="21"/>
        </w:rPr>
        <w:t xml:space="preserve">w oświadczeniach </w:t>
      </w:r>
      <w:r w:rsidRPr="002E1343">
        <w:rPr>
          <w:rFonts w:ascii="Arial Narrow" w:hAnsi="Arial Narrow" w:cs="Calibri Light"/>
          <w:sz w:val="21"/>
          <w:szCs w:val="21"/>
        </w:rPr>
        <w:br/>
        <w:t xml:space="preserve">i dokumentach. </w:t>
      </w:r>
    </w:p>
    <w:p w:rsidR="002E1343" w:rsidRPr="002E1343" w:rsidRDefault="002E1343" w:rsidP="002E1343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sz w:val="21"/>
          <w:szCs w:val="21"/>
        </w:rPr>
      </w:pPr>
    </w:p>
    <w:p w:rsidR="00355410" w:rsidRPr="00893F52" w:rsidRDefault="00355410" w:rsidP="00B52A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>Ocena spełniania warunków wymaganych od Wykonawców nastąpi wg formuły: „spełnia – nie spełnia”. Niespełnienie warunków udziału będzie skutkować wykluczeniem Wykonawcy z postępowania.</w:t>
      </w:r>
    </w:p>
    <w:p w:rsidR="00355410" w:rsidRPr="00893F52" w:rsidRDefault="00355410" w:rsidP="00B52A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 xml:space="preserve">W celu potwierdzenia spełnienia warunków udziału w postępowaniu Wykonawca zobowiązany będzie do złożenia wraz </w:t>
      </w:r>
      <w:r w:rsidR="005F2557">
        <w:rPr>
          <w:rFonts w:ascii="Arial Narrow" w:hAnsi="Arial Narrow" w:cs="Calibri Light"/>
          <w:sz w:val="21"/>
          <w:szCs w:val="21"/>
        </w:rPr>
        <w:t>z  </w:t>
      </w:r>
      <w:r w:rsidR="002E1343">
        <w:rPr>
          <w:rFonts w:ascii="Arial Narrow" w:hAnsi="Arial Narrow" w:cs="Calibri Light"/>
          <w:sz w:val="21"/>
          <w:szCs w:val="21"/>
        </w:rPr>
        <w:t xml:space="preserve"> </w:t>
      </w:r>
      <w:r w:rsidRPr="00893F52">
        <w:rPr>
          <w:rFonts w:ascii="Arial Narrow" w:hAnsi="Arial Narrow" w:cs="Calibri Light"/>
          <w:sz w:val="21"/>
          <w:szCs w:val="21"/>
        </w:rPr>
        <w:t xml:space="preserve">ofertą następujących oświadczeń i dokumentów aktualnych na dzień składania ofert: </w:t>
      </w:r>
    </w:p>
    <w:p w:rsidR="00355410" w:rsidRPr="00893F52" w:rsidRDefault="00355410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>kserokopia poświadczona za zgodność z oryginałem uprawnień budowlanych wraz z wpisem do Izby Zawodowej,</w:t>
      </w:r>
    </w:p>
    <w:p w:rsidR="00355410" w:rsidRPr="00893F52" w:rsidRDefault="00355410" w:rsidP="00B52AE9">
      <w:pPr>
        <w:pStyle w:val="Numeracja1"/>
        <w:numPr>
          <w:ilvl w:val="2"/>
          <w:numId w:val="2"/>
        </w:numPr>
        <w:rPr>
          <w:rFonts w:ascii="Arial Narrow" w:hAnsi="Arial Narrow" w:cs="Calibri Light"/>
          <w:sz w:val="21"/>
          <w:szCs w:val="21"/>
        </w:rPr>
      </w:pPr>
      <w:r w:rsidRPr="002E1343">
        <w:rPr>
          <w:rFonts w:ascii="Arial Narrow" w:hAnsi="Arial Narrow" w:cs="Calibri Light"/>
          <w:sz w:val="21"/>
          <w:szCs w:val="21"/>
        </w:rPr>
        <w:t>wykaz usług wykonanych w okresie ostatnich 5 lat przed upływem terminu składania ofert, a jeżeli okres</w:t>
      </w:r>
      <w:r w:rsidRPr="00893F5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prowadzenia działalności jest krótszy - w tym okresie, przedmiotu, dat wykonania i podmiotów, na rzecz których usługi zostały wykonane. Wzór wykazu usług zawarty jest w załączniku nr 2 do niniejszego ogłoszenia.</w:t>
      </w:r>
    </w:p>
    <w:p w:rsidR="00355410" w:rsidRPr="00893F52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355410" w:rsidRPr="00893F52" w:rsidRDefault="00355410" w:rsidP="00CD3322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893F52">
        <w:rPr>
          <w:rFonts w:ascii="Arial Narrow" w:hAnsi="Arial Narrow" w:cs="Calibri Light"/>
          <w:b/>
          <w:bCs/>
          <w:color w:val="244061"/>
          <w:sz w:val="21"/>
          <w:szCs w:val="21"/>
        </w:rPr>
        <w:t>TERMIN ZWIĄZANIA OFERTĄ</w:t>
      </w:r>
    </w:p>
    <w:p w:rsidR="00355410" w:rsidRPr="005615D2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5615D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Wykonawca będzie związany ofertą przez okres 30 dni. </w:t>
      </w:r>
    </w:p>
    <w:p w:rsidR="00355410" w:rsidRPr="005615D2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5615D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Bieg terminu związania ofertą rozpoczyna się wraz z upływem terminu składania ofert. </w:t>
      </w:r>
    </w:p>
    <w:p w:rsidR="00EE1ED2" w:rsidRDefault="00EE1ED2" w:rsidP="00EE1ED2">
      <w:pPr>
        <w:pStyle w:val="Default"/>
        <w:spacing w:line="276" w:lineRule="auto"/>
        <w:jc w:val="both"/>
        <w:rPr>
          <w:rFonts w:ascii="Arial Narrow" w:hAnsi="Arial Narrow" w:cs="Calibri Light"/>
          <w:color w:val="auto"/>
          <w:sz w:val="21"/>
          <w:szCs w:val="21"/>
          <w:highlight w:val="yellow"/>
        </w:rPr>
      </w:pPr>
    </w:p>
    <w:p w:rsidR="00355410" w:rsidRPr="00893F52" w:rsidRDefault="00355410" w:rsidP="00CD3322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893F52">
        <w:rPr>
          <w:rFonts w:ascii="Arial Narrow" w:hAnsi="Arial Narrow" w:cs="Calibri Light"/>
          <w:b/>
          <w:bCs/>
          <w:color w:val="244061"/>
          <w:sz w:val="21"/>
          <w:szCs w:val="21"/>
        </w:rPr>
        <w:t>SPOSÓB PRZYGOTOWYWANIA OFERT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Oferta musi zawierać następujące oświadczenia i dokumenty: </w:t>
      </w:r>
    </w:p>
    <w:p w:rsidR="00355410" w:rsidRPr="00D10E84" w:rsidRDefault="00355410" w:rsidP="00D10E84">
      <w:pPr>
        <w:pStyle w:val="Numeracja1"/>
        <w:numPr>
          <w:ilvl w:val="1"/>
          <w:numId w:val="17"/>
        </w:numPr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wypełniony formularz ofertowy sporządzony z wykorzystaniem wzoru stanowiącego załącznik nr 1 do ogłoszenia; </w:t>
      </w:r>
    </w:p>
    <w:p w:rsidR="00355410" w:rsidRPr="00D10E84" w:rsidRDefault="00355410" w:rsidP="00D10E84">
      <w:pPr>
        <w:pStyle w:val="Numeracja1"/>
        <w:numPr>
          <w:ilvl w:val="1"/>
          <w:numId w:val="17"/>
        </w:numPr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dokumenty określone w pkt </w:t>
      </w:r>
      <w:r w:rsidR="00D10E84"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>9</w:t>
      </w: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ogłoszenia. </w:t>
      </w:r>
    </w:p>
    <w:p w:rsidR="00EE1ED2" w:rsidRPr="00EE1ED2" w:rsidRDefault="00EE1ED2" w:rsidP="00EE1ED2">
      <w:pPr>
        <w:pStyle w:val="Default"/>
        <w:spacing w:line="276" w:lineRule="auto"/>
        <w:ind w:left="426"/>
        <w:jc w:val="both"/>
        <w:rPr>
          <w:rFonts w:ascii="Arial Narrow" w:hAnsi="Arial Narrow" w:cs="Calibri Light"/>
          <w:color w:val="auto"/>
          <w:sz w:val="21"/>
          <w:szCs w:val="21"/>
        </w:rPr>
      </w:pPr>
    </w:p>
    <w:p w:rsidR="00355410" w:rsidRPr="00893F52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Ofertę oraz pozostałe dokumenty i oświadczenia należy złożyć w zamkniętym, nieprzezroczystym opakowaniu, uniemożliwiającym odczytanie jego zawartości, oznaczonym nazwą i adresem Zamawiającego oraz opisanym </w:t>
      </w:r>
      <w:r>
        <w:rPr>
          <w:rFonts w:ascii="Arial Narrow" w:hAnsi="Arial Narrow"/>
          <w:sz w:val="21"/>
          <w:szCs w:val="21"/>
        </w:rPr>
        <w:br/>
      </w:r>
      <w:r w:rsidRPr="00893F52">
        <w:rPr>
          <w:rFonts w:ascii="Arial Narrow" w:hAnsi="Arial Narrow"/>
          <w:sz w:val="21"/>
          <w:szCs w:val="21"/>
        </w:rPr>
        <w:t xml:space="preserve">w następujący sposób: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55410" w:rsidRPr="00F8043D" w:rsidTr="00BE0CF3">
        <w:tc>
          <w:tcPr>
            <w:tcW w:w="9720" w:type="dxa"/>
          </w:tcPr>
          <w:p w:rsidR="00355410" w:rsidRDefault="00355410" w:rsidP="002D01BB">
            <w:pPr>
              <w:spacing w:before="0" w:line="239" w:lineRule="auto"/>
              <w:ind w:left="424"/>
              <w:rPr>
                <w:rFonts w:ascii="Arial Narrow" w:hAnsi="Arial Narrow"/>
                <w:bCs/>
                <w:sz w:val="25"/>
                <w:szCs w:val="25"/>
              </w:rPr>
            </w:pPr>
            <w:r w:rsidRPr="00426A52">
              <w:rPr>
                <w:rFonts w:ascii="Arial Narrow" w:hAnsi="Arial Narrow"/>
                <w:bCs/>
                <w:sz w:val="25"/>
                <w:szCs w:val="25"/>
              </w:rPr>
              <w:t>Nazwa i adres wykonawcy</w:t>
            </w:r>
          </w:p>
          <w:p w:rsidR="00426A52" w:rsidRPr="00426A52" w:rsidRDefault="00426A52" w:rsidP="002D01BB">
            <w:pPr>
              <w:spacing w:before="0" w:line="239" w:lineRule="auto"/>
              <w:ind w:left="424"/>
              <w:rPr>
                <w:rFonts w:ascii="Arial Narrow" w:hAnsi="Arial Narrow"/>
                <w:bCs/>
                <w:sz w:val="25"/>
                <w:szCs w:val="25"/>
              </w:rPr>
            </w:pPr>
          </w:p>
          <w:p w:rsidR="00355410" w:rsidRPr="00426A52" w:rsidRDefault="00355410" w:rsidP="002D01BB">
            <w:pPr>
              <w:pStyle w:val="Default"/>
              <w:spacing w:line="276" w:lineRule="auto"/>
              <w:ind w:left="360"/>
              <w:jc w:val="both"/>
              <w:rPr>
                <w:rFonts w:ascii="Arial Narrow" w:hAnsi="Arial Narrow" w:cs="Calibri Light"/>
                <w:color w:val="auto"/>
                <w:sz w:val="25"/>
                <w:szCs w:val="25"/>
              </w:rPr>
            </w:pPr>
            <w:r w:rsidRPr="00426A52">
              <w:rPr>
                <w:rFonts w:ascii="Arial Narrow" w:hAnsi="Arial Narrow" w:cs="Calibri Light"/>
                <w:color w:val="auto"/>
                <w:sz w:val="25"/>
                <w:szCs w:val="25"/>
              </w:rPr>
              <w:t>Narodowy Instytut Onkologii im. Marii Skłodowskiej-Curie – Państwowy Instytut Badawczy Oddział w</w:t>
            </w:r>
            <w:r w:rsidR="00002D4D">
              <w:rPr>
                <w:rFonts w:ascii="Arial Narrow" w:hAnsi="Arial Narrow" w:cs="Calibri Light"/>
                <w:color w:val="auto"/>
                <w:sz w:val="25"/>
                <w:szCs w:val="25"/>
              </w:rPr>
              <w:t> </w:t>
            </w:r>
            <w:r w:rsidRPr="00426A52">
              <w:rPr>
                <w:rFonts w:ascii="Arial Narrow" w:hAnsi="Arial Narrow" w:cs="Calibri Light"/>
                <w:color w:val="auto"/>
                <w:sz w:val="25"/>
                <w:szCs w:val="25"/>
              </w:rPr>
              <w:t>Krakowie</w:t>
            </w:r>
          </w:p>
          <w:p w:rsidR="00355410" w:rsidRPr="00426A52" w:rsidRDefault="00355410" w:rsidP="002D01BB">
            <w:pPr>
              <w:spacing w:before="0" w:line="239" w:lineRule="auto"/>
              <w:ind w:left="424"/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426A52">
              <w:rPr>
                <w:rFonts w:ascii="Arial Narrow" w:hAnsi="Arial Narrow"/>
                <w:sz w:val="25"/>
                <w:szCs w:val="25"/>
              </w:rPr>
              <w:lastRenderedPageBreak/>
              <w:t>OFERTA NA:</w:t>
            </w:r>
          </w:p>
          <w:p w:rsidR="00405248" w:rsidRPr="00405248" w:rsidRDefault="00405248" w:rsidP="00405248">
            <w:pPr>
              <w:pStyle w:val="Default"/>
              <w:spacing w:line="276" w:lineRule="auto"/>
              <w:ind w:left="360"/>
              <w:jc w:val="both"/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</w:pPr>
            <w:r w:rsidRPr="00405248"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  <w:t xml:space="preserve">wykonanie dostosowanie instalacji wentylacji mechanicznej i klimatyzacji dla potrzeb Akceleratora </w:t>
            </w:r>
            <w:proofErr w:type="spellStart"/>
            <w:r w:rsidRPr="00405248"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  <w:t>TrueBeam</w:t>
            </w:r>
            <w:proofErr w:type="spellEnd"/>
            <w:r w:rsidRPr="00405248"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  <w:t xml:space="preserve">, pracującego w pomieszczeniach po akceleratorze </w:t>
            </w:r>
            <w:proofErr w:type="spellStart"/>
            <w:r w:rsidRPr="00405248"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  <w:t>Cliniac</w:t>
            </w:r>
            <w:proofErr w:type="spellEnd"/>
            <w:r w:rsidRPr="00405248">
              <w:rPr>
                <w:rFonts w:ascii="Arial Narrow" w:hAnsi="Arial Narrow"/>
                <w:b/>
                <w:bCs/>
                <w:color w:val="808080"/>
                <w:sz w:val="25"/>
                <w:szCs w:val="25"/>
              </w:rPr>
              <w:t xml:space="preserve"> 2300_3 w budynku Narodowego Instytutu Onkologii im. Marii Skłodowskiej-Curie – Państwowego Instytutu Badawczego Oddział w Krakowie przy ul. Garncarskiej 11.</w:t>
            </w:r>
          </w:p>
          <w:p w:rsidR="000B59E7" w:rsidRPr="00955A85" w:rsidRDefault="00355410" w:rsidP="000B59E7">
            <w:pPr>
              <w:autoSpaceDE w:val="0"/>
              <w:autoSpaceDN w:val="0"/>
              <w:adjustRightInd w:val="0"/>
              <w:spacing w:before="0"/>
              <w:ind w:left="360"/>
              <w:jc w:val="center"/>
              <w:rPr>
                <w:rFonts w:ascii="Arial Narrow" w:hAnsi="Arial Narrow" w:cs="Calibri Light"/>
                <w:b/>
                <w:bCs/>
                <w:sz w:val="24"/>
                <w:szCs w:val="24"/>
              </w:rPr>
            </w:pPr>
            <w:r w:rsidRPr="00426A52">
              <w:rPr>
                <w:rFonts w:ascii="Arial Narrow" w:hAnsi="Arial Narrow"/>
                <w:bCs/>
                <w:iCs/>
                <w:sz w:val="25"/>
                <w:szCs w:val="25"/>
              </w:rPr>
              <w:t xml:space="preserve">Nr sprawy: </w:t>
            </w:r>
            <w:r w:rsidR="000B59E7">
              <w:rPr>
                <w:rFonts w:ascii="Arial Narrow" w:hAnsi="Arial Narrow" w:cs="Calibri Light"/>
                <w:b/>
                <w:bCs/>
                <w:sz w:val="24"/>
                <w:szCs w:val="24"/>
              </w:rPr>
              <w:t>SNST</w:t>
            </w:r>
            <w:r w:rsidR="000B59E7" w:rsidRPr="00955A85">
              <w:rPr>
                <w:rFonts w:ascii="Arial Narrow" w:hAnsi="Arial Narrow" w:cs="Calibri Light"/>
                <w:b/>
                <w:bCs/>
                <w:sz w:val="24"/>
                <w:szCs w:val="24"/>
              </w:rPr>
              <w:t>-</w:t>
            </w:r>
            <w:r w:rsidR="000B59E7" w:rsidRPr="000B59E7">
              <w:rPr>
                <w:rFonts w:ascii="Arial Narrow" w:hAnsi="Arial Narrow" w:cs="Calibri Light"/>
                <w:b/>
                <w:bCs/>
                <w:sz w:val="24"/>
                <w:szCs w:val="24"/>
              </w:rPr>
              <w:t>271-1/12/2021</w:t>
            </w:r>
          </w:p>
          <w:p w:rsidR="00355410" w:rsidRPr="00426A52" w:rsidRDefault="00355410" w:rsidP="002D01BB">
            <w:pPr>
              <w:spacing w:before="0" w:line="239" w:lineRule="auto"/>
              <w:ind w:left="424"/>
              <w:jc w:val="center"/>
              <w:rPr>
                <w:rFonts w:ascii="Arial Narrow" w:hAnsi="Arial Narrow"/>
                <w:bCs/>
                <w:iCs/>
                <w:sz w:val="25"/>
                <w:szCs w:val="25"/>
              </w:rPr>
            </w:pPr>
          </w:p>
          <w:p w:rsidR="00355410" w:rsidRPr="00893F52" w:rsidRDefault="00355410" w:rsidP="00765C9F">
            <w:pPr>
              <w:spacing w:before="0" w:line="239" w:lineRule="auto"/>
              <w:ind w:left="424"/>
              <w:jc w:val="center"/>
              <w:rPr>
                <w:rFonts w:ascii="Arial Narrow" w:hAnsi="Arial Narrow"/>
                <w:bCs/>
                <w:color w:val="244061"/>
                <w:sz w:val="21"/>
                <w:szCs w:val="21"/>
              </w:rPr>
            </w:pPr>
            <w:r w:rsidRPr="00426A52">
              <w:rPr>
                <w:rFonts w:ascii="Arial Narrow" w:hAnsi="Arial Narrow"/>
                <w:bCs/>
                <w:sz w:val="25"/>
                <w:szCs w:val="25"/>
              </w:rPr>
              <w:t xml:space="preserve">Nie otwierać przed </w:t>
            </w:r>
            <w:r w:rsidR="00405248" w:rsidRPr="00594CE0">
              <w:rPr>
                <w:rFonts w:ascii="Arial Narrow" w:hAnsi="Arial Narrow"/>
                <w:bCs/>
                <w:sz w:val="25"/>
                <w:szCs w:val="25"/>
              </w:rPr>
              <w:t>30</w:t>
            </w:r>
            <w:r w:rsidRPr="00594CE0">
              <w:rPr>
                <w:rFonts w:ascii="Arial Narrow" w:hAnsi="Arial Narrow"/>
                <w:bCs/>
                <w:sz w:val="25"/>
                <w:szCs w:val="25"/>
              </w:rPr>
              <w:t>/</w:t>
            </w:r>
            <w:r w:rsidR="00405248" w:rsidRPr="00594CE0">
              <w:rPr>
                <w:rFonts w:ascii="Arial Narrow" w:hAnsi="Arial Narrow"/>
                <w:bCs/>
                <w:sz w:val="25"/>
                <w:szCs w:val="25"/>
              </w:rPr>
              <w:t>12</w:t>
            </w:r>
            <w:r w:rsidRPr="00594CE0">
              <w:rPr>
                <w:rFonts w:ascii="Arial Narrow" w:hAnsi="Arial Narrow"/>
                <w:bCs/>
                <w:sz w:val="25"/>
                <w:szCs w:val="25"/>
              </w:rPr>
              <w:t>/202</w:t>
            </w:r>
            <w:r w:rsidR="00765C9F" w:rsidRPr="00594CE0">
              <w:rPr>
                <w:rFonts w:ascii="Arial Narrow" w:hAnsi="Arial Narrow"/>
                <w:bCs/>
                <w:sz w:val="25"/>
                <w:szCs w:val="25"/>
              </w:rPr>
              <w:t>1</w:t>
            </w:r>
            <w:r w:rsidRPr="00594CE0">
              <w:rPr>
                <w:rFonts w:ascii="Arial Narrow" w:hAnsi="Arial Narrow"/>
                <w:bCs/>
                <w:sz w:val="25"/>
                <w:szCs w:val="25"/>
              </w:rPr>
              <w:t xml:space="preserve"> godz. </w:t>
            </w:r>
            <w:r w:rsidR="00F9216F" w:rsidRPr="00594CE0">
              <w:rPr>
                <w:rFonts w:ascii="Arial Narrow" w:hAnsi="Arial Narrow"/>
                <w:bCs/>
                <w:sz w:val="25"/>
                <w:szCs w:val="25"/>
              </w:rPr>
              <w:t>11</w:t>
            </w:r>
            <w:r w:rsidRPr="00594CE0">
              <w:rPr>
                <w:rFonts w:ascii="Arial Narrow" w:hAnsi="Arial Narrow"/>
                <w:bCs/>
                <w:sz w:val="25"/>
                <w:szCs w:val="25"/>
              </w:rPr>
              <w:t>:00</w:t>
            </w:r>
          </w:p>
        </w:tc>
      </w:tr>
    </w:tbl>
    <w:p w:rsidR="00355410" w:rsidRPr="00893F52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7C523F" w:rsidRDefault="007C523F" w:rsidP="007C523F">
      <w:pPr>
        <w:pStyle w:val="Nagwek3"/>
        <w:keepNext w:val="0"/>
        <w:keepLines w:val="0"/>
        <w:spacing w:before="0"/>
        <w:rPr>
          <w:rFonts w:ascii="Arial Narrow" w:hAnsi="Arial Narrow" w:cs="Calibri Light"/>
          <w:b/>
          <w:sz w:val="21"/>
          <w:szCs w:val="21"/>
        </w:rPr>
      </w:pPr>
    </w:p>
    <w:p w:rsidR="00355410" w:rsidRPr="00893F52" w:rsidRDefault="00355410" w:rsidP="00CD3322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CD3322">
        <w:rPr>
          <w:rFonts w:ascii="Arial Narrow" w:hAnsi="Arial Narrow" w:cs="Calibri Light"/>
          <w:b/>
          <w:bCs/>
          <w:color w:val="244061"/>
          <w:sz w:val="21"/>
          <w:szCs w:val="21"/>
        </w:rPr>
        <w:t>SPOSÓB</w:t>
      </w:r>
      <w:r w:rsidRPr="00893F52">
        <w:rPr>
          <w:rFonts w:ascii="Arial Narrow" w:hAnsi="Arial Narrow" w:cs="Calibri Light"/>
          <w:b/>
          <w:sz w:val="21"/>
          <w:szCs w:val="21"/>
        </w:rPr>
        <w:t xml:space="preserve"> PRZEDSTAWIENIA CENY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Cena powinna być przedstawiona jako wynagrodzenie ryczałtowe brutto za wykonanie całego przedmiotu zamówienia. 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Podana w ofercie cena musi uwzględniać wszystkie wymagania Zamawiającego określone w zapytaniu ofertowym </w:t>
      </w: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br/>
        <w:t>i obejmować wszelkie koszty, jakie poniesie Wykonawca z tytułu należytego oraz zgodnego z umową i obowiązującymi przepisami wykonania przedmiotu zamówienia.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>Wykonawca przedstawi cenę w kwotach netto i brutto</w:t>
      </w:r>
      <w:r w:rsidR="00CD3322"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</w:t>
      </w: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oraz stawkę i kwotę podatku VAT lub podstawę prawną </w:t>
      </w: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br/>
        <w:t>w przypadku zwolnienia z podatku VAT.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Cena oferty jest ceną brutto, obejmującą wszelkie koszty związane z wykonaniem zamówienia, opłaty, podatki (w tym podatek od towarów i usług – VAT) i wszystkie inne koszty o jakimkolwiek charakterze, które mogą powstać w związku </w:t>
      </w: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br/>
        <w:t xml:space="preserve">z realizacją przedmiotu zamówienia. </w:t>
      </w:r>
    </w:p>
    <w:p w:rsidR="00355410" w:rsidRPr="00D10E84" w:rsidRDefault="00355410" w:rsidP="00D10E8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D10E8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Wynagrodzenie określone w ofercie będzie płatne w całości po zakończeniu robót i uzyskaniu bezusterkowego protokołu </w:t>
      </w:r>
    </w:p>
    <w:p w:rsidR="00355410" w:rsidRDefault="00355410" w:rsidP="00D10E84">
      <w:pPr>
        <w:pStyle w:val="Numeracja1"/>
        <w:numPr>
          <w:ilvl w:val="0"/>
          <w:numId w:val="0"/>
        </w:numPr>
        <w:ind w:left="709"/>
        <w:rPr>
          <w:rFonts w:ascii="Arial Narrow" w:hAnsi="Arial Narrow" w:cs="Calibri Light"/>
          <w:bCs/>
          <w:sz w:val="21"/>
          <w:szCs w:val="21"/>
        </w:rPr>
      </w:pPr>
      <w:r>
        <w:rPr>
          <w:rFonts w:ascii="Arial Narrow" w:hAnsi="Arial Narrow" w:cs="Calibri Light"/>
          <w:bCs/>
          <w:sz w:val="21"/>
          <w:szCs w:val="21"/>
        </w:rPr>
        <w:t>wraz z wszystkimi wymaganymi</w:t>
      </w:r>
      <w:r w:rsidR="00D7259D">
        <w:rPr>
          <w:rFonts w:ascii="Arial Narrow" w:hAnsi="Arial Narrow" w:cs="Calibri Light"/>
          <w:bCs/>
          <w:sz w:val="21"/>
          <w:szCs w:val="21"/>
        </w:rPr>
        <w:t xml:space="preserve"> załącznikami.</w:t>
      </w:r>
    </w:p>
    <w:p w:rsidR="009329CB" w:rsidRPr="00893F52" w:rsidRDefault="009329CB" w:rsidP="0040295C">
      <w:pPr>
        <w:pStyle w:val="Default"/>
        <w:spacing w:line="276" w:lineRule="auto"/>
        <w:ind w:left="851"/>
        <w:jc w:val="both"/>
        <w:rPr>
          <w:rFonts w:ascii="Arial Narrow" w:hAnsi="Arial Narrow" w:cs="Calibri Light"/>
          <w:color w:val="auto"/>
          <w:sz w:val="21"/>
          <w:szCs w:val="21"/>
        </w:rPr>
      </w:pPr>
    </w:p>
    <w:p w:rsidR="00355410" w:rsidRPr="00893F52" w:rsidRDefault="00D10E84" w:rsidP="00CD3322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>
        <w:rPr>
          <w:rFonts w:ascii="Arial Narrow" w:hAnsi="Arial Narrow" w:cs="Calibri Light"/>
          <w:b/>
          <w:bCs/>
          <w:color w:val="244061"/>
          <w:sz w:val="21"/>
          <w:szCs w:val="21"/>
        </w:rPr>
        <w:t>FORMA</w:t>
      </w:r>
      <w:r w:rsidR="00355410" w:rsidRPr="00893F52">
        <w:rPr>
          <w:rFonts w:ascii="Arial Narrow" w:hAnsi="Arial Narrow" w:cs="Calibri Light"/>
          <w:b/>
          <w:sz w:val="21"/>
          <w:szCs w:val="21"/>
        </w:rPr>
        <w:t xml:space="preserve">  PRZYGOTOWANIA OFERT</w:t>
      </w:r>
    </w:p>
    <w:p w:rsidR="00355410" w:rsidRPr="006010B8" w:rsidRDefault="00355410" w:rsidP="006010B8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Wykonawca </w:t>
      </w:r>
      <w:r w:rsidR="00765C9F"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może złożyć tylko jedną ofertę </w:t>
      </w:r>
      <w:r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>.</w:t>
      </w:r>
    </w:p>
    <w:p w:rsidR="00355410" w:rsidRPr="006010B8" w:rsidRDefault="00355410" w:rsidP="006010B8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>Ofert</w:t>
      </w:r>
      <w:r w:rsidR="00DD6110"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>ę stanowi wypełniony formularz ofertowy stanowiący</w:t>
      </w:r>
      <w:r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załącznik nr 1 do Zapytania ofertowego</w:t>
      </w:r>
      <w:r w:rsidR="005615D2"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>.</w:t>
      </w:r>
    </w:p>
    <w:p w:rsidR="00355410" w:rsidRPr="00893F52" w:rsidRDefault="00355410" w:rsidP="006010B8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iCs/>
          <w:sz w:val="21"/>
          <w:szCs w:val="21"/>
        </w:rPr>
      </w:pPr>
      <w:r w:rsidRPr="006010B8">
        <w:rPr>
          <w:rFonts w:ascii="Arial Narrow" w:hAnsi="Arial Narrow" w:cs="Calibri Light"/>
          <w:sz w:val="21"/>
          <w:szCs w:val="21"/>
          <w:shd w:val="clear" w:color="auto" w:fill="FFFFFF"/>
        </w:rPr>
        <w:t>W</w:t>
      </w:r>
      <w:r w:rsidRPr="00893F52">
        <w:rPr>
          <w:rFonts w:ascii="Arial Narrow" w:hAnsi="Arial Narrow" w:cs="Calibri Light"/>
          <w:iCs/>
          <w:sz w:val="21"/>
          <w:szCs w:val="21"/>
        </w:rPr>
        <w:t>raz z ofertą powinny być złożone:</w:t>
      </w:r>
    </w:p>
    <w:p w:rsidR="00355410" w:rsidRPr="00893F52" w:rsidRDefault="00355410" w:rsidP="00B52AE9">
      <w:pPr>
        <w:pStyle w:val="Akapitzlist"/>
        <w:numPr>
          <w:ilvl w:val="2"/>
          <w:numId w:val="11"/>
        </w:numPr>
        <w:spacing w:before="0"/>
        <w:ind w:left="1418" w:hanging="698"/>
        <w:contextualSpacing w:val="0"/>
        <w:rPr>
          <w:rFonts w:ascii="Arial Narrow" w:hAnsi="Arial Narrow" w:cs="Calibri Light"/>
          <w:b/>
          <w:bCs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 xml:space="preserve">dokumenty, z których wynika prawo do podpisania oferty (oryginał lub kopia potwierdzona za zgodność </w:t>
      </w:r>
      <w:r>
        <w:rPr>
          <w:rFonts w:ascii="Arial Narrow" w:hAnsi="Arial Narrow" w:cs="Calibri Light"/>
          <w:sz w:val="21"/>
          <w:szCs w:val="21"/>
        </w:rPr>
        <w:br/>
      </w:r>
      <w:r w:rsidRPr="00893F52">
        <w:rPr>
          <w:rFonts w:ascii="Arial Narrow" w:hAnsi="Arial Narrow" w:cs="Calibri Light"/>
          <w:sz w:val="21"/>
          <w:szCs w:val="21"/>
        </w:rPr>
        <w:t xml:space="preserve">z oryginałem przez notariusza) względnie do podpisania innych dokumentów składanych wraz z ofertą, chyba, że zamawiający może je uzyskać w szczególności za pomocą bezpłatnych i ogólnodostępnych baz danych, </w:t>
      </w:r>
      <w:r>
        <w:rPr>
          <w:rFonts w:ascii="Arial Narrow" w:hAnsi="Arial Narrow" w:cs="Calibri Light"/>
          <w:sz w:val="21"/>
          <w:szCs w:val="21"/>
        </w:rPr>
        <w:br/>
      </w:r>
      <w:r w:rsidRPr="00893F52">
        <w:rPr>
          <w:rFonts w:ascii="Arial Narrow" w:hAnsi="Arial Narrow" w:cs="Calibri Light"/>
          <w:sz w:val="21"/>
          <w:szCs w:val="21"/>
        </w:rPr>
        <w:t>w szczególności rejestrów publicznych w rozumieniu ustawy z dnia 17 lutego 2005 r. o informatyzacji działalności podmiotów realizujących zadania publiczne (Dz.U. z 2014 poz. 1114 oraz z 2016 poz. 352), a wykonawca wskazał to wraz ze złożeniem oferty;</w:t>
      </w:r>
    </w:p>
    <w:p w:rsidR="00355410" w:rsidRPr="00893F52" w:rsidRDefault="00355410" w:rsidP="00B52AE9">
      <w:pPr>
        <w:pStyle w:val="Akapitzlist"/>
        <w:numPr>
          <w:ilvl w:val="2"/>
          <w:numId w:val="11"/>
        </w:numPr>
        <w:spacing w:before="0"/>
        <w:ind w:left="1418" w:hanging="698"/>
        <w:contextualSpacing w:val="0"/>
        <w:rPr>
          <w:rFonts w:ascii="Arial Narrow" w:hAnsi="Arial Narrow" w:cs="Calibri Light"/>
          <w:bCs/>
          <w:sz w:val="21"/>
          <w:szCs w:val="21"/>
        </w:rPr>
      </w:pPr>
      <w:r w:rsidRPr="00893F52">
        <w:rPr>
          <w:rFonts w:ascii="Arial Narrow" w:hAnsi="Arial Narrow" w:cs="Calibri Light"/>
          <w:bCs/>
          <w:sz w:val="21"/>
          <w:szCs w:val="21"/>
        </w:rPr>
        <w:t xml:space="preserve">wykaz usług </w:t>
      </w:r>
      <w:r w:rsidRPr="00893F5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wykonanych w okresie ostatnich </w:t>
      </w:r>
      <w:r w:rsidR="004D4766">
        <w:rPr>
          <w:rFonts w:ascii="Arial Narrow" w:hAnsi="Arial Narrow" w:cs="Calibri Light"/>
          <w:sz w:val="21"/>
          <w:szCs w:val="21"/>
          <w:shd w:val="clear" w:color="auto" w:fill="FFFFFF"/>
        </w:rPr>
        <w:t>5</w:t>
      </w:r>
      <w:r w:rsidRPr="00893F5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lat przed upływem terminu składania ofert </w:t>
      </w:r>
      <w:r w:rsidRPr="00893F52">
        <w:rPr>
          <w:rFonts w:ascii="Arial Narrow" w:hAnsi="Arial Narrow" w:cs="Calibri Light"/>
          <w:iCs/>
          <w:sz w:val="21"/>
          <w:szCs w:val="21"/>
        </w:rPr>
        <w:t xml:space="preserve">stanowiący załącznik </w:t>
      </w:r>
      <w:r>
        <w:rPr>
          <w:rFonts w:ascii="Arial Narrow" w:hAnsi="Arial Narrow" w:cs="Calibri Light"/>
          <w:iCs/>
          <w:sz w:val="21"/>
          <w:szCs w:val="21"/>
        </w:rPr>
        <w:br/>
      </w:r>
      <w:r w:rsidRPr="00893F52">
        <w:rPr>
          <w:rFonts w:ascii="Arial Narrow" w:hAnsi="Arial Narrow" w:cs="Calibri Light"/>
          <w:iCs/>
          <w:sz w:val="21"/>
          <w:szCs w:val="21"/>
        </w:rPr>
        <w:t>nr 2 do Zapytania ofertowego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Oferta powinna być sporządzona w języku polskim, z zachowaniem formy pisemnej pod rygorem nieważności. Każdy dokument składający się na ofertę powinien być czytelny.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Każda poprawka w treści oferty, a w szczególności każde przerobienie, przekreślenie, uzupełnienie, nadpisanie, etc. powinno być parafowane przez Wykonawcę.</w:t>
      </w:r>
    </w:p>
    <w:p w:rsidR="00355410" w:rsidRPr="00893F52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iCs/>
          <w:sz w:val="21"/>
          <w:szCs w:val="21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Strony</w:t>
      </w:r>
      <w:r w:rsidRPr="00893F52">
        <w:rPr>
          <w:rFonts w:ascii="Arial Narrow" w:hAnsi="Arial Narrow" w:cs="Calibri Light"/>
          <w:iCs/>
          <w:sz w:val="21"/>
          <w:szCs w:val="21"/>
        </w:rPr>
        <w:t xml:space="preserve"> oferty powinny być trwale ze sobą połączone i kolejno ponumerowane. </w:t>
      </w:r>
    </w:p>
    <w:p w:rsidR="00355410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355410" w:rsidRPr="00A2628F" w:rsidRDefault="00355410" w:rsidP="00A2628F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105864">
        <w:rPr>
          <w:rFonts w:ascii="Arial Narrow" w:hAnsi="Arial Narrow" w:cs="Calibri Light"/>
          <w:b/>
          <w:bCs/>
          <w:color w:val="244061"/>
          <w:sz w:val="21"/>
          <w:szCs w:val="21"/>
        </w:rPr>
        <w:t>TERMIN SKŁ</w:t>
      </w:r>
      <w:r w:rsidRPr="00A2628F">
        <w:rPr>
          <w:rFonts w:ascii="Arial Narrow" w:hAnsi="Arial Narrow" w:cs="Calibri Light"/>
          <w:b/>
          <w:bCs/>
          <w:color w:val="244061"/>
          <w:sz w:val="21"/>
          <w:szCs w:val="21"/>
        </w:rPr>
        <w:t>ADANIA OFERT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Oferty należy składać w siedzib</w:t>
      </w:r>
      <w:r w:rsidR="00CC2150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ie Zamawiającego, na Dzienniku P</w:t>
      </w: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odawczym (parter, pion administracyjny) do dnia </w:t>
      </w: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br/>
      </w:r>
      <w:r w:rsidR="00405248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30</w:t>
      </w: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-</w:t>
      </w:r>
      <w:r w:rsidR="00405248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12</w:t>
      </w:r>
      <w:r w:rsidR="00912EB9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-2021</w:t>
      </w: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r. godz. </w:t>
      </w:r>
      <w:r w:rsidR="00F9216F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10</w:t>
      </w: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.45</w:t>
      </w:r>
      <w:r w:rsidR="005615D2"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.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Decydujące znaczenie dla oceny zachowania terminu składania ofert ma data i godzina wpływu oferty do Zamawiającego, a nie data jej wysłania przesyłką pocztową czy kurierską. </w:t>
      </w:r>
    </w:p>
    <w:p w:rsidR="00355410" w:rsidRPr="00105864" w:rsidRDefault="00355410" w:rsidP="00105864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lastRenderedPageBreak/>
        <w:t xml:space="preserve">Oferty złożone po terminie nie będą brane pod uwagę. </w:t>
      </w:r>
      <w:r w:rsidRPr="00893F52">
        <w:rPr>
          <w:rFonts w:ascii="Arial Narrow" w:hAnsi="Arial Narrow" w:cs="Calibri Light"/>
          <w:sz w:val="21"/>
          <w:szCs w:val="21"/>
          <w:shd w:val="clear" w:color="auto" w:fill="FFFFFF"/>
        </w:rPr>
        <w:t>Zamawiający niezwłocznie zwraca ofertę, która została złożona po terminie.</w:t>
      </w:r>
    </w:p>
    <w:p w:rsidR="00355410" w:rsidRDefault="00355410" w:rsidP="00105864">
      <w:pPr>
        <w:pStyle w:val="Numeracja1"/>
        <w:numPr>
          <w:ilvl w:val="1"/>
          <w:numId w:val="2"/>
        </w:numPr>
        <w:ind w:left="709" w:hanging="425"/>
        <w:rPr>
          <w:rStyle w:val="Hipercze"/>
          <w:rFonts w:ascii="Arial Narrow" w:hAnsi="Arial Narrow" w:cs="Calibri Light"/>
          <w:color w:val="auto"/>
          <w:sz w:val="21"/>
          <w:szCs w:val="21"/>
          <w:u w:val="none"/>
        </w:rPr>
      </w:pPr>
      <w:r w:rsidRPr="00105864">
        <w:rPr>
          <w:rFonts w:ascii="Arial Narrow" w:hAnsi="Arial Narrow" w:cs="Calibri Light"/>
          <w:sz w:val="21"/>
          <w:szCs w:val="21"/>
          <w:shd w:val="clear" w:color="auto" w:fill="FFFFFF"/>
        </w:rPr>
        <w:t>Informację</w:t>
      </w:r>
      <w:r w:rsidRPr="00893F52">
        <w:rPr>
          <w:rFonts w:ascii="Arial Narrow" w:hAnsi="Arial Narrow" w:cs="Calibri Light"/>
          <w:sz w:val="21"/>
          <w:szCs w:val="21"/>
        </w:rPr>
        <w:t xml:space="preserve"> o wyniku postępowania Zamawiaj</w:t>
      </w:r>
      <w:r w:rsidRPr="00893F52">
        <w:rPr>
          <w:rFonts w:ascii="Arial Narrow" w:eastAsia="TimesNewRoman" w:hAnsi="Arial Narrow" w:cs="Calibri Light"/>
          <w:sz w:val="21"/>
          <w:szCs w:val="21"/>
        </w:rPr>
        <w:t>ą</w:t>
      </w:r>
      <w:r w:rsidRPr="00893F52">
        <w:rPr>
          <w:rFonts w:ascii="Arial Narrow" w:hAnsi="Arial Narrow" w:cs="Calibri Light"/>
          <w:sz w:val="21"/>
          <w:szCs w:val="21"/>
        </w:rPr>
        <w:t xml:space="preserve">cy zamieści na stronie internetowej </w:t>
      </w:r>
      <w:hyperlink r:id="rId11" w:history="1">
        <w:r w:rsidR="00105864" w:rsidRPr="008F5EEB">
          <w:rPr>
            <w:rStyle w:val="Hipercze"/>
            <w:rFonts w:ascii="Arial Narrow" w:hAnsi="Arial Narrow" w:cs="Calibri Light"/>
            <w:sz w:val="21"/>
            <w:szCs w:val="21"/>
          </w:rPr>
          <w:t>www.nio-onkologia.krakow.pl</w:t>
        </w:r>
      </w:hyperlink>
      <w:r w:rsidR="00105864">
        <w:rPr>
          <w:rStyle w:val="Hipercze"/>
          <w:rFonts w:ascii="Arial Narrow" w:hAnsi="Arial Narrow" w:cs="Calibri Light"/>
          <w:sz w:val="21"/>
          <w:szCs w:val="21"/>
        </w:rPr>
        <w:t xml:space="preserve"> </w:t>
      </w:r>
      <w:r w:rsidRPr="00893F52">
        <w:rPr>
          <w:rStyle w:val="Hipercze"/>
          <w:rFonts w:ascii="Arial Narrow" w:hAnsi="Arial Narrow" w:cs="Calibri Light"/>
          <w:color w:val="auto"/>
          <w:sz w:val="21"/>
          <w:szCs w:val="21"/>
          <w:u w:val="none"/>
        </w:rPr>
        <w:t>oraz powiadomi e-mailem Wykonawców o wyborze oferty najkorzystniejszej.</w:t>
      </w:r>
    </w:p>
    <w:p w:rsidR="00A2628F" w:rsidRPr="00A2628F" w:rsidRDefault="00A2628F" w:rsidP="00A2628F"/>
    <w:p w:rsidR="00355410" w:rsidRPr="00A2628F" w:rsidRDefault="00355410" w:rsidP="00154EC4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A2628F">
        <w:rPr>
          <w:rFonts w:ascii="Arial Narrow" w:hAnsi="Arial Narrow" w:cs="Calibri Light"/>
          <w:b/>
          <w:bCs/>
          <w:color w:val="244061"/>
          <w:sz w:val="21"/>
          <w:szCs w:val="21"/>
        </w:rPr>
        <w:t>OPIS</w:t>
      </w:r>
      <w:r w:rsidRPr="00105864">
        <w:rPr>
          <w:rFonts w:ascii="Arial Narrow" w:hAnsi="Arial Narrow" w:cs="Calibri Light"/>
          <w:b/>
          <w:bCs/>
          <w:color w:val="244061"/>
          <w:sz w:val="21"/>
          <w:szCs w:val="21"/>
        </w:rPr>
        <w:t xml:space="preserve"> KRYTERIÓW, KTÓRYMI ZAMAWIAJĄCY BĘDZIE SIĘ KIEROWAŁ PRZY WYBORZE OFERTY, WRAZ Z PODANIEM ZNACZENIA</w:t>
      </w:r>
      <w:r w:rsidRPr="00A2628F">
        <w:rPr>
          <w:rFonts w:ascii="Arial Narrow" w:hAnsi="Arial Narrow" w:cs="Calibri Light"/>
          <w:b/>
          <w:bCs/>
          <w:color w:val="244061"/>
          <w:sz w:val="21"/>
          <w:szCs w:val="21"/>
        </w:rPr>
        <w:t xml:space="preserve"> TYCH KRYTERIÓW I SPOSOBU OCENY OFERT.</w:t>
      </w:r>
    </w:p>
    <w:p w:rsidR="00CC2150" w:rsidRPr="00154EC4" w:rsidRDefault="00BB7A62" w:rsidP="00BB7A62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</w:t>
      </w:r>
      <w:r w:rsidR="00FF116F" w:rsidRPr="00154EC4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</w:t>
      </w:r>
      <w:r w:rsidR="00355410" w:rsidRPr="00154EC4">
        <w:rPr>
          <w:rFonts w:ascii="Arial Narrow" w:hAnsi="Arial Narrow" w:cs="Calibri Light"/>
          <w:sz w:val="21"/>
          <w:szCs w:val="21"/>
          <w:shd w:val="clear" w:color="auto" w:fill="FFFFFF"/>
        </w:rPr>
        <w:t>Zamawiający dokona wyboru najkorzystniejszej oferty w oparciu o określone niżej kryteria i zasady:</w:t>
      </w:r>
    </w:p>
    <w:p w:rsidR="00355410" w:rsidRPr="00FF116F" w:rsidRDefault="00355410" w:rsidP="00BB7A62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color w:val="auto"/>
          <w:sz w:val="21"/>
          <w:szCs w:val="21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24"/>
        <w:gridCol w:w="1296"/>
      </w:tblGrid>
      <w:tr w:rsidR="00355410" w:rsidRPr="00FF116F" w:rsidTr="00BE0CF3">
        <w:tc>
          <w:tcPr>
            <w:tcW w:w="900" w:type="dxa"/>
            <w:shd w:val="clear" w:color="auto" w:fill="D9D9D9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Nr</w:t>
            </w:r>
          </w:p>
        </w:tc>
        <w:tc>
          <w:tcPr>
            <w:tcW w:w="4824" w:type="dxa"/>
            <w:shd w:val="clear" w:color="auto" w:fill="D9D9D9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 xml:space="preserve">Nazwa kryterium </w:t>
            </w:r>
          </w:p>
        </w:tc>
        <w:tc>
          <w:tcPr>
            <w:tcW w:w="1296" w:type="dxa"/>
            <w:shd w:val="clear" w:color="auto" w:fill="D9D9D9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Waga</w:t>
            </w:r>
          </w:p>
        </w:tc>
      </w:tr>
      <w:tr w:rsidR="00355410" w:rsidRPr="00FF116F" w:rsidTr="00BE0CF3">
        <w:tc>
          <w:tcPr>
            <w:tcW w:w="900" w:type="dxa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1</w:t>
            </w:r>
          </w:p>
        </w:tc>
        <w:tc>
          <w:tcPr>
            <w:tcW w:w="4824" w:type="dxa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Cena</w:t>
            </w:r>
          </w:p>
        </w:tc>
        <w:tc>
          <w:tcPr>
            <w:tcW w:w="1296" w:type="dxa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80 %</w:t>
            </w:r>
          </w:p>
        </w:tc>
      </w:tr>
      <w:tr w:rsidR="00355410" w:rsidRPr="00FF116F" w:rsidTr="00BE0CF3">
        <w:tc>
          <w:tcPr>
            <w:tcW w:w="900" w:type="dxa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2</w:t>
            </w:r>
          </w:p>
        </w:tc>
        <w:tc>
          <w:tcPr>
            <w:tcW w:w="4824" w:type="dxa"/>
          </w:tcPr>
          <w:p w:rsidR="00355410" w:rsidRPr="00FF116F" w:rsidRDefault="00355410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 w:rsidRPr="00FF116F"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 xml:space="preserve">Czas gwarancji na wykonane prace </w:t>
            </w:r>
          </w:p>
        </w:tc>
        <w:tc>
          <w:tcPr>
            <w:tcW w:w="1296" w:type="dxa"/>
          </w:tcPr>
          <w:p w:rsidR="00355410" w:rsidRPr="00FF116F" w:rsidRDefault="005F2557" w:rsidP="00FF116F">
            <w:pPr>
              <w:pStyle w:val="Nagwek3"/>
              <w:keepNext w:val="0"/>
              <w:keepLines w:val="0"/>
              <w:spacing w:before="0"/>
              <w:ind w:left="360"/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</w:pPr>
            <w:r>
              <w:rPr>
                <w:rFonts w:ascii="Arial Narrow" w:hAnsi="Arial Narrow" w:cs="Calibri Light"/>
                <w:b/>
                <w:bCs/>
                <w:color w:val="244061"/>
                <w:sz w:val="21"/>
                <w:szCs w:val="21"/>
              </w:rPr>
              <w:t>20%</w:t>
            </w:r>
          </w:p>
        </w:tc>
      </w:tr>
    </w:tbl>
    <w:p w:rsidR="00355410" w:rsidRPr="00FF116F" w:rsidRDefault="00355410" w:rsidP="00FF116F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b/>
          <w:bCs/>
          <w:color w:val="244061"/>
          <w:sz w:val="21"/>
          <w:szCs w:val="21"/>
        </w:rPr>
      </w:pPr>
    </w:p>
    <w:p w:rsidR="00355410" w:rsidRDefault="00154EC4" w:rsidP="00154EC4">
      <w:pPr>
        <w:pStyle w:val="Nagwek3"/>
        <w:keepNext w:val="0"/>
        <w:keepLines w:val="0"/>
        <w:spacing w:before="0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Calibri Light"/>
          <w:bCs/>
          <w:color w:val="244061"/>
          <w:sz w:val="21"/>
          <w:szCs w:val="21"/>
        </w:rPr>
        <w:t xml:space="preserve">       </w:t>
      </w:r>
      <w:r w:rsidR="00FF116F">
        <w:rPr>
          <w:rFonts w:ascii="Arial Narrow" w:hAnsi="Arial Narrow" w:cs="Calibri Light"/>
          <w:bCs/>
          <w:color w:val="244061"/>
          <w:sz w:val="21"/>
          <w:szCs w:val="21"/>
        </w:rPr>
        <w:t xml:space="preserve"> </w:t>
      </w:r>
      <w:r w:rsidR="00382F38" w:rsidRPr="00FF116F">
        <w:rPr>
          <w:rFonts w:ascii="Arial Narrow" w:hAnsi="Arial Narrow" w:cs="Calibri Light"/>
          <w:bCs/>
          <w:color w:val="244061"/>
          <w:sz w:val="21"/>
          <w:szCs w:val="21"/>
        </w:rPr>
        <w:t xml:space="preserve">11.2 </w:t>
      </w:r>
      <w:r w:rsidR="00BB7A62">
        <w:rPr>
          <w:rFonts w:ascii="Arial Narrow" w:hAnsi="Arial Narrow" w:cs="Calibri Light"/>
          <w:bCs/>
          <w:color w:val="244061"/>
          <w:sz w:val="21"/>
          <w:szCs w:val="21"/>
        </w:rPr>
        <w:t xml:space="preserve"> </w:t>
      </w:r>
      <w:r w:rsidR="00355410" w:rsidRPr="00FF116F">
        <w:rPr>
          <w:rFonts w:ascii="Arial Narrow" w:hAnsi="Arial Narrow" w:cs="Calibri Light"/>
          <w:bCs/>
          <w:color w:val="244061"/>
          <w:sz w:val="21"/>
          <w:szCs w:val="21"/>
        </w:rPr>
        <w:t>Punkt</w:t>
      </w:r>
      <w:r w:rsidR="00CC2150" w:rsidRPr="00FF116F">
        <w:rPr>
          <w:rFonts w:ascii="Arial Narrow" w:hAnsi="Arial Narrow" w:cs="Calibri Light"/>
          <w:bCs/>
          <w:color w:val="244061"/>
          <w:sz w:val="21"/>
          <w:szCs w:val="21"/>
        </w:rPr>
        <w:t>y przyznawane za podane</w:t>
      </w:r>
      <w:r w:rsidR="00CC2150" w:rsidRPr="00FF116F">
        <w:rPr>
          <w:rFonts w:ascii="Arial Narrow" w:hAnsi="Arial Narrow"/>
          <w:sz w:val="21"/>
          <w:szCs w:val="21"/>
        </w:rPr>
        <w:t xml:space="preserve"> w p</w:t>
      </w:r>
      <w:r w:rsidR="00CC2150">
        <w:rPr>
          <w:rFonts w:ascii="Arial Narrow" w:hAnsi="Arial Narrow"/>
          <w:sz w:val="21"/>
          <w:szCs w:val="21"/>
        </w:rPr>
        <w:t>kt 11</w:t>
      </w:r>
      <w:r w:rsidR="00355410" w:rsidRPr="00893F52">
        <w:rPr>
          <w:rFonts w:ascii="Arial Narrow" w:hAnsi="Arial Narrow"/>
          <w:sz w:val="21"/>
          <w:szCs w:val="21"/>
        </w:rPr>
        <w:t>.1 kryteria będą liczone według następujących wzorów:</w:t>
      </w:r>
    </w:p>
    <w:p w:rsidR="00BB7A62" w:rsidRPr="00BB7A62" w:rsidRDefault="00BB7A62" w:rsidP="00BB7A62"/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137"/>
        <w:gridCol w:w="5157"/>
      </w:tblGrid>
      <w:tr w:rsidR="00382F38" w:rsidRPr="00F8043D" w:rsidTr="00382F38">
        <w:tc>
          <w:tcPr>
            <w:tcW w:w="1018" w:type="dxa"/>
            <w:shd w:val="clear" w:color="auto" w:fill="D9D9D9"/>
            <w:vAlign w:val="center"/>
          </w:tcPr>
          <w:p w:rsidR="00382F38" w:rsidRPr="00F8043D" w:rsidRDefault="00382F38" w:rsidP="002D01BB">
            <w:pPr>
              <w:spacing w:before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8043D">
              <w:rPr>
                <w:rFonts w:ascii="Arial Narrow" w:hAnsi="Arial Narrow"/>
                <w:b/>
                <w:sz w:val="21"/>
                <w:szCs w:val="21"/>
              </w:rPr>
              <w:t>Nr kryterium</w:t>
            </w:r>
          </w:p>
        </w:tc>
        <w:tc>
          <w:tcPr>
            <w:tcW w:w="4137" w:type="dxa"/>
            <w:shd w:val="clear" w:color="auto" w:fill="D9D9D9"/>
          </w:tcPr>
          <w:p w:rsidR="00382F38" w:rsidRPr="00F8043D" w:rsidRDefault="00382F38" w:rsidP="002D01BB">
            <w:pPr>
              <w:spacing w:before="0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5157" w:type="dxa"/>
            <w:shd w:val="clear" w:color="auto" w:fill="D9D9D9"/>
            <w:vAlign w:val="center"/>
          </w:tcPr>
          <w:p w:rsidR="00382F38" w:rsidRPr="00F8043D" w:rsidRDefault="00382F38" w:rsidP="002D01BB">
            <w:pPr>
              <w:spacing w:before="0"/>
              <w:rPr>
                <w:rFonts w:ascii="Arial Narrow" w:hAnsi="Arial Narrow"/>
                <w:b/>
                <w:sz w:val="21"/>
                <w:szCs w:val="21"/>
              </w:rPr>
            </w:pPr>
            <w:r w:rsidRPr="00F8043D">
              <w:rPr>
                <w:rFonts w:ascii="Arial Narrow" w:hAnsi="Arial Narrow"/>
                <w:b/>
                <w:sz w:val="21"/>
                <w:szCs w:val="21"/>
              </w:rPr>
              <w:t>Wzór</w:t>
            </w:r>
          </w:p>
        </w:tc>
      </w:tr>
      <w:tr w:rsidR="00382F38" w:rsidRPr="00F8043D" w:rsidTr="00382F38">
        <w:tc>
          <w:tcPr>
            <w:tcW w:w="1018" w:type="dxa"/>
            <w:vAlign w:val="center"/>
          </w:tcPr>
          <w:p w:rsidR="00382F38" w:rsidRPr="00F8043D" w:rsidRDefault="00382F38" w:rsidP="002D01BB">
            <w:pPr>
              <w:spacing w:before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8043D"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4137" w:type="dxa"/>
          </w:tcPr>
          <w:p w:rsidR="00382F38" w:rsidRPr="00F8043D" w:rsidRDefault="00382F38" w:rsidP="002D01BB">
            <w:pPr>
              <w:spacing w:before="0"/>
              <w:rPr>
                <w:rFonts w:ascii="Arial Narrow" w:hAnsi="Arial Narrow" w:cs="Calibri Light"/>
                <w:b/>
                <w:sz w:val="21"/>
                <w:szCs w:val="21"/>
              </w:rPr>
            </w:pPr>
          </w:p>
        </w:tc>
        <w:tc>
          <w:tcPr>
            <w:tcW w:w="5157" w:type="dxa"/>
          </w:tcPr>
          <w:p w:rsidR="00382F38" w:rsidRPr="00F8043D" w:rsidRDefault="00382F38" w:rsidP="002D01BB">
            <w:pPr>
              <w:spacing w:before="0"/>
              <w:rPr>
                <w:rFonts w:ascii="Arial Narrow" w:hAnsi="Arial Narrow" w:cs="Calibri Light"/>
                <w:b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b/>
                <w:sz w:val="21"/>
                <w:szCs w:val="21"/>
              </w:rPr>
              <w:t>Kryterium ceny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>Oceniana będzie cena brutto w PLN, podana w treści formularza ofertowego z zaokrągleniem do dwóch miejsc po przecinku.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>Oferta o najniższej cenie uzyska 80 punktów, przy założeniu, że 1 pkt = 1% wagi. Pozostałe oferty uzyskają wartość punktową wyliczoną wg poniższego wzoru:</w:t>
            </w:r>
          </w:p>
          <w:p w:rsidR="00382F38" w:rsidRPr="00F8043D" w:rsidRDefault="001F2E09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>
              <w:rPr>
                <w:rFonts w:ascii="Arial Narrow" w:hAnsi="Arial Narrow" w:cs="Calibri Light"/>
                <w:noProof/>
                <w:sz w:val="21"/>
                <w:szCs w:val="21"/>
                <w:lang w:eastAsia="pl-PL"/>
              </w:rPr>
            </w:r>
            <w:r>
              <w:rPr>
                <w:rFonts w:ascii="Arial Narrow" w:hAnsi="Arial Narrow" w:cs="Calibri Light"/>
                <w:noProof/>
                <w:sz w:val="21"/>
                <w:szCs w:val="21"/>
                <w:lang w:eastAsia="pl-PL"/>
              </w:rPr>
              <w:pict>
                <v:group id="Grupa 8" o:spid="_x0000_s1030" style="width:66.5pt;height:31.45pt;mso-position-horizontal-relative:char;mso-position-vertical-relative:line" coordsize="1239,61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1" type="#_x0000_t202" style="position:absolute;width:1238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  <v:stroke joinstyle="round"/>
                    <v:textbox style="mso-next-textbox:#Text Box 3" inset="0,0,0,0">
                      <w:txbxContent>
                        <w:p w:rsidR="00382F38" w:rsidRDefault="00382F38" w:rsidP="00B260CD">
                          <w:pPr>
                            <w:tabs>
                              <w:tab w:val="left" w:pos="708"/>
                            </w:tabs>
                          </w:pPr>
                        </w:p>
                        <w:p w:rsidR="00382F38" w:rsidRDefault="00382F38" w:rsidP="00B260CD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2" type="#_x0000_t75" style="position:absolute;left:1;top:1;width:1238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">
                    <v:fill recolor="t" type="frame"/>
                    <v:stroke joinstyle="round"/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>gdzie</w:t>
            </w:r>
          </w:p>
          <w:p w:rsidR="00382F38" w:rsidRPr="00F8043D" w:rsidRDefault="00382F38" w:rsidP="002D01B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center" w:pos="4748"/>
              </w:tabs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 xml:space="preserve">C </w:t>
            </w:r>
            <w:r w:rsidRPr="00F8043D">
              <w:rPr>
                <w:rFonts w:ascii="Arial Narrow" w:hAnsi="Arial Narrow" w:cs="Calibri Light"/>
                <w:sz w:val="21"/>
                <w:szCs w:val="21"/>
              </w:rPr>
              <w:tab/>
              <w:t xml:space="preserve">- liczba punktów za cenę 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proofErr w:type="spellStart"/>
            <w:r w:rsidRPr="00F8043D">
              <w:rPr>
                <w:rFonts w:ascii="Arial Narrow" w:hAnsi="Arial Narrow" w:cs="Calibri Light"/>
                <w:sz w:val="21"/>
                <w:szCs w:val="21"/>
              </w:rPr>
              <w:t>Cn</w:t>
            </w:r>
            <w:proofErr w:type="spellEnd"/>
            <w:r w:rsidRPr="00F8043D">
              <w:rPr>
                <w:rFonts w:ascii="Arial Narrow" w:hAnsi="Arial Narrow" w:cs="Calibri Light"/>
                <w:sz w:val="21"/>
                <w:szCs w:val="21"/>
              </w:rPr>
              <w:tab/>
              <w:t>- najniższa cena ofertowa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proofErr w:type="spellStart"/>
            <w:r w:rsidRPr="00F8043D">
              <w:rPr>
                <w:rFonts w:ascii="Arial Narrow" w:hAnsi="Arial Narrow" w:cs="Calibri Light"/>
                <w:sz w:val="21"/>
                <w:szCs w:val="21"/>
              </w:rPr>
              <w:t>Cb</w:t>
            </w:r>
            <w:proofErr w:type="spellEnd"/>
            <w:r w:rsidRPr="00F8043D">
              <w:rPr>
                <w:rFonts w:ascii="Arial Narrow" w:hAnsi="Arial Narrow" w:cs="Calibri Light"/>
                <w:sz w:val="21"/>
                <w:szCs w:val="21"/>
              </w:rPr>
              <w:tab/>
              <w:t>- cena badanej oferty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>W</w:t>
            </w:r>
            <w:r w:rsidRPr="00F8043D">
              <w:rPr>
                <w:rFonts w:ascii="Arial Narrow" w:hAnsi="Arial Narrow" w:cs="Calibri Light"/>
                <w:sz w:val="21"/>
                <w:szCs w:val="21"/>
              </w:rPr>
              <w:tab/>
              <w:t>- waga = 80</w:t>
            </w:r>
          </w:p>
          <w:p w:rsidR="00382F38" w:rsidRPr="00F8043D" w:rsidRDefault="00382F38" w:rsidP="002D01BB">
            <w:pPr>
              <w:spacing w:before="0"/>
              <w:ind w:left="33"/>
              <w:rPr>
                <w:rFonts w:ascii="Arial Narrow" w:hAnsi="Arial Narrow" w:cs="Calibri Light"/>
                <w:sz w:val="21"/>
                <w:szCs w:val="21"/>
              </w:rPr>
            </w:pPr>
            <w:r w:rsidRPr="00F8043D">
              <w:rPr>
                <w:rFonts w:ascii="Arial Narrow" w:hAnsi="Arial Narrow" w:cs="Calibri Light"/>
                <w:sz w:val="21"/>
                <w:szCs w:val="21"/>
              </w:rPr>
              <w:t xml:space="preserve">Punktacja zaokrąglana będzie do dwóch miejsc po przecinku. </w:t>
            </w:r>
          </w:p>
        </w:tc>
      </w:tr>
      <w:tr w:rsidR="00382F38" w:rsidRPr="00F8043D" w:rsidTr="00382F38">
        <w:tc>
          <w:tcPr>
            <w:tcW w:w="1018" w:type="dxa"/>
            <w:vAlign w:val="center"/>
          </w:tcPr>
          <w:p w:rsidR="00382F38" w:rsidRPr="00F8043D" w:rsidRDefault="00382F38" w:rsidP="002D01BB">
            <w:pPr>
              <w:spacing w:before="0"/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F8043D">
              <w:rPr>
                <w:rFonts w:ascii="Arial Narrow" w:hAnsi="Arial Narrow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137" w:type="dxa"/>
          </w:tcPr>
          <w:p w:rsidR="00382F38" w:rsidRPr="00893F52" w:rsidRDefault="00382F38" w:rsidP="002D01BB">
            <w:pPr>
              <w:pStyle w:val="Tekstpodstawowy"/>
              <w:spacing w:line="276" w:lineRule="auto"/>
              <w:rPr>
                <w:rFonts w:ascii="Arial Narrow" w:hAnsi="Arial Narrow" w:cs="Calibri Light"/>
                <w:bCs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157" w:type="dxa"/>
          </w:tcPr>
          <w:p w:rsidR="00382F38" w:rsidRPr="00893F52" w:rsidRDefault="00382F38" w:rsidP="002D01BB">
            <w:pPr>
              <w:pStyle w:val="Tekstpodstawowy"/>
              <w:spacing w:line="276" w:lineRule="auto"/>
              <w:rPr>
                <w:rFonts w:ascii="Arial Narrow" w:hAnsi="Arial Narrow" w:cs="Calibri Light"/>
                <w:bCs w:val="0"/>
                <w:color w:val="000000"/>
                <w:sz w:val="21"/>
                <w:szCs w:val="21"/>
                <w:lang w:eastAsia="en-US"/>
              </w:rPr>
            </w:pPr>
            <w:r w:rsidRPr="00893F52">
              <w:rPr>
                <w:rFonts w:ascii="Arial Narrow" w:hAnsi="Arial Narrow" w:cs="Calibri Light"/>
                <w:bCs w:val="0"/>
                <w:color w:val="000000"/>
                <w:sz w:val="21"/>
                <w:szCs w:val="21"/>
                <w:lang w:eastAsia="en-US"/>
              </w:rPr>
              <w:t xml:space="preserve">Czas </w:t>
            </w:r>
            <w:r>
              <w:rPr>
                <w:rFonts w:ascii="Arial Narrow" w:hAnsi="Arial Narrow" w:cs="Calibri Light"/>
                <w:bCs w:val="0"/>
                <w:color w:val="000000"/>
                <w:sz w:val="21"/>
                <w:szCs w:val="21"/>
                <w:lang w:eastAsia="en-US"/>
              </w:rPr>
              <w:t xml:space="preserve">gwarancji </w:t>
            </w:r>
          </w:p>
          <w:p w:rsidR="00382F38" w:rsidRPr="00893F52" w:rsidRDefault="00382F38" w:rsidP="002D01BB">
            <w:pPr>
              <w:shd w:val="clear" w:color="auto" w:fill="FFFFFF"/>
              <w:tabs>
                <w:tab w:val="left" w:pos="1975"/>
              </w:tabs>
              <w:spacing w:before="0"/>
              <w:ind w:right="60"/>
              <w:rPr>
                <w:rFonts w:ascii="Arial Narrow" w:hAnsi="Arial Narrow" w:cs="Calibri Light"/>
                <w:bCs/>
                <w:color w:val="000000"/>
                <w:sz w:val="21"/>
                <w:szCs w:val="21"/>
              </w:rPr>
            </w:pPr>
            <w:r w:rsidRPr="00893F52">
              <w:rPr>
                <w:rFonts w:ascii="Arial Narrow" w:hAnsi="Arial Narrow" w:cs="Calibri Light"/>
                <w:bCs/>
                <w:color w:val="000000"/>
                <w:sz w:val="21"/>
                <w:szCs w:val="21"/>
              </w:rPr>
              <w:t>Zamawiający przyzna punkty w niniejszym kryterium odpowiednio punkty:</w:t>
            </w:r>
          </w:p>
          <w:p w:rsidR="00382F38" w:rsidRPr="00BB6A16" w:rsidRDefault="00382F38" w:rsidP="00B35853">
            <w:pPr>
              <w:shd w:val="clear" w:color="auto" w:fill="FFFFFF"/>
              <w:tabs>
                <w:tab w:val="left" w:pos="1975"/>
              </w:tabs>
              <w:spacing w:before="0"/>
              <w:ind w:left="1080" w:right="60"/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>60 m</w:t>
            </w:r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-</w:t>
            </w:r>
            <w:proofErr w:type="spellStart"/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>cy</w:t>
            </w:r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 więcej </w:t>
            </w:r>
            <w:r w:rsidR="00154EC4">
              <w:rPr>
                <w:rFonts w:ascii="Arial Narrow" w:hAnsi="Arial Narrow" w:cs="Arial Narrow"/>
                <w:color w:val="000000"/>
                <w:sz w:val="21"/>
                <w:szCs w:val="21"/>
              </w:rPr>
              <w:t>–</w:t>
            </w:r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 20 pkt</w:t>
            </w:r>
          </w:p>
          <w:p w:rsidR="00382F38" w:rsidRPr="00BB6A16" w:rsidRDefault="00382F38" w:rsidP="00B35853">
            <w:pPr>
              <w:shd w:val="clear" w:color="auto" w:fill="FFFFFF"/>
              <w:tabs>
                <w:tab w:val="left" w:pos="1975"/>
              </w:tabs>
              <w:spacing w:before="0"/>
              <w:ind w:left="1080" w:right="60"/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>36 m</w:t>
            </w:r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-</w:t>
            </w:r>
            <w:proofErr w:type="spellStart"/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>cy</w:t>
            </w:r>
            <w:proofErr w:type="spellEnd"/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– 59 m-</w:t>
            </w:r>
            <w:proofErr w:type="spellStart"/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cy</w:t>
            </w:r>
            <w:proofErr w:type="spellEnd"/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 – 10 pkt</w:t>
            </w:r>
          </w:p>
          <w:p w:rsidR="00382F38" w:rsidRPr="00BB6A16" w:rsidRDefault="00382F38" w:rsidP="00B35853">
            <w:pPr>
              <w:shd w:val="clear" w:color="auto" w:fill="FFFFFF"/>
              <w:tabs>
                <w:tab w:val="left" w:pos="1975"/>
              </w:tabs>
              <w:spacing w:before="0"/>
              <w:ind w:left="1080" w:right="60"/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24 </w:t>
            </w:r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>miesiące</w:t>
            </w:r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 – 35 m-</w:t>
            </w:r>
            <w:proofErr w:type="spellStart"/>
            <w:r>
              <w:rPr>
                <w:rFonts w:ascii="Arial Narrow" w:hAnsi="Arial Narrow" w:cs="Arial Narrow"/>
                <w:color w:val="000000"/>
                <w:sz w:val="21"/>
                <w:szCs w:val="21"/>
              </w:rPr>
              <w:t>cy</w:t>
            </w:r>
            <w:proofErr w:type="spellEnd"/>
            <w:r w:rsidRPr="00BB6A16">
              <w:rPr>
                <w:rFonts w:ascii="Arial Narrow" w:hAnsi="Arial Narrow" w:cs="Arial Narrow"/>
                <w:color w:val="000000"/>
                <w:sz w:val="21"/>
                <w:szCs w:val="21"/>
              </w:rPr>
              <w:t xml:space="preserve">  – 0 pkt</w:t>
            </w:r>
          </w:p>
          <w:p w:rsidR="00382F38" w:rsidRPr="0077761B" w:rsidRDefault="00382F38" w:rsidP="00B35853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Jeżeli Wykonawca zadeklaruje gwarancje poniżej 24 miesięcy, to jego oferta zostanie odrzucona</w:t>
            </w:r>
          </w:p>
        </w:tc>
      </w:tr>
    </w:tbl>
    <w:p w:rsidR="00355410" w:rsidRPr="00893F52" w:rsidRDefault="00355410" w:rsidP="002D01BB">
      <w:pPr>
        <w:spacing w:before="0"/>
        <w:rPr>
          <w:rFonts w:ascii="Arial Narrow" w:hAnsi="Arial Narrow" w:cs="Calibri Light"/>
          <w:b/>
          <w:sz w:val="21"/>
          <w:szCs w:val="21"/>
        </w:rPr>
      </w:pPr>
    </w:p>
    <w:p w:rsidR="00355410" w:rsidRPr="00382F38" w:rsidRDefault="00BB7A62" w:rsidP="00B86E30">
      <w:pPr>
        <w:pStyle w:val="Numeracja1"/>
        <w:numPr>
          <w:ilvl w:val="0"/>
          <w:numId w:val="0"/>
        </w:numPr>
        <w:ind w:left="720" w:hanging="360"/>
        <w:rPr>
          <w:rFonts w:ascii="Arial Narrow" w:hAnsi="Arial Narrow" w:cs="Calibri Light"/>
          <w:sz w:val="21"/>
          <w:szCs w:val="21"/>
          <w:shd w:val="clear" w:color="auto" w:fill="FFFFFF"/>
        </w:rPr>
      </w:pPr>
      <w:r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11.3 </w:t>
      </w:r>
      <w:r w:rsidR="00355410" w:rsidRPr="00382F38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Za najkorzystniejszą zostanie uznana oferta Wykonawcy, który spełni wszystkie postawione warunki w niniejszym Zapytaniu </w:t>
      </w:r>
      <w:r w:rsidR="00FF116F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  </w:t>
      </w:r>
      <w:r w:rsidR="00355410" w:rsidRPr="00382F38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ofertowym oraz uzyska łącznie największą liczbę punktów stanowiących sumę punktów przyznanych </w:t>
      </w:r>
      <w:r w:rsidR="00355410" w:rsidRPr="00382F38">
        <w:rPr>
          <w:rFonts w:ascii="Arial Narrow" w:hAnsi="Arial Narrow" w:cs="Calibri Light"/>
          <w:sz w:val="21"/>
          <w:szCs w:val="21"/>
          <w:shd w:val="clear" w:color="auto" w:fill="FFFFFF"/>
        </w:rPr>
        <w:br/>
        <w:t>w ramach każdego z podanych kryteriów.</w:t>
      </w:r>
    </w:p>
    <w:p w:rsidR="00D7259D" w:rsidRPr="00BB7A62" w:rsidRDefault="00BB7A62" w:rsidP="00B86E30">
      <w:pPr>
        <w:pStyle w:val="Numeracja1"/>
        <w:numPr>
          <w:ilvl w:val="0"/>
          <w:numId w:val="0"/>
        </w:numPr>
        <w:ind w:left="720" w:hanging="360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11.4 </w:t>
      </w:r>
      <w:r w:rsidR="00355410"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Zamawiający poprawia w ofercie oczywiste omyłki pisarskie, oczywiste omyłki rachunkowe, z uwzględnieniem konsekwencji rachunkowych dokonanych poprawek, inne omyłki polegające na niezgodności oferty ogłoszeniu </w:t>
      </w:r>
      <w:r w:rsidR="00355410"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br/>
        <w:t>o zapytaniu ofertowym niepowodujące istotnych zmian w treści oferty, niezwłocznie zawiadamiając o tym Wykonawcę, którego oferta została poprawiona.</w:t>
      </w:r>
    </w:p>
    <w:p w:rsidR="00D7259D" w:rsidRPr="00BB7A62" w:rsidRDefault="00B86E30" w:rsidP="00B86E30">
      <w:pPr>
        <w:pStyle w:val="Numeracja1"/>
        <w:numPr>
          <w:ilvl w:val="0"/>
          <w:numId w:val="0"/>
        </w:numPr>
        <w:ind w:left="720" w:hanging="360"/>
        <w:rPr>
          <w:rFonts w:ascii="Arial Narrow" w:hAnsi="Arial Narrow" w:cs="Calibri Light"/>
          <w:sz w:val="21"/>
          <w:szCs w:val="21"/>
          <w:shd w:val="clear" w:color="auto" w:fill="FFFFFF"/>
        </w:rPr>
      </w:pPr>
      <w:r>
        <w:rPr>
          <w:rFonts w:ascii="Arial Narrow" w:hAnsi="Arial Narrow" w:cs="Calibri Light"/>
          <w:sz w:val="21"/>
          <w:szCs w:val="21"/>
          <w:shd w:val="clear" w:color="auto" w:fill="FFFFFF"/>
        </w:rPr>
        <w:lastRenderedPageBreak/>
        <w:t xml:space="preserve">11.5 </w:t>
      </w:r>
      <w:r w:rsidR="00355410"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t>Jeżeli jest to niezbędne w toku badania i oceny ofert, może żądać od Wykonawców wyjaśnień dotyczących treści złożonych ofert lub uzupełnienia ofert.</w:t>
      </w:r>
    </w:p>
    <w:p w:rsidR="00355410" w:rsidRPr="00BB7A62" w:rsidRDefault="00B86E30" w:rsidP="00B86E30">
      <w:pPr>
        <w:pStyle w:val="Numeracja1"/>
        <w:numPr>
          <w:ilvl w:val="0"/>
          <w:numId w:val="0"/>
        </w:numPr>
        <w:ind w:left="720" w:hanging="360"/>
        <w:rPr>
          <w:rFonts w:ascii="Arial Narrow" w:hAnsi="Arial Narrow" w:cs="Calibri Light"/>
          <w:sz w:val="21"/>
          <w:szCs w:val="21"/>
          <w:shd w:val="clear" w:color="auto" w:fill="FFFFFF"/>
        </w:rPr>
      </w:pPr>
      <w:r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11.6 </w:t>
      </w:r>
      <w:r w:rsidR="00355410"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Jeżeli Wykonawca, którego oferta została wybrana, uchyla się od zawarcia umowy i udzielenie zamówienia publicznego, Zamawiający może wybrać ofertę najkorzystniejszą spośród pozostałych ofert bez przeprowadzania ponownego badania </w:t>
      </w:r>
      <w:r w:rsidR="00355410" w:rsidRPr="00BB7A62">
        <w:rPr>
          <w:rFonts w:ascii="Arial Narrow" w:hAnsi="Arial Narrow" w:cs="Calibri Light"/>
          <w:sz w:val="21"/>
          <w:szCs w:val="21"/>
          <w:shd w:val="clear" w:color="auto" w:fill="FFFFFF"/>
        </w:rPr>
        <w:br/>
        <w:t>i oceny.</w:t>
      </w:r>
    </w:p>
    <w:p w:rsidR="00355410" w:rsidRPr="00BB7A62" w:rsidRDefault="00355410" w:rsidP="00B86E30">
      <w:pPr>
        <w:pStyle w:val="Numeracja1"/>
        <w:numPr>
          <w:ilvl w:val="0"/>
          <w:numId w:val="0"/>
        </w:numPr>
        <w:ind w:left="720" w:hanging="360"/>
        <w:rPr>
          <w:rFonts w:ascii="Arial Narrow" w:hAnsi="Arial Narrow" w:cs="Calibri Light"/>
          <w:sz w:val="21"/>
          <w:szCs w:val="21"/>
          <w:shd w:val="clear" w:color="auto" w:fill="FFFFFF"/>
        </w:rPr>
      </w:pPr>
    </w:p>
    <w:p w:rsidR="00355410" w:rsidRPr="00893F52" w:rsidRDefault="00355410" w:rsidP="00B86E30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sz w:val="21"/>
          <w:szCs w:val="21"/>
        </w:rPr>
      </w:pPr>
      <w:r w:rsidRPr="00893F52">
        <w:rPr>
          <w:rFonts w:ascii="Arial Narrow" w:hAnsi="Arial Narrow" w:cs="Calibri Light"/>
          <w:b/>
          <w:sz w:val="21"/>
          <w:szCs w:val="21"/>
        </w:rPr>
        <w:t xml:space="preserve">INFORMACJE O FORMALNOŚCIACH, JAKICH NALEŻY DOPEŁNIĆ PO WYBORZE OFERTY W CELU ZAWARCIA UMOWY. 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W przypadku, gdy zostanie wybrana jako najkorzystniejsza oferta Wykonawców wspólnie ubiegających się </w:t>
      </w: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br/>
        <w:t xml:space="preserve">o udzielenie zamówienia, Wykonawca przed podpisaniem umowy na wezwanie Zamawiającego przedłoży umowę regulującą współpracę Wykonawców, w której m.in. zostanie określony pełnomocnik uprawniony do kontaktów </w:t>
      </w: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br/>
        <w:t>z Zamawiającym oraz do wystawiania dokumentów związanych z płatnościami.</w:t>
      </w:r>
    </w:p>
    <w:p w:rsidR="00355410" w:rsidRPr="00893F52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O terminie</w:t>
      </w:r>
      <w:r w:rsidRPr="00893F52">
        <w:rPr>
          <w:rFonts w:ascii="Arial Narrow" w:hAnsi="Arial Narrow" w:cs="Calibri Light"/>
          <w:sz w:val="21"/>
          <w:szCs w:val="21"/>
        </w:rPr>
        <w:t xml:space="preserve"> złożenia dokumentu, o którym mowa w pkt 1. Zamawiający powiadomi Wykonawcę odrębnym pismem.</w:t>
      </w:r>
    </w:p>
    <w:p w:rsidR="00355410" w:rsidRPr="00893F52" w:rsidRDefault="00355410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1"/>
          <w:szCs w:val="21"/>
        </w:rPr>
      </w:pPr>
    </w:p>
    <w:p w:rsidR="00355410" w:rsidRPr="00B86E30" w:rsidRDefault="00355410" w:rsidP="00B86E30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B86E30">
        <w:rPr>
          <w:rFonts w:ascii="Arial Narrow" w:hAnsi="Arial Narrow" w:cs="Calibri Light"/>
          <w:b/>
          <w:bCs/>
          <w:color w:val="244061"/>
          <w:sz w:val="21"/>
          <w:szCs w:val="21"/>
        </w:rPr>
        <w:t>UMOWA</w:t>
      </w:r>
    </w:p>
    <w:p w:rsidR="00355410" w:rsidRPr="004F08DE" w:rsidRDefault="00355410" w:rsidP="00E730B5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</w:rPr>
      </w:pPr>
      <w:r w:rsidRPr="004F08DE">
        <w:rPr>
          <w:rFonts w:ascii="Arial Narrow" w:hAnsi="Arial Narrow" w:cs="Calibri"/>
          <w:sz w:val="21"/>
          <w:szCs w:val="21"/>
        </w:rPr>
        <w:t>Zakres usług Wykonawcy wynikający z umowy jest tożsamy z jego zobowiązaniem zawartym w ofercie.</w:t>
      </w:r>
      <w:r w:rsidRPr="004F08DE">
        <w:rPr>
          <w:rFonts w:ascii="Arial Narrow" w:hAnsi="Arial Narrow"/>
          <w:bCs/>
          <w:iCs/>
          <w:color w:val="000000"/>
          <w:sz w:val="21"/>
          <w:szCs w:val="21"/>
        </w:rPr>
        <w:t xml:space="preserve"> Zawarcie umowy nas</w:t>
      </w:r>
      <w:r w:rsidR="00CC2150">
        <w:rPr>
          <w:rFonts w:ascii="Arial Narrow" w:hAnsi="Arial Narrow"/>
          <w:bCs/>
          <w:iCs/>
          <w:color w:val="000000"/>
          <w:sz w:val="21"/>
          <w:szCs w:val="21"/>
        </w:rPr>
        <w:t>tąpi</w:t>
      </w:r>
      <w:r w:rsidR="00CC2150">
        <w:rPr>
          <w:rFonts w:ascii="Arial Narrow" w:hAnsi="Arial Narrow"/>
          <w:bCs/>
          <w:iCs/>
          <w:color w:val="000000"/>
          <w:sz w:val="21"/>
          <w:szCs w:val="21"/>
        </w:rPr>
        <w:br/>
        <w:t xml:space="preserve">w siedzibie Zamawiającego </w:t>
      </w:r>
      <w:r w:rsidRPr="004F08DE">
        <w:rPr>
          <w:rFonts w:ascii="Arial Narrow" w:hAnsi="Arial Narrow"/>
          <w:bCs/>
          <w:iCs/>
          <w:color w:val="000000"/>
          <w:sz w:val="21"/>
          <w:szCs w:val="21"/>
        </w:rPr>
        <w:t>w dniu i godzinie wyznaczonym przez Zamawiającego</w:t>
      </w:r>
      <w:r w:rsidR="00624EB2">
        <w:rPr>
          <w:rFonts w:ascii="Arial Narrow" w:hAnsi="Arial Narrow"/>
          <w:bCs/>
          <w:iCs/>
          <w:color w:val="000000"/>
          <w:sz w:val="21"/>
          <w:szCs w:val="21"/>
        </w:rPr>
        <w:t xml:space="preserve"> </w:t>
      </w:r>
      <w:r w:rsidR="00DA4C21" w:rsidRPr="00F45504">
        <w:rPr>
          <w:rFonts w:ascii="Arial Narrow" w:hAnsi="Arial Narrow" w:cs="Arial Narrow"/>
          <w:color w:val="000000"/>
          <w:sz w:val="21"/>
          <w:szCs w:val="21"/>
        </w:rPr>
        <w:t>na wzorach umów Zamawiającego</w:t>
      </w:r>
      <w:r w:rsidRPr="004F08DE">
        <w:rPr>
          <w:rFonts w:ascii="Arial Narrow" w:hAnsi="Arial Narrow"/>
          <w:bCs/>
          <w:iCs/>
          <w:color w:val="000000"/>
          <w:sz w:val="21"/>
          <w:szCs w:val="21"/>
        </w:rPr>
        <w:t>. Wyznaczona przez Zamawiającego data zawarcia umowy jest datą udzielenia zamówienia. W przypadku niestawienia się Wykonawcy</w:t>
      </w:r>
      <w:r w:rsidR="00E730B5">
        <w:rPr>
          <w:rFonts w:ascii="Arial Narrow" w:hAnsi="Arial Narrow"/>
          <w:bCs/>
          <w:iCs/>
          <w:color w:val="000000"/>
          <w:sz w:val="21"/>
          <w:szCs w:val="21"/>
        </w:rPr>
        <w:t xml:space="preserve"> </w:t>
      </w:r>
      <w:r w:rsidRPr="004F08DE">
        <w:rPr>
          <w:rFonts w:ascii="Arial Narrow" w:hAnsi="Arial Narrow"/>
          <w:bCs/>
          <w:iCs/>
          <w:color w:val="000000"/>
          <w:sz w:val="21"/>
          <w:szCs w:val="21"/>
        </w:rPr>
        <w:t>w wyznaczonym miejscu i terminie, lub na wniosek Wykonawcy, umowa zostanie przesłana do wykonawcy w formie elektronicznej na adres e-mail wskazany w ofercie lub wysłana listownie, zgodnie z wyborem Zamawiającego.</w:t>
      </w:r>
    </w:p>
    <w:p w:rsidR="00594CE0" w:rsidRPr="00E730B5" w:rsidRDefault="00E730B5" w:rsidP="00E730B5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"/>
          <w:sz w:val="21"/>
          <w:szCs w:val="21"/>
        </w:rPr>
      </w:pPr>
      <w:r w:rsidRPr="00E730B5">
        <w:rPr>
          <w:rFonts w:ascii="Arial Narrow" w:hAnsi="Arial Narrow" w:cs="Calibri"/>
          <w:sz w:val="21"/>
          <w:szCs w:val="21"/>
        </w:rPr>
        <w:t>dokumenty potwierdzające posiadanie uprawnień wykonawczych</w:t>
      </w:r>
      <w:r w:rsidRPr="00E730B5">
        <w:rPr>
          <w:rFonts w:ascii="Arial Narrow" w:hAnsi="Arial Narrow" w:cs="Calibri"/>
          <w:sz w:val="21"/>
          <w:szCs w:val="21"/>
        </w:rPr>
        <w:t xml:space="preserve"> </w:t>
      </w:r>
      <w:r w:rsidR="00FA7080">
        <w:rPr>
          <w:rFonts w:ascii="Arial Narrow" w:hAnsi="Arial Narrow" w:cs="Calibri"/>
          <w:sz w:val="21"/>
          <w:szCs w:val="21"/>
        </w:rPr>
        <w:t xml:space="preserve">będą dostarczone </w:t>
      </w:r>
      <w:r w:rsidR="00C2749D">
        <w:rPr>
          <w:rFonts w:ascii="Arial Narrow" w:hAnsi="Arial Narrow" w:cs="Calibri"/>
          <w:sz w:val="21"/>
          <w:szCs w:val="21"/>
        </w:rPr>
        <w:t>na wezwanie zamawiającego</w:t>
      </w:r>
      <w:bookmarkStart w:id="2" w:name="_GoBack"/>
      <w:bookmarkEnd w:id="2"/>
    </w:p>
    <w:p w:rsidR="00355410" w:rsidRPr="00E730B5" w:rsidRDefault="00355410" w:rsidP="00E730B5">
      <w:pPr>
        <w:pStyle w:val="Numeracja1"/>
        <w:numPr>
          <w:ilvl w:val="0"/>
          <w:numId w:val="0"/>
        </w:numPr>
        <w:ind w:left="284"/>
        <w:rPr>
          <w:rFonts w:ascii="Arial Narrow" w:hAnsi="Arial Narrow" w:cs="Calibri"/>
          <w:sz w:val="21"/>
          <w:szCs w:val="21"/>
        </w:rPr>
      </w:pPr>
    </w:p>
    <w:p w:rsidR="00355410" w:rsidRPr="00B733E9" w:rsidRDefault="00355410" w:rsidP="00B733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B733E9">
        <w:rPr>
          <w:rFonts w:ascii="Arial Narrow" w:hAnsi="Arial Narrow" w:cs="Calibri Light"/>
          <w:b/>
          <w:bCs/>
          <w:color w:val="244061"/>
          <w:sz w:val="21"/>
          <w:szCs w:val="21"/>
        </w:rPr>
        <w:t>KLAUZULA INFORMACYJNA</w:t>
      </w:r>
    </w:p>
    <w:p w:rsidR="00355410" w:rsidRPr="00893F52" w:rsidRDefault="00355410" w:rsidP="009675C5">
      <w:pPr>
        <w:widowControl w:val="0"/>
        <w:ind w:left="60" w:right="40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355410" w:rsidRPr="00B86E30" w:rsidRDefault="00B733E9" w:rsidP="00B733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, </w:t>
      </w:r>
      <w:r w:rsidR="00355410"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administratorem Pani/Pana danych osobowych jest Narodowy Instytut Onkologii im. Marii Skłodowskiej-Curie – Państwowy </w:t>
      </w:r>
      <w:r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  </w:t>
      </w:r>
      <w:r w:rsidR="00355410"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Instytut Badawczy ul. W.K. Roentgena 15, 02-781 Warszawa Oddział w Krakowie, ul. Garncarska 11, 31-115 Kraków;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 xml:space="preserve">kontakt do Inspektora Ochrony Danych w Narodowy Instytut Onkologii im. Marii Skłodowskiej-Curie – Państwowy Instytut Badawczy Oddział w Krakowie, adres email: </w:t>
      </w:r>
      <w:hyperlink r:id="rId13" w:history="1">
        <w:r w:rsidRPr="00B733E9">
          <w:rPr>
            <w:rFonts w:ascii="Arial Narrow" w:hAnsi="Arial Narrow" w:cs="Calibri Light"/>
            <w:sz w:val="21"/>
            <w:szCs w:val="21"/>
            <w:shd w:val="clear" w:color="auto" w:fill="FFFFFF"/>
          </w:rPr>
          <w:t>iod@onkologia.krakow.pl</w:t>
        </w:r>
      </w:hyperlink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Pani/Pana dane osobowe przetwarzane będą na podstawie art. 6 ust. 1 lit. b/c RODO w celu związanym z postępowaniem prowadzonym w trybie zapytania ofertowego.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odbiorcami Pani/Pana danych osobowych będą pracownicy Narodowy Instytut Onkologii im. Marii Skłodowskiej-Curie – Państwowy Instytut Badawczy Oddział w Krakowie prowadzący przedmiotowe zapytanie ofertowe oraz inne podmioty upoważnione na podstawie przepisów prawa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Pani/Pana dane osobowe będą przechowywane przez okres niezbędny do realizacji praw i obowiązków Zamawiającego wynikających bądź powstałych w związku z realizacją zawartej umowy;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w odniesieniu do Pani/Pana danych osobowych decyzje nie będą podejmowane w sposób zautomatyzowany, stosowanie do art. 22 RODO;</w:t>
      </w:r>
    </w:p>
    <w:p w:rsidR="00355410" w:rsidRPr="00B86E30" w:rsidRDefault="00355410" w:rsidP="00B86E30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86E30">
        <w:rPr>
          <w:rFonts w:ascii="Arial Narrow" w:hAnsi="Arial Narrow" w:cs="Calibri Light"/>
          <w:sz w:val="21"/>
          <w:szCs w:val="21"/>
          <w:shd w:val="clear" w:color="auto" w:fill="FFFFFF"/>
        </w:rPr>
        <w:t>posiada Pani/Pan:</w:t>
      </w:r>
    </w:p>
    <w:p w:rsidR="00355410" w:rsidRPr="00893F52" w:rsidRDefault="00355410" w:rsidP="00B52AE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before="0"/>
        <w:ind w:left="709" w:right="40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na podstawie art. 15 RODO prawo dostępu do danych osobowych Pani/Pana dotyczących; </w:t>
      </w:r>
    </w:p>
    <w:p w:rsidR="00355410" w:rsidRPr="00893F52" w:rsidRDefault="00355410" w:rsidP="00B52AE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before="0"/>
        <w:ind w:left="709" w:right="40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na podstawie art. 16 RODO prawo do sprostowania Pani/Pana danych osobowych; </w:t>
      </w:r>
    </w:p>
    <w:p w:rsidR="00355410" w:rsidRPr="00893F52" w:rsidRDefault="00355410" w:rsidP="00B52AE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pacing w:before="0"/>
        <w:ind w:left="709" w:right="40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na podstawie art. 18 RODO prawo żądania od administratora ograniczenia przetwarzania danych osobowych </w:t>
      </w:r>
      <w:r>
        <w:rPr>
          <w:rFonts w:ascii="Arial Narrow" w:hAnsi="Arial Narrow"/>
          <w:sz w:val="21"/>
          <w:szCs w:val="21"/>
        </w:rPr>
        <w:br/>
      </w:r>
      <w:r w:rsidRPr="00893F52">
        <w:rPr>
          <w:rFonts w:ascii="Arial Narrow" w:hAnsi="Arial Narrow"/>
          <w:sz w:val="21"/>
          <w:szCs w:val="21"/>
        </w:rPr>
        <w:t>z zastrzeżeniem przypadków, o których mowa w art. 18 ust. 2 RODO;</w:t>
      </w:r>
    </w:p>
    <w:p w:rsidR="00355410" w:rsidRPr="00893F52" w:rsidRDefault="00355410" w:rsidP="00B52AE9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1104"/>
        </w:tabs>
        <w:spacing w:before="0"/>
        <w:ind w:left="709" w:right="80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:rsidR="00355410" w:rsidRPr="00B733E9" w:rsidRDefault="00355410" w:rsidP="00B733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733E9">
        <w:rPr>
          <w:rFonts w:ascii="Arial Narrow" w:hAnsi="Arial Narrow" w:cs="Calibri Light"/>
          <w:sz w:val="21"/>
          <w:szCs w:val="21"/>
          <w:shd w:val="clear" w:color="auto" w:fill="FFFFFF"/>
        </w:rPr>
        <w:t>nie przysługuje Pani/Panu:</w:t>
      </w:r>
    </w:p>
    <w:p w:rsidR="00355410" w:rsidRPr="00893F52" w:rsidRDefault="00355410" w:rsidP="00B52AE9">
      <w:pPr>
        <w:widowControl w:val="0"/>
        <w:numPr>
          <w:ilvl w:val="0"/>
          <w:numId w:val="7"/>
        </w:numPr>
        <w:tabs>
          <w:tab w:val="left" w:pos="709"/>
        </w:tabs>
        <w:spacing w:before="0"/>
        <w:ind w:left="709" w:right="77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w związku z art. 17 ust. 3 lit. b, d lub e RODO prawo do usunięcia danych osobowych; prawo do przenoszenia danych </w:t>
      </w:r>
      <w:r w:rsidRPr="00893F52">
        <w:rPr>
          <w:rFonts w:ascii="Arial Narrow" w:hAnsi="Arial Narrow"/>
          <w:sz w:val="21"/>
          <w:szCs w:val="21"/>
        </w:rPr>
        <w:lastRenderedPageBreak/>
        <w:t>osobowych, o którym mowa w art. 20 RODO;</w:t>
      </w:r>
    </w:p>
    <w:p w:rsidR="00355410" w:rsidRPr="00893F52" w:rsidRDefault="00355410" w:rsidP="00B52AE9">
      <w:pPr>
        <w:widowControl w:val="0"/>
        <w:numPr>
          <w:ilvl w:val="0"/>
          <w:numId w:val="7"/>
        </w:numPr>
        <w:tabs>
          <w:tab w:val="left" w:pos="709"/>
        </w:tabs>
        <w:spacing w:before="0"/>
        <w:ind w:left="709" w:right="77" w:hanging="283"/>
        <w:rPr>
          <w:rFonts w:ascii="Arial Narrow" w:hAnsi="Arial Narrow"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na podstawie art. 21 RODO prawo sprzeciwu, wobec przetwarzania danych osobowych, gdyż podstawą prawną przetwarzania Pani/Pana danych osobowych jest art. 6 ust. 1 lit. b/c RODO;</w:t>
      </w:r>
    </w:p>
    <w:p w:rsidR="00355410" w:rsidRPr="00B733E9" w:rsidRDefault="00355410" w:rsidP="00B733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733E9">
        <w:rPr>
          <w:rFonts w:ascii="Arial Narrow" w:hAnsi="Arial Narrow" w:cs="Calibri Light"/>
          <w:sz w:val="21"/>
          <w:szCs w:val="21"/>
          <w:shd w:val="clear" w:color="auto" w:fill="FFFFFF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355410" w:rsidRDefault="00355410" w:rsidP="00B733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733E9">
        <w:rPr>
          <w:rFonts w:ascii="Arial Narrow" w:hAnsi="Arial Narrow" w:cs="Calibri Light"/>
          <w:sz w:val="21"/>
          <w:szCs w:val="21"/>
          <w:shd w:val="clear" w:color="auto" w:fill="FFFFFF"/>
        </w:rPr>
        <w:t>Pani/Pana dane osobowe nie podlegają zautomatyzowanemu podejmowaniu decyzji;</w:t>
      </w:r>
    </w:p>
    <w:p w:rsidR="00B733E9" w:rsidRPr="00B733E9" w:rsidRDefault="00B733E9" w:rsidP="00B733E9"/>
    <w:p w:rsidR="00355410" w:rsidRPr="00B733E9" w:rsidRDefault="00355410" w:rsidP="00B733E9">
      <w:pPr>
        <w:pStyle w:val="Numeracja1"/>
        <w:numPr>
          <w:ilvl w:val="1"/>
          <w:numId w:val="2"/>
        </w:numPr>
        <w:ind w:left="709" w:hanging="425"/>
        <w:rPr>
          <w:rFonts w:ascii="Arial Narrow" w:hAnsi="Arial Narrow" w:cs="Calibri Light"/>
          <w:sz w:val="21"/>
          <w:szCs w:val="21"/>
          <w:shd w:val="clear" w:color="auto" w:fill="FFFFFF"/>
        </w:rPr>
      </w:pPr>
      <w:r w:rsidRPr="00B733E9">
        <w:rPr>
          <w:rFonts w:ascii="Arial Narrow" w:hAnsi="Arial Narrow" w:cs="Calibri Light"/>
          <w:sz w:val="21"/>
          <w:szCs w:val="21"/>
          <w:shd w:val="clear" w:color="auto" w:fill="FFFFFF"/>
        </w:rPr>
        <w:t>Podanie danych osobowych jest dobrowolne, jednakże niezbędne do realizacji zapytania ofertowego. Konsekwencją niepodania tych danych będzie odrzucenie oceny oferty pod względem formalnym.</w:t>
      </w:r>
    </w:p>
    <w:p w:rsidR="00B733E9" w:rsidRPr="00B733E9" w:rsidRDefault="00B733E9" w:rsidP="00B733E9"/>
    <w:p w:rsidR="00355410" w:rsidRPr="00B733E9" w:rsidRDefault="00355410" w:rsidP="00B733E9">
      <w:pPr>
        <w:pStyle w:val="Nagwek3"/>
        <w:keepNext w:val="0"/>
        <w:keepLines w:val="0"/>
        <w:numPr>
          <w:ilvl w:val="0"/>
          <w:numId w:val="2"/>
        </w:numPr>
        <w:spacing w:before="0"/>
        <w:rPr>
          <w:rFonts w:ascii="Arial Narrow" w:hAnsi="Arial Narrow" w:cs="Calibri Light"/>
          <w:b/>
          <w:bCs/>
          <w:color w:val="244061"/>
          <w:sz w:val="21"/>
          <w:szCs w:val="21"/>
        </w:rPr>
      </w:pPr>
      <w:r w:rsidRPr="00B733E9">
        <w:rPr>
          <w:rFonts w:ascii="Arial Narrow" w:hAnsi="Arial Narrow" w:cs="Calibri Light"/>
          <w:b/>
          <w:bCs/>
          <w:color w:val="244061"/>
          <w:sz w:val="21"/>
          <w:szCs w:val="21"/>
        </w:rPr>
        <w:t>ZAŁĄCZNIKI DO ZAPYTANIA OFERTOWEGO</w:t>
      </w:r>
    </w:p>
    <w:p w:rsidR="00355410" w:rsidRPr="00893F52" w:rsidRDefault="00355410" w:rsidP="00B52AE9">
      <w:pPr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>Załącznik nr 1 – Formularz ofertowy</w:t>
      </w:r>
    </w:p>
    <w:p w:rsidR="00355410" w:rsidRDefault="00355410" w:rsidP="00B52AE9">
      <w:pPr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1"/>
          <w:szCs w:val="21"/>
        </w:rPr>
      </w:pPr>
      <w:r w:rsidRPr="00893F52">
        <w:rPr>
          <w:rFonts w:ascii="Arial Narrow" w:hAnsi="Arial Narrow" w:cs="Calibri Light"/>
          <w:sz w:val="21"/>
          <w:szCs w:val="21"/>
        </w:rPr>
        <w:t>Załącznik nr 2 – Wykaz usług</w:t>
      </w:r>
    </w:p>
    <w:p w:rsidR="005615D2" w:rsidRDefault="005615D2" w:rsidP="00B52AE9">
      <w:pPr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1"/>
          <w:szCs w:val="21"/>
        </w:rPr>
      </w:pPr>
      <w:r>
        <w:rPr>
          <w:rFonts w:ascii="Arial Narrow" w:hAnsi="Arial Narrow" w:cs="Calibri Light"/>
          <w:sz w:val="21"/>
          <w:szCs w:val="21"/>
        </w:rPr>
        <w:t>Załącznik nr 3- Specyfikacja</w:t>
      </w:r>
    </w:p>
    <w:p w:rsidR="00B86E30" w:rsidRPr="00893F52" w:rsidRDefault="00B86E30" w:rsidP="00B52AE9">
      <w:pPr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1"/>
          <w:szCs w:val="21"/>
        </w:rPr>
      </w:pPr>
      <w:r>
        <w:rPr>
          <w:rFonts w:ascii="Arial Narrow" w:hAnsi="Arial Narrow" w:cs="Calibri Light"/>
          <w:sz w:val="21"/>
          <w:szCs w:val="21"/>
        </w:rPr>
        <w:t xml:space="preserve">Załącznik nr 4- Wytyczne </w:t>
      </w:r>
      <w:proofErr w:type="spellStart"/>
      <w:r>
        <w:rPr>
          <w:rFonts w:ascii="Arial Narrow" w:hAnsi="Arial Narrow" w:cs="Calibri Light"/>
          <w:sz w:val="21"/>
          <w:szCs w:val="21"/>
        </w:rPr>
        <w:t>Varian</w:t>
      </w:r>
      <w:proofErr w:type="spellEnd"/>
    </w:p>
    <w:p w:rsidR="00355410" w:rsidRPr="00893F52" w:rsidRDefault="00355410" w:rsidP="00CF338C">
      <w:pPr>
        <w:widowControl w:val="0"/>
        <w:spacing w:before="0"/>
        <w:ind w:right="74"/>
        <w:rPr>
          <w:rFonts w:ascii="Arial Narrow" w:hAnsi="Arial Narrow"/>
          <w:b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 xml:space="preserve">Niniejsze zapytanie </w:t>
      </w:r>
      <w:r w:rsidRPr="00893F52">
        <w:rPr>
          <w:rFonts w:ascii="Arial Narrow" w:hAnsi="Arial Narrow"/>
          <w:sz w:val="21"/>
          <w:szCs w:val="21"/>
          <w:u w:val="single"/>
        </w:rPr>
        <w:t>nie jest zobowiązaniem do podpisania umowy</w:t>
      </w:r>
      <w:r w:rsidRPr="00893F52">
        <w:rPr>
          <w:rFonts w:ascii="Arial Narrow" w:hAnsi="Arial Narrow"/>
          <w:sz w:val="21"/>
          <w:szCs w:val="21"/>
        </w:rPr>
        <w:t>. Udzielający zamówienia zastrzega sobie prawo do:</w:t>
      </w:r>
    </w:p>
    <w:p w:rsidR="00355410" w:rsidRPr="00893F52" w:rsidRDefault="00355410" w:rsidP="00B52AE9">
      <w:pPr>
        <w:widowControl w:val="0"/>
        <w:numPr>
          <w:ilvl w:val="0"/>
          <w:numId w:val="8"/>
        </w:numPr>
        <w:spacing w:before="0"/>
        <w:ind w:right="74"/>
        <w:rPr>
          <w:rFonts w:ascii="Arial Narrow" w:hAnsi="Arial Narrow"/>
          <w:b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odstąpienia od realizacji zamówienia,</w:t>
      </w:r>
    </w:p>
    <w:p w:rsidR="00355410" w:rsidRPr="00893F52" w:rsidRDefault="00355410" w:rsidP="00B52AE9">
      <w:pPr>
        <w:widowControl w:val="0"/>
        <w:numPr>
          <w:ilvl w:val="0"/>
          <w:numId w:val="8"/>
        </w:numPr>
        <w:spacing w:before="0"/>
        <w:ind w:right="74"/>
        <w:rPr>
          <w:rFonts w:ascii="Arial Narrow" w:hAnsi="Arial Narrow"/>
          <w:b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zmiany terminu realizacji zamówienia</w:t>
      </w:r>
    </w:p>
    <w:p w:rsidR="00355410" w:rsidRPr="00893F52" w:rsidRDefault="00355410" w:rsidP="00CF338C">
      <w:pPr>
        <w:widowControl w:val="0"/>
        <w:spacing w:before="0"/>
        <w:ind w:right="74"/>
        <w:rPr>
          <w:rFonts w:ascii="Arial Narrow" w:hAnsi="Arial Narrow"/>
          <w:b/>
          <w:sz w:val="21"/>
          <w:szCs w:val="21"/>
        </w:rPr>
      </w:pPr>
      <w:r w:rsidRPr="00893F52">
        <w:rPr>
          <w:rStyle w:val="Teksttreci2"/>
          <w:rFonts w:cs="Times New Roman"/>
        </w:rPr>
        <w:t>na każdym etapie Zapytania ofertowego bez konieczności podania przyczyny.</w:t>
      </w:r>
    </w:p>
    <w:p w:rsidR="00355410" w:rsidRPr="00893F52" w:rsidRDefault="00355410" w:rsidP="00AE6F13">
      <w:pPr>
        <w:widowControl w:val="0"/>
        <w:ind w:right="80"/>
        <w:rPr>
          <w:rFonts w:ascii="Arial Narrow" w:hAnsi="Arial Narrow"/>
          <w:b/>
          <w:sz w:val="21"/>
          <w:szCs w:val="21"/>
        </w:rPr>
      </w:pPr>
      <w:r w:rsidRPr="00893F52">
        <w:rPr>
          <w:rFonts w:ascii="Arial Narrow" w:hAnsi="Arial Narrow"/>
          <w:sz w:val="21"/>
          <w:szCs w:val="21"/>
        </w:rPr>
        <w:t>Zamawiający nie odpowiada za koszty poniesione przez Oferenta w związku z przygotowaniem i złożeniem oferty.</w:t>
      </w:r>
    </w:p>
    <w:p w:rsidR="00355410" w:rsidRPr="00893F52" w:rsidRDefault="00355410" w:rsidP="00AE6F13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cs="Arial"/>
          <w:b/>
          <w:sz w:val="21"/>
          <w:szCs w:val="21"/>
        </w:rPr>
      </w:pPr>
    </w:p>
    <w:p w:rsidR="00355410" w:rsidRPr="00893F52" w:rsidRDefault="00355410" w:rsidP="00AE6F13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cs="Times New Roman"/>
          <w:i/>
          <w:sz w:val="21"/>
          <w:szCs w:val="21"/>
        </w:rPr>
      </w:pPr>
      <w:r w:rsidRPr="00893F52">
        <w:rPr>
          <w:rFonts w:cs="Times New Roman"/>
          <w:i/>
          <w:sz w:val="21"/>
          <w:szCs w:val="21"/>
        </w:rPr>
        <w:t>Zamawiający zastrzega, że dane dotyczące Wykonawcy (przedmiot umowy, informacje o Wykonawcy i kwota) są jawne oraz stanowią informację publiczną i mogą zostać udostępnione na zasadach określonych w ustawie z dnia</w:t>
      </w:r>
      <w:r w:rsidRPr="00893F52">
        <w:rPr>
          <w:rStyle w:val="Teksttreci310pt"/>
          <w:rFonts w:cs="Times New Roman"/>
          <w:sz w:val="21"/>
          <w:szCs w:val="21"/>
        </w:rPr>
        <w:t xml:space="preserve"> 6</w:t>
      </w:r>
      <w:r w:rsidRPr="00893F52">
        <w:rPr>
          <w:rFonts w:cs="Times New Roman"/>
          <w:i/>
          <w:sz w:val="21"/>
          <w:szCs w:val="21"/>
        </w:rPr>
        <w:t xml:space="preserve"> września 2001 roku </w:t>
      </w:r>
      <w:r>
        <w:rPr>
          <w:rFonts w:cs="Times New Roman"/>
          <w:i/>
          <w:sz w:val="21"/>
          <w:szCs w:val="21"/>
        </w:rPr>
        <w:br/>
      </w:r>
      <w:r w:rsidRPr="00893F52">
        <w:rPr>
          <w:rFonts w:cs="Times New Roman"/>
          <w:i/>
          <w:sz w:val="21"/>
          <w:szCs w:val="21"/>
        </w:rPr>
        <w:t>o dostępie do informacji publicznej (Dz. U. z 2019 poz. 1429).</w:t>
      </w:r>
    </w:p>
    <w:p w:rsidR="00355410" w:rsidRPr="00893F52" w:rsidRDefault="00355410" w:rsidP="002D01BB">
      <w:pPr>
        <w:spacing w:before="0"/>
        <w:rPr>
          <w:rFonts w:ascii="Arial Narrow" w:hAnsi="Arial Narrow" w:cs="Calibri Light"/>
          <w:sz w:val="21"/>
          <w:szCs w:val="21"/>
        </w:rPr>
      </w:pPr>
    </w:p>
    <w:p w:rsidR="00355410" w:rsidRPr="00893F52" w:rsidRDefault="00355410" w:rsidP="002D01BB">
      <w:pPr>
        <w:spacing w:before="0"/>
        <w:rPr>
          <w:rFonts w:ascii="Arial Narrow" w:hAnsi="Arial Narrow" w:cs="Calibri Light"/>
          <w:sz w:val="21"/>
          <w:szCs w:val="21"/>
        </w:rPr>
      </w:pPr>
    </w:p>
    <w:p w:rsidR="00355410" w:rsidRPr="00A2296E" w:rsidRDefault="00355410" w:rsidP="002D01BB">
      <w:pPr>
        <w:spacing w:before="0"/>
        <w:rPr>
          <w:rFonts w:ascii="Arial Narrow" w:hAnsi="Arial Narrow" w:cs="Calibri Light"/>
          <w:sz w:val="22"/>
          <w:szCs w:val="22"/>
        </w:rPr>
      </w:pPr>
    </w:p>
    <w:p w:rsidR="00355410" w:rsidRPr="00A2296E" w:rsidRDefault="00355410" w:rsidP="002D01BB">
      <w:pPr>
        <w:spacing w:before="0"/>
        <w:rPr>
          <w:rFonts w:ascii="Arial Narrow" w:hAnsi="Arial Narrow" w:cs="Calibri Light"/>
          <w:sz w:val="22"/>
          <w:szCs w:val="22"/>
        </w:rPr>
      </w:pPr>
    </w:p>
    <w:sectPr w:rsidR="00355410" w:rsidRPr="00A2296E" w:rsidSect="00361A8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560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09" w:rsidRDefault="001F2E09" w:rsidP="004E4F00">
      <w:r>
        <w:separator/>
      </w:r>
    </w:p>
  </w:endnote>
  <w:endnote w:type="continuationSeparator" w:id="0">
    <w:p w:rsidR="001F2E09" w:rsidRDefault="001F2E09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10" w:rsidRPr="00952515" w:rsidRDefault="00355410" w:rsidP="00952515">
    <w:pPr>
      <w:pStyle w:val="Stopka"/>
      <w:jc w:val="right"/>
      <w:rPr>
        <w:rFonts w:ascii="Arial Narrow" w:hAnsi="Arial Narrow"/>
      </w:rPr>
    </w:pPr>
    <w:r w:rsidRPr="00952515">
      <w:rPr>
        <w:rFonts w:ascii="Arial Narrow" w:hAnsi="Arial Narrow"/>
      </w:rPr>
      <w:t xml:space="preserve">Strona </w:t>
    </w:r>
    <w:r w:rsidR="00D56FBB" w:rsidRPr="00952515">
      <w:rPr>
        <w:rFonts w:ascii="Arial Narrow" w:hAnsi="Arial Narrow"/>
        <w:b/>
        <w:bCs/>
      </w:rPr>
      <w:fldChar w:fldCharType="begin"/>
    </w:r>
    <w:r w:rsidRPr="00952515">
      <w:rPr>
        <w:rFonts w:ascii="Arial Narrow" w:hAnsi="Arial Narrow"/>
        <w:b/>
        <w:bCs/>
      </w:rPr>
      <w:instrText>PAGE</w:instrText>
    </w:r>
    <w:r w:rsidR="00D56FBB" w:rsidRPr="00952515">
      <w:rPr>
        <w:rFonts w:ascii="Arial Narrow" w:hAnsi="Arial Narrow"/>
        <w:b/>
        <w:bCs/>
      </w:rPr>
      <w:fldChar w:fldCharType="separate"/>
    </w:r>
    <w:r w:rsidR="007C523F">
      <w:rPr>
        <w:rFonts w:ascii="Arial Narrow" w:hAnsi="Arial Narrow"/>
        <w:b/>
        <w:bCs/>
        <w:noProof/>
      </w:rPr>
      <w:t>2</w:t>
    </w:r>
    <w:r w:rsidR="00D56FBB" w:rsidRPr="00952515">
      <w:rPr>
        <w:rFonts w:ascii="Arial Narrow" w:hAnsi="Arial Narrow"/>
        <w:b/>
        <w:bCs/>
      </w:rPr>
      <w:fldChar w:fldCharType="end"/>
    </w:r>
    <w:r w:rsidRPr="00952515">
      <w:rPr>
        <w:rFonts w:ascii="Arial Narrow" w:hAnsi="Arial Narrow"/>
      </w:rPr>
      <w:t xml:space="preserve"> z </w:t>
    </w:r>
    <w:r w:rsidR="00D56FBB" w:rsidRPr="00952515">
      <w:rPr>
        <w:rFonts w:ascii="Arial Narrow" w:hAnsi="Arial Narrow"/>
        <w:b/>
        <w:bCs/>
      </w:rPr>
      <w:fldChar w:fldCharType="begin"/>
    </w:r>
    <w:r w:rsidRPr="00952515">
      <w:rPr>
        <w:rFonts w:ascii="Arial Narrow" w:hAnsi="Arial Narrow"/>
        <w:b/>
        <w:bCs/>
      </w:rPr>
      <w:instrText>NUMPAGES</w:instrText>
    </w:r>
    <w:r w:rsidR="00D56FBB" w:rsidRPr="00952515">
      <w:rPr>
        <w:rFonts w:ascii="Arial Narrow" w:hAnsi="Arial Narrow"/>
        <w:b/>
        <w:bCs/>
      </w:rPr>
      <w:fldChar w:fldCharType="separate"/>
    </w:r>
    <w:r w:rsidR="007C523F">
      <w:rPr>
        <w:rFonts w:ascii="Arial Narrow" w:hAnsi="Arial Narrow"/>
        <w:b/>
        <w:bCs/>
        <w:noProof/>
      </w:rPr>
      <w:t>6</w:t>
    </w:r>
    <w:r w:rsidR="00D56FBB" w:rsidRPr="00952515">
      <w:rPr>
        <w:rFonts w:ascii="Arial Narrow" w:hAnsi="Arial Narrow"/>
        <w:b/>
        <w:bCs/>
      </w:rPr>
      <w:fldChar w:fldCharType="end"/>
    </w:r>
  </w:p>
  <w:p w:rsidR="00355410" w:rsidRDefault="00355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10" w:rsidRPr="00952515" w:rsidRDefault="00355410">
    <w:pPr>
      <w:pStyle w:val="Stopka"/>
      <w:jc w:val="right"/>
      <w:rPr>
        <w:rFonts w:ascii="Arial Narrow" w:hAnsi="Arial Narrow"/>
      </w:rPr>
    </w:pPr>
    <w:r w:rsidRPr="00952515">
      <w:rPr>
        <w:rFonts w:ascii="Arial Narrow" w:hAnsi="Arial Narrow"/>
      </w:rPr>
      <w:t xml:space="preserve">Strona </w:t>
    </w:r>
    <w:r w:rsidR="00D56FBB" w:rsidRPr="00952515">
      <w:rPr>
        <w:rFonts w:ascii="Arial Narrow" w:hAnsi="Arial Narrow"/>
        <w:b/>
        <w:bCs/>
      </w:rPr>
      <w:fldChar w:fldCharType="begin"/>
    </w:r>
    <w:r w:rsidRPr="00952515">
      <w:rPr>
        <w:rFonts w:ascii="Arial Narrow" w:hAnsi="Arial Narrow"/>
        <w:b/>
        <w:bCs/>
      </w:rPr>
      <w:instrText>PAGE</w:instrText>
    </w:r>
    <w:r w:rsidR="00D56FBB" w:rsidRPr="00952515">
      <w:rPr>
        <w:rFonts w:ascii="Arial Narrow" w:hAnsi="Arial Narrow"/>
        <w:b/>
        <w:bCs/>
      </w:rPr>
      <w:fldChar w:fldCharType="separate"/>
    </w:r>
    <w:r w:rsidR="007C523F">
      <w:rPr>
        <w:rFonts w:ascii="Arial Narrow" w:hAnsi="Arial Narrow"/>
        <w:b/>
        <w:bCs/>
        <w:noProof/>
      </w:rPr>
      <w:t>3</w:t>
    </w:r>
    <w:r w:rsidR="00D56FBB" w:rsidRPr="00952515">
      <w:rPr>
        <w:rFonts w:ascii="Arial Narrow" w:hAnsi="Arial Narrow"/>
        <w:b/>
        <w:bCs/>
      </w:rPr>
      <w:fldChar w:fldCharType="end"/>
    </w:r>
    <w:r w:rsidRPr="00952515">
      <w:rPr>
        <w:rFonts w:ascii="Arial Narrow" w:hAnsi="Arial Narrow"/>
      </w:rPr>
      <w:t xml:space="preserve"> z </w:t>
    </w:r>
    <w:r w:rsidR="00D56FBB" w:rsidRPr="00952515">
      <w:rPr>
        <w:rFonts w:ascii="Arial Narrow" w:hAnsi="Arial Narrow"/>
        <w:b/>
        <w:bCs/>
      </w:rPr>
      <w:fldChar w:fldCharType="begin"/>
    </w:r>
    <w:r w:rsidRPr="00952515">
      <w:rPr>
        <w:rFonts w:ascii="Arial Narrow" w:hAnsi="Arial Narrow"/>
        <w:b/>
        <w:bCs/>
      </w:rPr>
      <w:instrText>NUMPAGES</w:instrText>
    </w:r>
    <w:r w:rsidR="00D56FBB" w:rsidRPr="00952515">
      <w:rPr>
        <w:rFonts w:ascii="Arial Narrow" w:hAnsi="Arial Narrow"/>
        <w:b/>
        <w:bCs/>
      </w:rPr>
      <w:fldChar w:fldCharType="separate"/>
    </w:r>
    <w:r w:rsidR="007C523F">
      <w:rPr>
        <w:rFonts w:ascii="Arial Narrow" w:hAnsi="Arial Narrow"/>
        <w:b/>
        <w:bCs/>
        <w:noProof/>
      </w:rPr>
      <w:t>6</w:t>
    </w:r>
    <w:r w:rsidR="00D56FBB" w:rsidRPr="00952515">
      <w:rPr>
        <w:rFonts w:ascii="Arial Narrow" w:hAnsi="Arial Narrow"/>
        <w:b/>
        <w:bCs/>
      </w:rPr>
      <w:fldChar w:fldCharType="end"/>
    </w:r>
  </w:p>
  <w:p w:rsidR="00355410" w:rsidRDefault="003554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10" w:rsidRDefault="00B35853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margin">
            <wp:posOffset>978535</wp:posOffset>
          </wp:positionH>
          <wp:positionV relativeFrom="line">
            <wp:posOffset>-438785</wp:posOffset>
          </wp:positionV>
          <wp:extent cx="4857750" cy="715645"/>
          <wp:effectExtent l="0" t="0" r="0" b="0"/>
          <wp:wrapThrough wrapText="bothSides">
            <wp:wrapPolygon edited="0">
              <wp:start x="0" y="0"/>
              <wp:lineTo x="0" y="21274"/>
              <wp:lineTo x="21515" y="21274"/>
              <wp:lineTo x="21515" y="18399"/>
              <wp:lineTo x="21176" y="16674"/>
              <wp:lineTo x="21176" y="4600"/>
              <wp:lineTo x="20838" y="2875"/>
              <wp:lineTo x="18720" y="0"/>
              <wp:lineTo x="0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09" w:rsidRDefault="001F2E09" w:rsidP="004E4F00">
      <w:r>
        <w:separator/>
      </w:r>
    </w:p>
  </w:footnote>
  <w:footnote w:type="continuationSeparator" w:id="0">
    <w:p w:rsidR="001F2E09" w:rsidRDefault="001F2E09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10" w:rsidRDefault="00355410" w:rsidP="0099165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10" w:rsidRDefault="00B35853" w:rsidP="00150D3E">
    <w:pPr>
      <w:pStyle w:val="Nagwek"/>
      <w:jc w:val="center"/>
    </w:pPr>
    <w:r>
      <w:rPr>
        <w:noProof/>
        <w:lang w:eastAsia="pl-PL"/>
      </w:rPr>
      <w:drawing>
        <wp:anchor distT="152400" distB="152400" distL="152400" distR="152400" simplePos="0" relativeHeight="251659776" behindDoc="0" locked="0" layoutInCell="1" allowOverlap="1">
          <wp:simplePos x="0" y="0"/>
          <wp:positionH relativeFrom="page">
            <wp:posOffset>695326</wp:posOffset>
          </wp:positionH>
          <wp:positionV relativeFrom="page">
            <wp:posOffset>133350</wp:posOffset>
          </wp:positionV>
          <wp:extent cx="838200" cy="457301"/>
          <wp:effectExtent l="0" t="0" r="0" b="0"/>
          <wp:wrapThrough wrapText="bothSides">
            <wp:wrapPolygon edited="0">
              <wp:start x="1473" y="0"/>
              <wp:lineTo x="0" y="8100"/>
              <wp:lineTo x="0" y="13500"/>
              <wp:lineTo x="5400" y="14400"/>
              <wp:lineTo x="4909" y="20700"/>
              <wp:lineTo x="17182" y="20700"/>
              <wp:lineTo x="21109" y="19800"/>
              <wp:lineTo x="21109" y="6300"/>
              <wp:lineTo x="16200" y="1800"/>
              <wp:lineTo x="6382" y="0"/>
              <wp:lineTo x="1473" y="0"/>
            </wp:wrapPolygon>
          </wp:wrapThrough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86" cy="46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7C8"/>
    <w:multiLevelType w:val="hybridMultilevel"/>
    <w:tmpl w:val="C27CCB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C402D"/>
    <w:multiLevelType w:val="hybridMultilevel"/>
    <w:tmpl w:val="5A109F38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58147E8E">
      <w:start w:val="2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A4A6D"/>
    <w:multiLevelType w:val="hybridMultilevel"/>
    <w:tmpl w:val="15A4B8E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DFA"/>
    <w:multiLevelType w:val="hybridMultilevel"/>
    <w:tmpl w:val="27C89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787"/>
    <w:multiLevelType w:val="multilevel"/>
    <w:tmpl w:val="B2A4D8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2CA5F02"/>
    <w:multiLevelType w:val="hybridMultilevel"/>
    <w:tmpl w:val="2CECB85C"/>
    <w:lvl w:ilvl="0" w:tplc="0415000F">
      <w:start w:val="1"/>
      <w:numFmt w:val="decimal"/>
      <w:lvlText w:val="%1.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2B4D697A"/>
    <w:multiLevelType w:val="multilevel"/>
    <w:tmpl w:val="31F01A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352CE7"/>
    <w:multiLevelType w:val="multilevel"/>
    <w:tmpl w:val="222EAC42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DF26363"/>
    <w:multiLevelType w:val="multilevel"/>
    <w:tmpl w:val="0C66F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07C394A"/>
    <w:multiLevelType w:val="multilevel"/>
    <w:tmpl w:val="3C6A3F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244061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244061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244061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color w:val="244061"/>
      </w:rPr>
    </w:lvl>
    <w:lvl w:ilvl="4">
      <w:start w:val="1"/>
      <w:numFmt w:val="decimal"/>
      <w:lvlText w:val="%1.%2.%3.%4.%5"/>
      <w:lvlJc w:val="left"/>
      <w:pPr>
        <w:ind w:left="3900" w:hanging="720"/>
      </w:pPr>
      <w:rPr>
        <w:rFonts w:hint="default"/>
        <w:color w:val="244061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  <w:color w:val="244061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  <w:color w:val="244061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  <w:color w:val="244061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  <w:color w:val="244061"/>
      </w:rPr>
    </w:lvl>
  </w:abstractNum>
  <w:abstractNum w:abstractNumId="11" w15:restartNumberingAfterBreak="0">
    <w:nsid w:val="3D8F4982"/>
    <w:multiLevelType w:val="hybridMultilevel"/>
    <w:tmpl w:val="34F28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3EC9694">
      <w:start w:val="20"/>
      <w:numFmt w:val="decimal"/>
      <w:lvlText w:val="%2"/>
      <w:lvlJc w:val="left"/>
      <w:pPr>
        <w:ind w:left="1440" w:hanging="360"/>
      </w:pPr>
      <w:rPr>
        <w:rFonts w:cs="Calibri Light" w:hint="default"/>
      </w:rPr>
    </w:lvl>
    <w:lvl w:ilvl="2" w:tplc="04150017">
      <w:start w:val="1"/>
      <w:numFmt w:val="lowerLetter"/>
      <w:lvlText w:val="%3)"/>
      <w:lvlJc w:val="lef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6D3"/>
    <w:multiLevelType w:val="multilevel"/>
    <w:tmpl w:val="0A5CAF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35351B"/>
    <w:multiLevelType w:val="hybridMultilevel"/>
    <w:tmpl w:val="274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7A2879"/>
    <w:multiLevelType w:val="hybridMultilevel"/>
    <w:tmpl w:val="A2AE8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A4DF04">
      <w:start w:val="10"/>
      <w:numFmt w:val="decimal"/>
      <w:lvlText w:val="%2"/>
      <w:lvlJc w:val="left"/>
      <w:pPr>
        <w:ind w:left="1440" w:hanging="360"/>
      </w:pPr>
      <w:rPr>
        <w:rFonts w:hint="default"/>
        <w:color w:val="244061"/>
      </w:rPr>
    </w:lvl>
    <w:lvl w:ilvl="2" w:tplc="04150017">
      <w:start w:val="1"/>
      <w:numFmt w:val="lowerLetter"/>
      <w:lvlText w:val="%3)"/>
      <w:lvlJc w:val="lef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3858"/>
    <w:multiLevelType w:val="hybridMultilevel"/>
    <w:tmpl w:val="7DB4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B3288"/>
    <w:multiLevelType w:val="hybridMultilevel"/>
    <w:tmpl w:val="ADEE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70C8B"/>
    <w:multiLevelType w:val="multilevel"/>
    <w:tmpl w:val="31F01A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D416C0B"/>
    <w:multiLevelType w:val="multilevel"/>
    <w:tmpl w:val="09D2144E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20"/>
  </w:num>
  <w:num w:numId="9">
    <w:abstractNumId w:val="16"/>
  </w:num>
  <w:num w:numId="10">
    <w:abstractNumId w:val="11"/>
  </w:num>
  <w:num w:numId="11">
    <w:abstractNumId w:val="9"/>
  </w:num>
  <w:num w:numId="12">
    <w:abstractNumId w:val="15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0"/>
  </w:num>
  <w:num w:numId="31">
    <w:abstractNumId w:val="6"/>
  </w:num>
  <w:num w:numId="32">
    <w:abstractNumId w:val="12"/>
  </w:num>
  <w:num w:numId="33">
    <w:abstractNumId w:val="17"/>
  </w:num>
  <w:num w:numId="34">
    <w:abstractNumId w:val="5"/>
  </w:num>
  <w:num w:numId="35">
    <w:abstractNumId w:val="0"/>
  </w:num>
  <w:num w:numId="36">
    <w:abstractNumId w:val="18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ED"/>
    <w:rsid w:val="00002D4D"/>
    <w:rsid w:val="00006D5F"/>
    <w:rsid w:val="00011B17"/>
    <w:rsid w:val="00012015"/>
    <w:rsid w:val="00016373"/>
    <w:rsid w:val="00020997"/>
    <w:rsid w:val="00021039"/>
    <w:rsid w:val="00021690"/>
    <w:rsid w:val="0002211F"/>
    <w:rsid w:val="00026987"/>
    <w:rsid w:val="00030CF4"/>
    <w:rsid w:val="00031EE1"/>
    <w:rsid w:val="000337C9"/>
    <w:rsid w:val="0003505D"/>
    <w:rsid w:val="00036DAF"/>
    <w:rsid w:val="00063183"/>
    <w:rsid w:val="000747D8"/>
    <w:rsid w:val="00075D5D"/>
    <w:rsid w:val="0007689F"/>
    <w:rsid w:val="00091CD4"/>
    <w:rsid w:val="00092156"/>
    <w:rsid w:val="000929F9"/>
    <w:rsid w:val="000A5F9A"/>
    <w:rsid w:val="000A6339"/>
    <w:rsid w:val="000B59E7"/>
    <w:rsid w:val="000C568C"/>
    <w:rsid w:val="000C74F3"/>
    <w:rsid w:val="000E1B55"/>
    <w:rsid w:val="000E2DC3"/>
    <w:rsid w:val="000F18EC"/>
    <w:rsid w:val="000F3EDC"/>
    <w:rsid w:val="000F57F8"/>
    <w:rsid w:val="00105864"/>
    <w:rsid w:val="00105F87"/>
    <w:rsid w:val="00111D58"/>
    <w:rsid w:val="001277C9"/>
    <w:rsid w:val="001379D3"/>
    <w:rsid w:val="00150D3E"/>
    <w:rsid w:val="00154EC4"/>
    <w:rsid w:val="00157AA2"/>
    <w:rsid w:val="0017102E"/>
    <w:rsid w:val="0017375A"/>
    <w:rsid w:val="001767E8"/>
    <w:rsid w:val="0018521C"/>
    <w:rsid w:val="0019474C"/>
    <w:rsid w:val="001B29F1"/>
    <w:rsid w:val="001B4C48"/>
    <w:rsid w:val="001C1895"/>
    <w:rsid w:val="001C348E"/>
    <w:rsid w:val="001E0CDB"/>
    <w:rsid w:val="001E3733"/>
    <w:rsid w:val="001E3FE9"/>
    <w:rsid w:val="001E5B5F"/>
    <w:rsid w:val="001F2E09"/>
    <w:rsid w:val="0020270F"/>
    <w:rsid w:val="002030A6"/>
    <w:rsid w:val="0021593F"/>
    <w:rsid w:val="00215AFD"/>
    <w:rsid w:val="002164F5"/>
    <w:rsid w:val="00241F59"/>
    <w:rsid w:val="00242259"/>
    <w:rsid w:val="00243FD8"/>
    <w:rsid w:val="00250DDE"/>
    <w:rsid w:val="00253400"/>
    <w:rsid w:val="00257F37"/>
    <w:rsid w:val="00283417"/>
    <w:rsid w:val="002839EC"/>
    <w:rsid w:val="002845F4"/>
    <w:rsid w:val="002B4224"/>
    <w:rsid w:val="002C2242"/>
    <w:rsid w:val="002C3330"/>
    <w:rsid w:val="002C5026"/>
    <w:rsid w:val="002C60C9"/>
    <w:rsid w:val="002D01BB"/>
    <w:rsid w:val="002D18F7"/>
    <w:rsid w:val="002E1343"/>
    <w:rsid w:val="002F14BE"/>
    <w:rsid w:val="00302513"/>
    <w:rsid w:val="003052D6"/>
    <w:rsid w:val="003136C9"/>
    <w:rsid w:val="0031571F"/>
    <w:rsid w:val="003164DA"/>
    <w:rsid w:val="00336F2A"/>
    <w:rsid w:val="00345604"/>
    <w:rsid w:val="00351CA1"/>
    <w:rsid w:val="00353077"/>
    <w:rsid w:val="00353A87"/>
    <w:rsid w:val="00355410"/>
    <w:rsid w:val="00360DF2"/>
    <w:rsid w:val="00361A82"/>
    <w:rsid w:val="003667D3"/>
    <w:rsid w:val="003813EF"/>
    <w:rsid w:val="00382F38"/>
    <w:rsid w:val="003835D8"/>
    <w:rsid w:val="00386715"/>
    <w:rsid w:val="0039656A"/>
    <w:rsid w:val="0039745D"/>
    <w:rsid w:val="003C7B1E"/>
    <w:rsid w:val="003D0A85"/>
    <w:rsid w:val="003D2207"/>
    <w:rsid w:val="003D5DB6"/>
    <w:rsid w:val="003E6E67"/>
    <w:rsid w:val="003E7500"/>
    <w:rsid w:val="00401DAF"/>
    <w:rsid w:val="0040295C"/>
    <w:rsid w:val="00405248"/>
    <w:rsid w:val="004123C7"/>
    <w:rsid w:val="004160E1"/>
    <w:rsid w:val="00426A52"/>
    <w:rsid w:val="00430F65"/>
    <w:rsid w:val="00451FAB"/>
    <w:rsid w:val="00453D74"/>
    <w:rsid w:val="00455BEF"/>
    <w:rsid w:val="0045745A"/>
    <w:rsid w:val="004650E4"/>
    <w:rsid w:val="0047330A"/>
    <w:rsid w:val="00477E3B"/>
    <w:rsid w:val="004816F4"/>
    <w:rsid w:val="00484224"/>
    <w:rsid w:val="004866E3"/>
    <w:rsid w:val="004A5D9E"/>
    <w:rsid w:val="004C534F"/>
    <w:rsid w:val="004D4766"/>
    <w:rsid w:val="004E4F00"/>
    <w:rsid w:val="004E7B13"/>
    <w:rsid w:val="004F08DE"/>
    <w:rsid w:val="004F5D90"/>
    <w:rsid w:val="004F61F7"/>
    <w:rsid w:val="0050022B"/>
    <w:rsid w:val="00504343"/>
    <w:rsid w:val="00510848"/>
    <w:rsid w:val="00514ECC"/>
    <w:rsid w:val="00523F2C"/>
    <w:rsid w:val="0054037E"/>
    <w:rsid w:val="00542746"/>
    <w:rsid w:val="005442F3"/>
    <w:rsid w:val="005451F7"/>
    <w:rsid w:val="0055221A"/>
    <w:rsid w:val="005615D2"/>
    <w:rsid w:val="00562F2B"/>
    <w:rsid w:val="00571BDE"/>
    <w:rsid w:val="0057551C"/>
    <w:rsid w:val="00577790"/>
    <w:rsid w:val="00583E3A"/>
    <w:rsid w:val="00586741"/>
    <w:rsid w:val="00594CE0"/>
    <w:rsid w:val="005D5492"/>
    <w:rsid w:val="005D64A6"/>
    <w:rsid w:val="005D7D74"/>
    <w:rsid w:val="005E23D1"/>
    <w:rsid w:val="005E7F0F"/>
    <w:rsid w:val="005F209D"/>
    <w:rsid w:val="005F2557"/>
    <w:rsid w:val="005F294B"/>
    <w:rsid w:val="005F3ABC"/>
    <w:rsid w:val="006010B8"/>
    <w:rsid w:val="006037E0"/>
    <w:rsid w:val="006042FB"/>
    <w:rsid w:val="00605FEA"/>
    <w:rsid w:val="00624EB2"/>
    <w:rsid w:val="00626BFD"/>
    <w:rsid w:val="006520F0"/>
    <w:rsid w:val="00670734"/>
    <w:rsid w:val="00686100"/>
    <w:rsid w:val="00693093"/>
    <w:rsid w:val="006940D5"/>
    <w:rsid w:val="00696870"/>
    <w:rsid w:val="006A50C0"/>
    <w:rsid w:val="006A660D"/>
    <w:rsid w:val="006B2532"/>
    <w:rsid w:val="006C23B7"/>
    <w:rsid w:val="006E0726"/>
    <w:rsid w:val="006E42D8"/>
    <w:rsid w:val="006E4EAD"/>
    <w:rsid w:val="006F783E"/>
    <w:rsid w:val="007134CF"/>
    <w:rsid w:val="007147DD"/>
    <w:rsid w:val="007222BC"/>
    <w:rsid w:val="00736AE5"/>
    <w:rsid w:val="0074278A"/>
    <w:rsid w:val="0075245D"/>
    <w:rsid w:val="00764519"/>
    <w:rsid w:val="00765C9F"/>
    <w:rsid w:val="0076754C"/>
    <w:rsid w:val="00771B0B"/>
    <w:rsid w:val="00775AFA"/>
    <w:rsid w:val="0077761B"/>
    <w:rsid w:val="00780141"/>
    <w:rsid w:val="00786A16"/>
    <w:rsid w:val="00787BEF"/>
    <w:rsid w:val="00791A01"/>
    <w:rsid w:val="007951ED"/>
    <w:rsid w:val="007976AC"/>
    <w:rsid w:val="007A39D3"/>
    <w:rsid w:val="007A42DA"/>
    <w:rsid w:val="007C523F"/>
    <w:rsid w:val="007D21E4"/>
    <w:rsid w:val="007E063B"/>
    <w:rsid w:val="007E54C2"/>
    <w:rsid w:val="007E5699"/>
    <w:rsid w:val="007F7B6A"/>
    <w:rsid w:val="00807B53"/>
    <w:rsid w:val="00824610"/>
    <w:rsid w:val="00833F79"/>
    <w:rsid w:val="00847371"/>
    <w:rsid w:val="00852E71"/>
    <w:rsid w:val="00867F7F"/>
    <w:rsid w:val="00882053"/>
    <w:rsid w:val="008821BE"/>
    <w:rsid w:val="00890428"/>
    <w:rsid w:val="00892BBB"/>
    <w:rsid w:val="00893F52"/>
    <w:rsid w:val="008A4BE8"/>
    <w:rsid w:val="008B278D"/>
    <w:rsid w:val="008C3340"/>
    <w:rsid w:val="008D21B3"/>
    <w:rsid w:val="008D3EF5"/>
    <w:rsid w:val="008D44CE"/>
    <w:rsid w:val="008D635E"/>
    <w:rsid w:val="008D776A"/>
    <w:rsid w:val="008E47A0"/>
    <w:rsid w:val="008F248B"/>
    <w:rsid w:val="008F33B9"/>
    <w:rsid w:val="00902556"/>
    <w:rsid w:val="00906C7B"/>
    <w:rsid w:val="009122B5"/>
    <w:rsid w:val="00912EB9"/>
    <w:rsid w:val="009218CA"/>
    <w:rsid w:val="00925667"/>
    <w:rsid w:val="00927ED3"/>
    <w:rsid w:val="009329CB"/>
    <w:rsid w:val="0094006E"/>
    <w:rsid w:val="009428F1"/>
    <w:rsid w:val="00943850"/>
    <w:rsid w:val="0094555D"/>
    <w:rsid w:val="00945B28"/>
    <w:rsid w:val="00952515"/>
    <w:rsid w:val="00955A85"/>
    <w:rsid w:val="00960D60"/>
    <w:rsid w:val="009675C5"/>
    <w:rsid w:val="0097516B"/>
    <w:rsid w:val="00991656"/>
    <w:rsid w:val="00991877"/>
    <w:rsid w:val="009936C1"/>
    <w:rsid w:val="009A2C3A"/>
    <w:rsid w:val="009A4F84"/>
    <w:rsid w:val="009B146A"/>
    <w:rsid w:val="009B1795"/>
    <w:rsid w:val="009B58EA"/>
    <w:rsid w:val="009B7E61"/>
    <w:rsid w:val="009C0C9A"/>
    <w:rsid w:val="009C23AD"/>
    <w:rsid w:val="009C5D9B"/>
    <w:rsid w:val="009F1AC3"/>
    <w:rsid w:val="009F7D50"/>
    <w:rsid w:val="00A04CD7"/>
    <w:rsid w:val="00A069C8"/>
    <w:rsid w:val="00A07403"/>
    <w:rsid w:val="00A15A48"/>
    <w:rsid w:val="00A16C6C"/>
    <w:rsid w:val="00A2296E"/>
    <w:rsid w:val="00A251F3"/>
    <w:rsid w:val="00A2628F"/>
    <w:rsid w:val="00A26714"/>
    <w:rsid w:val="00A36610"/>
    <w:rsid w:val="00A508CA"/>
    <w:rsid w:val="00A520D5"/>
    <w:rsid w:val="00A5225D"/>
    <w:rsid w:val="00A53164"/>
    <w:rsid w:val="00A60F78"/>
    <w:rsid w:val="00A64BBC"/>
    <w:rsid w:val="00A702B8"/>
    <w:rsid w:val="00A76229"/>
    <w:rsid w:val="00A917D8"/>
    <w:rsid w:val="00A92D1D"/>
    <w:rsid w:val="00AB558B"/>
    <w:rsid w:val="00AC3640"/>
    <w:rsid w:val="00AD7AE8"/>
    <w:rsid w:val="00AE3D2A"/>
    <w:rsid w:val="00AE6F13"/>
    <w:rsid w:val="00AF6013"/>
    <w:rsid w:val="00B03741"/>
    <w:rsid w:val="00B05A1A"/>
    <w:rsid w:val="00B05E4E"/>
    <w:rsid w:val="00B1723E"/>
    <w:rsid w:val="00B2005F"/>
    <w:rsid w:val="00B22BB4"/>
    <w:rsid w:val="00B260CD"/>
    <w:rsid w:val="00B35853"/>
    <w:rsid w:val="00B407C6"/>
    <w:rsid w:val="00B52AE9"/>
    <w:rsid w:val="00B53760"/>
    <w:rsid w:val="00B670FC"/>
    <w:rsid w:val="00B733E9"/>
    <w:rsid w:val="00B75BB2"/>
    <w:rsid w:val="00B863B1"/>
    <w:rsid w:val="00B86E30"/>
    <w:rsid w:val="00B87954"/>
    <w:rsid w:val="00B90D96"/>
    <w:rsid w:val="00B931CE"/>
    <w:rsid w:val="00B9517A"/>
    <w:rsid w:val="00BA1931"/>
    <w:rsid w:val="00BA7DD2"/>
    <w:rsid w:val="00BB22B9"/>
    <w:rsid w:val="00BB6A16"/>
    <w:rsid w:val="00BB732E"/>
    <w:rsid w:val="00BB7A62"/>
    <w:rsid w:val="00BE0CF3"/>
    <w:rsid w:val="00BF0821"/>
    <w:rsid w:val="00C0116C"/>
    <w:rsid w:val="00C04171"/>
    <w:rsid w:val="00C1071D"/>
    <w:rsid w:val="00C15A35"/>
    <w:rsid w:val="00C17908"/>
    <w:rsid w:val="00C20937"/>
    <w:rsid w:val="00C2749D"/>
    <w:rsid w:val="00C35ABC"/>
    <w:rsid w:val="00C37CDE"/>
    <w:rsid w:val="00C45C50"/>
    <w:rsid w:val="00C45DA8"/>
    <w:rsid w:val="00C50D17"/>
    <w:rsid w:val="00C53CBB"/>
    <w:rsid w:val="00C635F3"/>
    <w:rsid w:val="00C677F7"/>
    <w:rsid w:val="00C73091"/>
    <w:rsid w:val="00C8057B"/>
    <w:rsid w:val="00C86649"/>
    <w:rsid w:val="00C86C4C"/>
    <w:rsid w:val="00C942AD"/>
    <w:rsid w:val="00C96CF4"/>
    <w:rsid w:val="00CA6721"/>
    <w:rsid w:val="00CB0639"/>
    <w:rsid w:val="00CB0784"/>
    <w:rsid w:val="00CC2150"/>
    <w:rsid w:val="00CC618C"/>
    <w:rsid w:val="00CD0E37"/>
    <w:rsid w:val="00CD3322"/>
    <w:rsid w:val="00CD5CCF"/>
    <w:rsid w:val="00CE2C76"/>
    <w:rsid w:val="00CF1573"/>
    <w:rsid w:val="00CF26AF"/>
    <w:rsid w:val="00CF277C"/>
    <w:rsid w:val="00CF338C"/>
    <w:rsid w:val="00CF5AD6"/>
    <w:rsid w:val="00CF7E1F"/>
    <w:rsid w:val="00CF7EF3"/>
    <w:rsid w:val="00D0110F"/>
    <w:rsid w:val="00D01E1F"/>
    <w:rsid w:val="00D05866"/>
    <w:rsid w:val="00D10E84"/>
    <w:rsid w:val="00D23E75"/>
    <w:rsid w:val="00D24F05"/>
    <w:rsid w:val="00D41A10"/>
    <w:rsid w:val="00D47EBC"/>
    <w:rsid w:val="00D56FBB"/>
    <w:rsid w:val="00D572FE"/>
    <w:rsid w:val="00D65AB5"/>
    <w:rsid w:val="00D661BA"/>
    <w:rsid w:val="00D7259D"/>
    <w:rsid w:val="00D7361E"/>
    <w:rsid w:val="00D73EDB"/>
    <w:rsid w:val="00D8492F"/>
    <w:rsid w:val="00D912B7"/>
    <w:rsid w:val="00DA4C21"/>
    <w:rsid w:val="00DC186D"/>
    <w:rsid w:val="00DC2B09"/>
    <w:rsid w:val="00DD0C07"/>
    <w:rsid w:val="00DD6110"/>
    <w:rsid w:val="00DE050F"/>
    <w:rsid w:val="00E04040"/>
    <w:rsid w:val="00E12FC5"/>
    <w:rsid w:val="00E26FF8"/>
    <w:rsid w:val="00E339DF"/>
    <w:rsid w:val="00E5115C"/>
    <w:rsid w:val="00E5572B"/>
    <w:rsid w:val="00E63CBB"/>
    <w:rsid w:val="00E66059"/>
    <w:rsid w:val="00E730B5"/>
    <w:rsid w:val="00E74149"/>
    <w:rsid w:val="00E769B8"/>
    <w:rsid w:val="00E95CDC"/>
    <w:rsid w:val="00EA153A"/>
    <w:rsid w:val="00EB3CBF"/>
    <w:rsid w:val="00EC092B"/>
    <w:rsid w:val="00EC16C4"/>
    <w:rsid w:val="00EC3328"/>
    <w:rsid w:val="00ED5BFA"/>
    <w:rsid w:val="00ED5C8F"/>
    <w:rsid w:val="00EE1ED2"/>
    <w:rsid w:val="00F0609D"/>
    <w:rsid w:val="00F1101B"/>
    <w:rsid w:val="00F2083D"/>
    <w:rsid w:val="00F216B7"/>
    <w:rsid w:val="00F25FFA"/>
    <w:rsid w:val="00F27D2E"/>
    <w:rsid w:val="00F3205D"/>
    <w:rsid w:val="00F33462"/>
    <w:rsid w:val="00F34306"/>
    <w:rsid w:val="00F41A15"/>
    <w:rsid w:val="00F443D9"/>
    <w:rsid w:val="00F47D16"/>
    <w:rsid w:val="00F51F50"/>
    <w:rsid w:val="00F53CB1"/>
    <w:rsid w:val="00F56DA2"/>
    <w:rsid w:val="00F8043D"/>
    <w:rsid w:val="00F854FF"/>
    <w:rsid w:val="00F86EAC"/>
    <w:rsid w:val="00F9110E"/>
    <w:rsid w:val="00F9216F"/>
    <w:rsid w:val="00F93C59"/>
    <w:rsid w:val="00FA5B43"/>
    <w:rsid w:val="00FA674E"/>
    <w:rsid w:val="00FA7080"/>
    <w:rsid w:val="00FD1824"/>
    <w:rsid w:val="00FF116F"/>
    <w:rsid w:val="00FF410F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66C58"/>
  <w15:docId w15:val="{6BB2FE88-4A0C-4C88-88AC-12C276C1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F00"/>
    <w:pPr>
      <w:spacing w:before="240" w:line="276" w:lineRule="auto"/>
      <w:jc w:val="both"/>
    </w:pPr>
    <w:rPr>
      <w:rFonts w:ascii="Arial" w:hAnsi="Arial" w:cs="Arial"/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1FAB"/>
    <w:pPr>
      <w:keepNext/>
      <w:keepLines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60CD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2698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1FAB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260CD"/>
    <w:rPr>
      <w:rFonts w:ascii="Calibri Light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26987"/>
    <w:rPr>
      <w:rFonts w:ascii="Cambria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69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69B8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99"/>
    <w:rsid w:val="00E7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  <w:rPr>
      <w:rFonts w:cs="Times New Roman"/>
      <w:szCs w:val="20"/>
    </w:rPr>
  </w:style>
  <w:style w:type="paragraph" w:styleId="Bezodstpw">
    <w:name w:val="No Spacing"/>
    <w:uiPriority w:val="99"/>
    <w:qFormat/>
    <w:rsid w:val="00F27D2E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F00"/>
    <w:pPr>
      <w:spacing w:before="0" w:after="200"/>
    </w:pPr>
    <w:rPr>
      <w:caps/>
      <w:color w:val="8080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4F00"/>
    <w:rPr>
      <w:rFonts w:ascii="Arial" w:hAnsi="Arial" w:cs="Arial"/>
      <w:caps/>
      <w:color w:val="8080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F27D2E"/>
    <w:rPr>
      <w:i/>
      <w:color w:val="808080"/>
    </w:rPr>
  </w:style>
  <w:style w:type="character" w:customStyle="1" w:styleId="CytatZnak">
    <w:name w:val="Cytat Znak"/>
    <w:basedOn w:val="Domylnaczcionkaakapitu"/>
    <w:link w:val="Cytat"/>
    <w:uiPriority w:val="99"/>
    <w:locked/>
    <w:rsid w:val="00F27D2E"/>
    <w:rPr>
      <w:rFonts w:ascii="Arial" w:hAnsi="Arial" w:cs="Arial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F27D2E"/>
    <w:rPr>
      <w:rFonts w:cs="Times New Roman"/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/>
      <w:sz w:val="1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paragraph" w:styleId="NormalnyWeb">
    <w:name w:val="Normal (Web)"/>
    <w:basedOn w:val="Normalny"/>
    <w:uiPriority w:val="99"/>
    <w:semiHidden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99"/>
    <w:rsid w:val="005755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basedOn w:val="Domylnaczcionkaakapitu"/>
    <w:uiPriority w:val="99"/>
    <w:rsid w:val="00B260C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260CD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260C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B260C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260CD"/>
    <w:rPr>
      <w:rFonts w:ascii="Arial" w:hAnsi="Arial"/>
      <w:sz w:val="16"/>
    </w:rPr>
  </w:style>
  <w:style w:type="character" w:customStyle="1" w:styleId="tekstdokbold">
    <w:name w:val="tekst dok. bold"/>
    <w:uiPriority w:val="99"/>
    <w:rsid w:val="00B260CD"/>
    <w:rPr>
      <w:b/>
    </w:rPr>
  </w:style>
  <w:style w:type="paragraph" w:customStyle="1" w:styleId="Numeracja1">
    <w:name w:val="Numeracja 1"/>
    <w:basedOn w:val="Akapitzlist"/>
    <w:next w:val="Normalny"/>
    <w:link w:val="Numeracja1Znak"/>
    <w:uiPriority w:val="99"/>
    <w:rsid w:val="00B260CD"/>
    <w:pPr>
      <w:numPr>
        <w:numId w:val="1"/>
      </w:numPr>
      <w:spacing w:before="0"/>
      <w:contextualSpacing w:val="0"/>
    </w:pPr>
    <w:rPr>
      <w:rFonts w:ascii="Calibri" w:hAnsi="Calibri"/>
      <w:sz w:val="20"/>
    </w:rPr>
  </w:style>
  <w:style w:type="character" w:customStyle="1" w:styleId="Numeracja1Znak">
    <w:name w:val="Numeracja 1 Znak"/>
    <w:link w:val="Numeracja1"/>
    <w:uiPriority w:val="99"/>
    <w:locked/>
    <w:rsid w:val="00B260CD"/>
    <w:rPr>
      <w:lang w:eastAsia="en-US"/>
    </w:rPr>
  </w:style>
  <w:style w:type="character" w:customStyle="1" w:styleId="Teksttreci">
    <w:name w:val="Tekst treści_"/>
    <w:link w:val="Teksttreci0"/>
    <w:uiPriority w:val="99"/>
    <w:locked/>
    <w:rsid w:val="00B260CD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260CD"/>
    <w:pPr>
      <w:shd w:val="clear" w:color="auto" w:fill="FFFFFF"/>
      <w:spacing w:before="0" w:line="307" w:lineRule="exact"/>
      <w:ind w:hanging="420"/>
      <w:jc w:val="left"/>
    </w:pPr>
    <w:rPr>
      <w:rFonts w:ascii="Calibri" w:hAnsi="Calibri" w:cs="Times New Roman"/>
      <w:sz w:val="21"/>
      <w:szCs w:val="20"/>
    </w:rPr>
  </w:style>
  <w:style w:type="character" w:customStyle="1" w:styleId="Nagwek2Bezpogrubienia">
    <w:name w:val="Nagłówek #2 + Bez pogrubienia"/>
    <w:uiPriority w:val="99"/>
    <w:rsid w:val="00B260CD"/>
    <w:rPr>
      <w:rFonts w:ascii="Calibri" w:hAnsi="Calibri"/>
      <w:b/>
      <w:spacing w:val="0"/>
      <w:sz w:val="21"/>
    </w:rPr>
  </w:style>
  <w:style w:type="character" w:customStyle="1" w:styleId="ng-binding">
    <w:name w:val="ng-binding"/>
    <w:basedOn w:val="Domylnaczcionkaakapitu"/>
    <w:uiPriority w:val="99"/>
    <w:rsid w:val="00B670FC"/>
    <w:rPr>
      <w:rFonts w:cs="Times New Roman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AE6F13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uiPriority w:val="99"/>
    <w:rsid w:val="00AE6F1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AE6F13"/>
    <w:rPr>
      <w:rFonts w:ascii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AE6F13"/>
    <w:pPr>
      <w:shd w:val="clear" w:color="auto" w:fill="FFFFFF"/>
      <w:spacing w:after="420" w:line="256" w:lineRule="exact"/>
      <w:ind w:hanging="1020"/>
    </w:pPr>
    <w:rPr>
      <w:rFonts w:ascii="Arial Narrow" w:hAnsi="Arial Narrow" w:cs="Arial Narrow"/>
      <w:sz w:val="19"/>
      <w:szCs w:val="19"/>
    </w:rPr>
  </w:style>
  <w:style w:type="paragraph" w:styleId="Lista">
    <w:name w:val="List"/>
    <w:basedOn w:val="Normalny"/>
    <w:uiPriority w:val="99"/>
    <w:rsid w:val="0077761B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customStyle="1" w:styleId="Teksttreci5">
    <w:name w:val="Tekst treści5"/>
    <w:rsid w:val="00B05E4E"/>
    <w:rPr>
      <w:rFonts w:ascii="Arial Narrow" w:hAnsi="Arial Narrow" w:hint="default"/>
      <w:sz w:val="23"/>
      <w:szCs w:val="23"/>
      <w:shd w:val="clear" w:color="auto" w:fill="FFFFFF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ogia.krakow.pl" TargetMode="External"/><Relationship Id="rId13" Type="http://schemas.openxmlformats.org/officeDocument/2006/relationships/hyperlink" Target="mailto:iod@onkologia.krakow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o-onkologia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io-krako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uta.nowak-luksza@onkologia.krakow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40E2-4157-487E-A137-4ECB4ED2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2913</Words>
  <Characters>17481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DAT-271-1/2020</vt:lpstr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DAT-271-1/2020</dc:title>
  <dc:subject/>
  <dc:creator>Kamil</dc:creator>
  <cp:keywords/>
  <dc:description/>
  <cp:lastModifiedBy>Danuta Nowak-Łuksza</cp:lastModifiedBy>
  <cp:revision>20</cp:revision>
  <cp:lastPrinted>2021-12-23T11:34:00Z</cp:lastPrinted>
  <dcterms:created xsi:type="dcterms:W3CDTF">2021-12-21T15:17:00Z</dcterms:created>
  <dcterms:modified xsi:type="dcterms:W3CDTF">2021-12-23T11:40:00Z</dcterms:modified>
</cp:coreProperties>
</file>