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2AC" w:rsidRDefault="00AB52AC">
      <w:pPr>
        <w:jc w:val="center"/>
        <w:rPr>
          <w:rFonts w:asciiTheme="minorHAnsi" w:hAnsiTheme="minorHAnsi"/>
          <w:sz w:val="18"/>
          <w:szCs w:val="18"/>
        </w:rPr>
      </w:pPr>
    </w:p>
    <w:p w:rsidR="00AB52AC" w:rsidRDefault="009A21B7">
      <w:pPr>
        <w:jc w:val="center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Zestawienie parametrów techniczno-użytkowych.</w:t>
      </w:r>
    </w:p>
    <w:p w:rsidR="00AB52AC" w:rsidRDefault="009A21B7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Analizator parametrów krytycznych – 1 szt.</w:t>
      </w:r>
    </w:p>
    <w:tbl>
      <w:tblPr>
        <w:tblW w:w="8642" w:type="dxa"/>
        <w:tblLayout w:type="fixed"/>
        <w:tblLook w:val="00A0" w:firstRow="1" w:lastRow="0" w:firstColumn="1" w:lastColumn="0" w:noHBand="0" w:noVBand="0"/>
      </w:tblPr>
      <w:tblGrid>
        <w:gridCol w:w="627"/>
        <w:gridCol w:w="5464"/>
        <w:gridCol w:w="1134"/>
        <w:gridCol w:w="1417"/>
      </w:tblGrid>
      <w:tr w:rsidR="00AB52AC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AC" w:rsidRDefault="009A21B7">
            <w:pPr>
              <w:widowControl w:val="0"/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</w:pPr>
            <w:r>
              <w:rPr>
                <w:rFonts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AC" w:rsidRDefault="009A21B7">
            <w:pPr>
              <w:widowControl w:val="0"/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</w:pPr>
            <w:r>
              <w:rPr>
                <w:rFonts w:cs="Arial"/>
                <w:b/>
                <w:sz w:val="18"/>
                <w:szCs w:val="18"/>
                <w:lang w:eastAsia="pl-PL"/>
              </w:rPr>
              <w:t>Warunki i parametry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AC" w:rsidRDefault="009A21B7">
            <w:pPr>
              <w:widowControl w:val="0"/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</w:pPr>
            <w:r>
              <w:rPr>
                <w:rFonts w:cs="Arial"/>
                <w:b/>
                <w:sz w:val="18"/>
                <w:szCs w:val="18"/>
                <w:lang w:eastAsia="pl-PL"/>
              </w:rPr>
              <w:t>Parametr wymagany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AC" w:rsidRDefault="009A21B7">
            <w:pPr>
              <w:widowControl w:val="0"/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</w:pPr>
            <w:r>
              <w:rPr>
                <w:rFonts w:cs="Arial"/>
                <w:b/>
                <w:sz w:val="18"/>
                <w:szCs w:val="18"/>
                <w:lang w:eastAsia="pl-PL"/>
              </w:rPr>
              <w:t>Parametr oferowany</w:t>
            </w:r>
          </w:p>
        </w:tc>
      </w:tr>
      <w:tr w:rsidR="00AB52AC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AC" w:rsidRDefault="00AB52AC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AC" w:rsidRDefault="009A21B7">
            <w:pPr>
              <w:widowControl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AC" w:rsidRDefault="009A21B7">
            <w:pPr>
              <w:widowControl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  <w:lang w:eastAsia="pl-PL"/>
              </w:rPr>
              <w:t>Podać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AC" w:rsidRDefault="00AB52AC">
            <w:pPr>
              <w:widowControl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</w:tr>
      <w:tr w:rsidR="00AB52AC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AC" w:rsidRDefault="00AB52AC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AC" w:rsidRDefault="009A21B7">
            <w:pPr>
              <w:widowControl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  <w:lang w:eastAsia="pl-PL"/>
              </w:rPr>
              <w:t>Model/typ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AC" w:rsidRDefault="009A21B7">
            <w:pPr>
              <w:widowControl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  <w:lang w:eastAsia="pl-PL"/>
              </w:rPr>
              <w:t>Podać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AC" w:rsidRDefault="00AB52AC">
            <w:pPr>
              <w:widowControl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</w:tr>
      <w:tr w:rsidR="00AB52AC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AC" w:rsidRDefault="00AB52AC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AC" w:rsidRDefault="009A21B7">
            <w:pPr>
              <w:widowControl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  <w:lang w:eastAsia="pl-PL"/>
              </w:rPr>
              <w:t>Urządzenie z wyposażeniem fabrycznie nowe, rok produkcji 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AC" w:rsidRDefault="009A21B7">
            <w:pPr>
              <w:widowControl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6"/>
                <w:szCs w:val="16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AC" w:rsidRDefault="00AB52AC">
            <w:pPr>
              <w:widowControl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</w:tr>
      <w:tr w:rsidR="00AB52AC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AC" w:rsidRDefault="00AB52AC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2AC" w:rsidRDefault="009A21B7">
            <w:pPr>
              <w:pStyle w:val="Nagwek1"/>
              <w:widowControl w:val="0"/>
              <w:numPr>
                <w:ilvl w:val="0"/>
                <w:numId w:val="0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="Calibri" w:eastAsia="Calibri" w:hAnsi="Calibri"/>
                <w:b w:val="0"/>
                <w:color w:val="000000"/>
                <w:sz w:val="18"/>
                <w:szCs w:val="18"/>
                <w:lang w:eastAsia="pl-PL" w:bidi="pl-PL"/>
              </w:rPr>
              <w:t>Analizator typu kasetowego, wszystkie elementy wymienialne: odczynniki, elektrody, płyny kontrolne, myjące oraz pojemnik na ścieki umieszczone w jednej wielotestowej kasecie odczynnikowo – sensorowej. Nie dopuszcza się żadnych zewnętrznych kalibratorów/materiałów do regulacji, w ampułkach niezależnie czy kalibracji/regulacji dokonuje serwis, czy użytkownik.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2AC" w:rsidRDefault="009A21B7">
            <w:pPr>
              <w:widowControl w:val="0"/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AC" w:rsidRDefault="00AB52AC">
            <w:pPr>
              <w:widowControl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</w:tr>
      <w:tr w:rsidR="00AB52AC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AC" w:rsidRDefault="00AB52AC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2AC" w:rsidRDefault="009A21B7">
            <w:pPr>
              <w:widowControl w:val="0"/>
              <w:spacing w:before="40" w:after="40" w:line="240" w:lineRule="auto"/>
              <w:rPr>
                <w:rFonts w:eastAsia="Calibri" w:cs="Arial"/>
                <w:color w:val="000000"/>
                <w:sz w:val="18"/>
                <w:szCs w:val="18"/>
                <w:lang w:eastAsia="pl-PL" w:bidi="pl-PL"/>
              </w:rPr>
            </w:pPr>
            <w:r>
              <w:rPr>
                <w:rFonts w:eastAsia="Calibri" w:cs="Arial"/>
                <w:color w:val="000000"/>
                <w:sz w:val="18"/>
                <w:szCs w:val="18"/>
                <w:lang w:eastAsia="pl-PL" w:bidi="pl-PL"/>
              </w:rPr>
              <w:t xml:space="preserve">Sonda aspiracyjna musi znajdować się w kasecie odczynnikowej lub odczynnikowo- sensorowej i stanowić jej integralny element. Nie dopuszcza się czynności obsługowych typu wymiana, czyszczenie sondy aspiracyjnej lub jakichkolwiek elementów typu uchwyt, uszczelki sondy itp. Niezależnie czy wykonuje je operator czy też  serwis.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2AC" w:rsidRDefault="009A21B7">
            <w:pPr>
              <w:widowControl w:val="0"/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AC" w:rsidRDefault="00AB52AC">
            <w:pPr>
              <w:widowControl w:val="0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B52AC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AC" w:rsidRDefault="00AB52AC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2AC" w:rsidRDefault="009A21B7">
            <w:pPr>
              <w:widowControl w:val="0"/>
              <w:spacing w:before="40" w:after="40" w:line="240" w:lineRule="auto"/>
              <w:rPr>
                <w:rFonts w:eastAsia="Calibri" w:cs="Arial"/>
                <w:color w:val="000000"/>
                <w:sz w:val="18"/>
                <w:szCs w:val="18"/>
                <w:lang w:eastAsia="pl-PL" w:bidi="pl-PL"/>
              </w:rPr>
            </w:pPr>
            <w:r>
              <w:rPr>
                <w:rFonts w:eastAsia="Calibri" w:cs="Arial"/>
                <w:color w:val="000000"/>
                <w:sz w:val="18"/>
                <w:szCs w:val="18"/>
                <w:lang w:eastAsia="pl-PL" w:bidi="pl-PL"/>
              </w:rPr>
              <w:t xml:space="preserve">Parametry mierzone, minimum: </w:t>
            </w:r>
            <w:proofErr w:type="spellStart"/>
            <w:r>
              <w:rPr>
                <w:rFonts w:eastAsia="Calibri" w:cs="Arial"/>
                <w:color w:val="000000"/>
                <w:sz w:val="18"/>
                <w:szCs w:val="18"/>
                <w:lang w:eastAsia="pl-PL" w:bidi="pl-PL"/>
              </w:rPr>
              <w:t>pH</w:t>
            </w:r>
            <w:proofErr w:type="spellEnd"/>
            <w:r>
              <w:rPr>
                <w:rFonts w:eastAsia="Calibri" w:cs="Arial"/>
                <w:color w:val="000000"/>
                <w:sz w:val="18"/>
                <w:szCs w:val="18"/>
                <w:lang w:eastAsia="pl-PL" w:bidi="pl-PL"/>
              </w:rPr>
              <w:t xml:space="preserve">, pCO2, pO2, </w:t>
            </w:r>
            <w:proofErr w:type="spellStart"/>
            <w:r>
              <w:rPr>
                <w:rFonts w:eastAsia="Calibri" w:cs="Arial"/>
                <w:color w:val="000000"/>
                <w:sz w:val="18"/>
                <w:szCs w:val="18"/>
                <w:lang w:eastAsia="pl-PL" w:bidi="pl-PL"/>
              </w:rPr>
              <w:t>tHb</w:t>
            </w:r>
            <w:proofErr w:type="spellEnd"/>
            <w:r>
              <w:rPr>
                <w:rFonts w:eastAsia="Calibri" w:cs="Arial"/>
                <w:color w:val="000000"/>
                <w:sz w:val="18"/>
                <w:szCs w:val="18"/>
                <w:lang w:eastAsia="pl-PL" w:bidi="pl-PL"/>
              </w:rPr>
              <w:t xml:space="preserve">, O2Hb, </w:t>
            </w:r>
            <w:proofErr w:type="spellStart"/>
            <w:r>
              <w:rPr>
                <w:rFonts w:eastAsia="Calibri" w:cs="Arial"/>
                <w:color w:val="000000"/>
                <w:sz w:val="18"/>
                <w:szCs w:val="18"/>
                <w:lang w:eastAsia="pl-PL" w:bidi="pl-PL"/>
              </w:rPr>
              <w:t>MetHb</w:t>
            </w:r>
            <w:proofErr w:type="spellEnd"/>
            <w:r>
              <w:rPr>
                <w:rFonts w:eastAsia="Calibri" w:cs="Arial"/>
                <w:color w:val="000000"/>
                <w:sz w:val="18"/>
                <w:szCs w:val="18"/>
                <w:lang w:eastAsia="pl-PL" w:bidi="pl-PL"/>
              </w:rPr>
              <w:t xml:space="preserve">, </w:t>
            </w:r>
            <w:proofErr w:type="spellStart"/>
            <w:r>
              <w:rPr>
                <w:rFonts w:eastAsia="Calibri" w:cs="Arial"/>
                <w:color w:val="000000"/>
                <w:sz w:val="18"/>
                <w:szCs w:val="18"/>
                <w:lang w:eastAsia="pl-PL" w:bidi="pl-PL"/>
              </w:rPr>
              <w:t>COHb</w:t>
            </w:r>
            <w:proofErr w:type="spellEnd"/>
            <w:r>
              <w:rPr>
                <w:rFonts w:eastAsia="Calibri" w:cs="Arial"/>
                <w:color w:val="000000"/>
                <w:sz w:val="18"/>
                <w:szCs w:val="18"/>
                <w:lang w:eastAsia="pl-PL" w:bidi="pl-PL"/>
              </w:rPr>
              <w:t xml:space="preserve">, </w:t>
            </w:r>
            <w:proofErr w:type="spellStart"/>
            <w:r>
              <w:rPr>
                <w:rFonts w:eastAsia="Calibri" w:cs="Arial"/>
                <w:color w:val="000000"/>
                <w:sz w:val="18"/>
                <w:szCs w:val="18"/>
                <w:lang w:eastAsia="pl-PL" w:bidi="pl-PL"/>
              </w:rPr>
              <w:t>HHb</w:t>
            </w:r>
            <w:proofErr w:type="spellEnd"/>
            <w:r>
              <w:rPr>
                <w:rFonts w:eastAsia="Calibri" w:cs="Arial"/>
                <w:color w:val="000000"/>
                <w:sz w:val="18"/>
                <w:szCs w:val="18"/>
                <w:lang w:eastAsia="pl-PL" w:bidi="pl-PL"/>
              </w:rPr>
              <w:t xml:space="preserve">, </w:t>
            </w:r>
            <w:proofErr w:type="spellStart"/>
            <w:r>
              <w:rPr>
                <w:rFonts w:eastAsia="Calibri" w:cs="Arial"/>
                <w:color w:val="000000"/>
                <w:sz w:val="18"/>
                <w:szCs w:val="18"/>
                <w:lang w:eastAsia="pl-PL" w:bidi="pl-PL"/>
              </w:rPr>
              <w:t>Hct</w:t>
            </w:r>
            <w:proofErr w:type="spellEnd"/>
            <w:r>
              <w:rPr>
                <w:rFonts w:eastAsia="Calibri" w:cs="Arial"/>
                <w:color w:val="000000"/>
                <w:sz w:val="18"/>
                <w:szCs w:val="18"/>
                <w:lang w:eastAsia="pl-PL" w:bidi="pl-PL"/>
              </w:rPr>
              <w:t>, K+, Na+, Ca++, Cl, Glukoza, Mleczany.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2AC" w:rsidRDefault="009A21B7">
            <w:pPr>
              <w:widowControl w:val="0"/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AC" w:rsidRDefault="00AB52AC">
            <w:pPr>
              <w:widowControl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</w:tr>
      <w:tr w:rsidR="00AB52AC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AC" w:rsidRDefault="00AB52AC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2AC" w:rsidRDefault="009A21B7">
            <w:pPr>
              <w:pStyle w:val="Nagwek1"/>
              <w:widowControl w:val="0"/>
              <w:tabs>
                <w:tab w:val="clear" w:pos="0"/>
                <w:tab w:val="left" w:pos="7"/>
              </w:tabs>
              <w:ind w:left="0" w:firstLine="0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="Calibri" w:eastAsia="Calibri" w:hAnsi="Calibri"/>
                <w:b w:val="0"/>
                <w:color w:val="000000"/>
                <w:sz w:val="18"/>
                <w:szCs w:val="18"/>
                <w:lang w:eastAsia="pl-PL" w:bidi="pl-PL"/>
              </w:rPr>
              <w:t xml:space="preserve">Zakres liniowości oznaczonego </w:t>
            </w:r>
            <w:r>
              <w:rPr>
                <w:rFonts w:ascii="Calibri" w:eastAsia="Calibri" w:hAnsi="Calibri"/>
                <w:b w:val="0"/>
                <w:bCs/>
                <w:color w:val="000000"/>
                <w:sz w:val="18"/>
                <w:szCs w:val="18"/>
                <w:lang w:eastAsia="pl-PL" w:bidi="pl-PL"/>
              </w:rPr>
              <w:t xml:space="preserve">wapnia zjonizowanego od minimum 0,11-5,00 </w:t>
            </w:r>
            <w:proofErr w:type="spellStart"/>
            <w:r>
              <w:rPr>
                <w:rFonts w:ascii="Calibri" w:eastAsia="Calibri" w:hAnsi="Calibri"/>
                <w:b w:val="0"/>
                <w:bCs/>
                <w:color w:val="000000"/>
                <w:sz w:val="18"/>
                <w:szCs w:val="18"/>
                <w:lang w:eastAsia="pl-PL" w:bidi="pl-PL"/>
              </w:rPr>
              <w:t>mmol</w:t>
            </w:r>
            <w:proofErr w:type="spellEnd"/>
            <w:r>
              <w:rPr>
                <w:rFonts w:ascii="Calibri" w:eastAsia="Calibri" w:hAnsi="Calibri"/>
                <w:b w:val="0"/>
                <w:bCs/>
                <w:color w:val="000000"/>
                <w:sz w:val="18"/>
                <w:szCs w:val="18"/>
                <w:lang w:eastAsia="pl-PL" w:bidi="pl-PL"/>
              </w:rPr>
              <w:t>/L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2AC" w:rsidRDefault="009A21B7">
            <w:pPr>
              <w:widowControl w:val="0"/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AC" w:rsidRDefault="00AB52AC">
            <w:pPr>
              <w:widowControl w:val="0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B52AC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AC" w:rsidRDefault="00AB52AC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2AC" w:rsidRDefault="009A21B7">
            <w:pPr>
              <w:widowControl w:val="0"/>
              <w:spacing w:before="40" w:after="40" w:line="240" w:lineRule="auto"/>
              <w:rPr>
                <w:rFonts w:eastAsia="Calibri" w:cs="Arial"/>
                <w:color w:val="000000"/>
                <w:sz w:val="18"/>
                <w:szCs w:val="18"/>
                <w:lang w:eastAsia="pl-PL" w:bidi="pl-PL"/>
              </w:rPr>
            </w:pPr>
            <w:r>
              <w:rPr>
                <w:rFonts w:eastAsia="Calibri" w:cs="Arial"/>
                <w:color w:val="000000"/>
                <w:sz w:val="18"/>
                <w:szCs w:val="18"/>
                <w:lang w:eastAsia="pl-PL" w:bidi="pl-PL"/>
              </w:rPr>
              <w:t>Wystandaryzowany czas kondycjonowania kasety odczynnikowo – sensorowej nie większy niż 60 minut.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2AC" w:rsidRDefault="009A21B7">
            <w:pPr>
              <w:widowControl w:val="0"/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AC" w:rsidRDefault="00AB52AC">
            <w:pPr>
              <w:widowControl w:val="0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B52AC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AC" w:rsidRDefault="00AB52AC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2AC" w:rsidRDefault="009A21B7">
            <w:pPr>
              <w:pStyle w:val="Nagwek1"/>
              <w:widowControl w:val="0"/>
              <w:tabs>
                <w:tab w:val="clear" w:pos="0"/>
                <w:tab w:val="left" w:pos="7"/>
              </w:tabs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="Calibri" w:eastAsia="Calibri" w:hAnsi="Calibri"/>
                <w:b w:val="0"/>
                <w:color w:val="000000"/>
                <w:sz w:val="18"/>
                <w:szCs w:val="18"/>
                <w:lang w:eastAsia="pl-PL" w:bidi="pl-PL"/>
              </w:rPr>
              <w:t>Podanie próbki bezpośrednio ze strzykawki lub kapilary bez potrzeby użycia adapterów. Możliwość oznaczenia we krwi pełnej. Objętość analizowanej próbki przy pobraniu z kapilary/strzykawki dla całego panelu badań podanego w punkcie 2 nie większa niż 150 µL.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2AC" w:rsidRDefault="009A21B7">
            <w:pPr>
              <w:widowControl w:val="0"/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AC" w:rsidRDefault="00AB52AC">
            <w:pPr>
              <w:widowControl w:val="0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B52AC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AC" w:rsidRDefault="00AB52AC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2AC" w:rsidRDefault="009A21B7">
            <w:pPr>
              <w:pStyle w:val="Nagwek1"/>
              <w:widowControl w:val="0"/>
              <w:tabs>
                <w:tab w:val="clear" w:pos="0"/>
                <w:tab w:val="left" w:pos="7"/>
              </w:tabs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="Calibri" w:eastAsia="Calibri" w:hAnsi="Calibri"/>
                <w:b w:val="0"/>
                <w:color w:val="000000"/>
                <w:sz w:val="18"/>
                <w:szCs w:val="18"/>
                <w:lang w:eastAsia="pl-PL" w:bidi="pl-PL"/>
              </w:rPr>
              <w:t>Prosta komunikacja z operatorem, oprogramowanie w języku polskim.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2AC" w:rsidRDefault="009A21B7">
            <w:pPr>
              <w:widowControl w:val="0"/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AC" w:rsidRDefault="00AB52AC">
            <w:pPr>
              <w:widowControl w:val="0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B52AC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AC" w:rsidRDefault="00AB52AC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2AC" w:rsidRDefault="009A21B7">
            <w:pPr>
              <w:widowControl w:val="0"/>
              <w:spacing w:before="40" w:after="40" w:line="240" w:lineRule="auto"/>
              <w:rPr>
                <w:rFonts w:eastAsia="Calibri" w:cs="Arial"/>
                <w:color w:val="000000"/>
                <w:sz w:val="18"/>
                <w:szCs w:val="18"/>
                <w:lang w:eastAsia="pl-PL" w:bidi="pl-PL"/>
              </w:rPr>
            </w:pPr>
            <w:r>
              <w:rPr>
                <w:rFonts w:eastAsia="Calibri" w:cs="Arial"/>
                <w:color w:val="000000"/>
                <w:sz w:val="18"/>
                <w:szCs w:val="18"/>
                <w:lang w:eastAsia="pl-PL" w:bidi="pl-PL"/>
              </w:rPr>
              <w:t xml:space="preserve">Badania kontroli jakości przeprowadzone w sposób całkowicie automatyczny, bez ingerencji operatora, co najmniej po każdym oznaczeniu przy użyciu płynów kontrolnych. Graficzny wykres kontroli jakości Delta. </w:t>
            </w:r>
          </w:p>
          <w:p w:rsidR="00AB52AC" w:rsidRDefault="009A21B7">
            <w:pPr>
              <w:pStyle w:val="Nagwek1"/>
              <w:widowControl w:val="0"/>
              <w:tabs>
                <w:tab w:val="clear" w:pos="0"/>
                <w:tab w:val="left" w:pos="7"/>
              </w:tabs>
              <w:ind w:left="0" w:firstLine="0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 xml:space="preserve">System kontroli jakości wykrywający i automatycznie korygujący błędy analityczne takie jak: </w:t>
            </w:r>
            <w:proofErr w:type="spellStart"/>
            <w:r>
              <w:rPr>
                <w:rFonts w:ascii="Calibri" w:hAnsi="Calibri"/>
                <w:b w:val="0"/>
                <w:sz w:val="18"/>
                <w:szCs w:val="18"/>
              </w:rPr>
              <w:t>mikroskrzepy</w:t>
            </w:r>
            <w:proofErr w:type="spellEnd"/>
            <w:r>
              <w:rPr>
                <w:rFonts w:ascii="Calibri" w:hAnsi="Calibri"/>
                <w:b w:val="0"/>
                <w:sz w:val="18"/>
                <w:szCs w:val="18"/>
              </w:rPr>
              <w:t>, pęcherze powietrza, substancje mogące wywołać interferencje bez udziału operatora. Automatyczna dokumentacja naprawy błędów: bieżący dostęp z ustawień operatora do raportu błędów (data, rodzaj wykrytego błędu, czynność naprawcza, informacja czy błąd został naprawiony).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2AC" w:rsidRDefault="009A21B7">
            <w:pPr>
              <w:widowControl w:val="0"/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AC" w:rsidRDefault="00AB52AC">
            <w:pPr>
              <w:widowControl w:val="0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B52AC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AC" w:rsidRDefault="00AB52AC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2AC" w:rsidRDefault="009A21B7">
            <w:pPr>
              <w:pStyle w:val="Nagwek1"/>
              <w:widowControl w:val="0"/>
              <w:tabs>
                <w:tab w:val="clear" w:pos="0"/>
                <w:tab w:val="left" w:pos="7"/>
              </w:tabs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="Calibri" w:eastAsia="Calibri" w:hAnsi="Calibri"/>
                <w:b w:val="0"/>
                <w:color w:val="000000"/>
                <w:sz w:val="18"/>
                <w:szCs w:val="18"/>
                <w:lang w:eastAsia="pl-PL" w:bidi="pl-PL"/>
              </w:rPr>
              <w:t>Automatyczna kalibracja bez użycia gazów wzorcowych i butli gazowych lub kalibracja fabryczna.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2AC" w:rsidRDefault="009A21B7">
            <w:pPr>
              <w:widowControl w:val="0"/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AC" w:rsidRDefault="00AB52AC">
            <w:pPr>
              <w:widowControl w:val="0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B52AC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AC" w:rsidRDefault="00AB52AC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2AC" w:rsidRDefault="009A21B7">
            <w:pPr>
              <w:pStyle w:val="Nagwek1"/>
              <w:widowControl w:val="0"/>
              <w:tabs>
                <w:tab w:val="clear" w:pos="0"/>
                <w:tab w:val="left" w:pos="7"/>
              </w:tabs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="Calibri" w:eastAsia="Calibri" w:hAnsi="Calibri"/>
                <w:b w:val="0"/>
                <w:color w:val="000000"/>
                <w:sz w:val="18"/>
                <w:szCs w:val="18"/>
                <w:lang w:eastAsia="pl-PL" w:bidi="pl-PL"/>
              </w:rPr>
              <w:t>Czas pomiaru nie większy niż 45 sekund.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2AC" w:rsidRDefault="009A21B7">
            <w:pPr>
              <w:widowControl w:val="0"/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AC" w:rsidRDefault="00AB52AC">
            <w:pPr>
              <w:widowControl w:val="0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B52AC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AC" w:rsidRDefault="00AB52AC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2AC" w:rsidRDefault="009A21B7">
            <w:pPr>
              <w:pStyle w:val="Nagwek1"/>
              <w:widowControl w:val="0"/>
              <w:tabs>
                <w:tab w:val="clear" w:pos="0"/>
                <w:tab w:val="left" w:pos="7"/>
              </w:tabs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="Calibri" w:eastAsia="Calibri" w:hAnsi="Calibri"/>
                <w:b w:val="0"/>
                <w:color w:val="000000"/>
                <w:sz w:val="18"/>
                <w:szCs w:val="18"/>
                <w:lang w:eastAsia="pl-PL" w:bidi="pl-PL"/>
              </w:rPr>
              <w:t>Interfejsy umożliwiające przesyłanie danych w sieci w systemie dwukierunkowych.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2AC" w:rsidRDefault="009A21B7">
            <w:pPr>
              <w:widowControl w:val="0"/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AC" w:rsidRDefault="00AB52AC">
            <w:pPr>
              <w:widowControl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B52AC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AC" w:rsidRDefault="00AB52AC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2AC" w:rsidRDefault="009A21B7">
            <w:pPr>
              <w:widowControl w:val="0"/>
              <w:spacing w:before="40" w:after="40" w:line="240" w:lineRule="auto"/>
              <w:rPr>
                <w:rFonts w:eastAsia="Calibri" w:cs="Arial"/>
                <w:color w:val="000000"/>
                <w:sz w:val="18"/>
                <w:szCs w:val="18"/>
                <w:lang w:eastAsia="pl-PL" w:bidi="pl-PL"/>
              </w:rPr>
            </w:pPr>
            <w:r>
              <w:rPr>
                <w:rFonts w:eastAsia="Calibri" w:cs="Arial"/>
                <w:color w:val="000000"/>
                <w:sz w:val="18"/>
                <w:szCs w:val="18"/>
                <w:lang w:eastAsia="pl-PL" w:bidi="pl-PL"/>
              </w:rPr>
              <w:t xml:space="preserve">Analizator usuwający  </w:t>
            </w:r>
            <w:proofErr w:type="spellStart"/>
            <w:r>
              <w:rPr>
                <w:rFonts w:eastAsia="Calibri" w:cs="Arial"/>
                <w:color w:val="000000"/>
                <w:sz w:val="18"/>
                <w:szCs w:val="18"/>
                <w:lang w:eastAsia="pl-PL" w:bidi="pl-PL"/>
              </w:rPr>
              <w:t>mikroskrzepy</w:t>
            </w:r>
            <w:proofErr w:type="spellEnd"/>
            <w:r>
              <w:rPr>
                <w:rFonts w:eastAsia="Calibri" w:cs="Arial"/>
                <w:color w:val="000000"/>
                <w:sz w:val="18"/>
                <w:szCs w:val="18"/>
                <w:lang w:eastAsia="pl-PL" w:bidi="pl-PL"/>
              </w:rPr>
              <w:t xml:space="preserve"> w sposób całkowicie automatyczny, bez udziału operatora. Nie dopuszcza się aparatu z opcją ręcznego usuwania skrzepów ze względu na aktualną sytuację epidemiczną i </w:t>
            </w:r>
            <w:proofErr w:type="spellStart"/>
            <w:r>
              <w:rPr>
                <w:rFonts w:eastAsia="Calibri" w:cs="Arial"/>
                <w:color w:val="000000"/>
                <w:sz w:val="18"/>
                <w:szCs w:val="18"/>
                <w:lang w:eastAsia="pl-PL" w:bidi="pl-PL"/>
              </w:rPr>
              <w:t>biohazard</w:t>
            </w:r>
            <w:proofErr w:type="spellEnd"/>
            <w:r>
              <w:rPr>
                <w:rFonts w:eastAsia="Calibri" w:cs="Arial"/>
                <w:color w:val="000000"/>
                <w:sz w:val="18"/>
                <w:szCs w:val="18"/>
                <w:lang w:eastAsia="pl-PL" w:bidi="pl-PL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2AC" w:rsidRDefault="009A21B7">
            <w:pPr>
              <w:widowControl w:val="0"/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AC" w:rsidRDefault="00AB52AC">
            <w:pPr>
              <w:widowControl w:val="0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B52AC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AC" w:rsidRDefault="00AB52AC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2AC" w:rsidRDefault="009A21B7">
            <w:pPr>
              <w:pStyle w:val="Nagwek1"/>
              <w:widowControl w:val="0"/>
              <w:tabs>
                <w:tab w:val="clear" w:pos="0"/>
                <w:tab w:val="left" w:pos="7"/>
              </w:tabs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 w:val="0"/>
                <w:sz w:val="18"/>
                <w:szCs w:val="18"/>
                <w:lang w:eastAsia="en-US"/>
              </w:rPr>
              <w:t xml:space="preserve">Jednorazowa </w:t>
            </w:r>
            <w:proofErr w:type="spellStart"/>
            <w:r>
              <w:rPr>
                <w:rFonts w:ascii="Calibri" w:eastAsia="Calibri" w:hAnsi="Calibri" w:cs="Times New Roman"/>
                <w:b w:val="0"/>
                <w:sz w:val="18"/>
                <w:szCs w:val="18"/>
                <w:lang w:eastAsia="en-US"/>
              </w:rPr>
              <w:t>autowalidacja</w:t>
            </w:r>
            <w:proofErr w:type="spellEnd"/>
            <w:r>
              <w:rPr>
                <w:rFonts w:ascii="Calibri" w:eastAsia="Calibri" w:hAnsi="Calibri" w:cs="Times New Roman"/>
                <w:b w:val="0"/>
                <w:sz w:val="18"/>
                <w:szCs w:val="18"/>
                <w:lang w:eastAsia="en-US"/>
              </w:rPr>
              <w:t xml:space="preserve"> za pomocą wewnętrznych materiałów (znajdujących się w kasecie) w trakcie jej uruchomiania w celu sprawdzenia jej integralności i wykluczenia błędów w fazie analitycznej na poziomie minimum 97%.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2AC" w:rsidRDefault="009A21B7">
            <w:pPr>
              <w:widowControl w:val="0"/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AC" w:rsidRDefault="00AB52AC">
            <w:pPr>
              <w:widowControl w:val="0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B52AC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AC" w:rsidRDefault="00AB52AC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2AC" w:rsidRDefault="009A21B7">
            <w:pPr>
              <w:pStyle w:val="Nagwek1"/>
              <w:widowControl w:val="0"/>
              <w:tabs>
                <w:tab w:val="clear" w:pos="0"/>
                <w:tab w:val="left" w:pos="7"/>
              </w:tabs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="Calibri" w:eastAsia="Calibri" w:hAnsi="Calibri"/>
                <w:b w:val="0"/>
                <w:color w:val="000000"/>
                <w:sz w:val="18"/>
                <w:szCs w:val="18"/>
                <w:lang w:eastAsia="pl-PL" w:bidi="pl-PL"/>
              </w:rPr>
              <w:t>Możliwość wprowadzenia numeru ID pacjenta do analizatora za pomocą czytnika bar kodów, imienia i nazwiska pacjenta i numeru PESEL.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2AC" w:rsidRDefault="009A21B7">
            <w:pPr>
              <w:widowControl w:val="0"/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AC" w:rsidRDefault="00AB52AC">
            <w:pPr>
              <w:widowControl w:val="0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B52AC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AC" w:rsidRDefault="00AB52AC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2AC" w:rsidRDefault="009A21B7">
            <w:pPr>
              <w:pStyle w:val="Nagwek1"/>
              <w:widowControl w:val="0"/>
              <w:tabs>
                <w:tab w:val="clear" w:pos="0"/>
                <w:tab w:val="left" w:pos="7"/>
              </w:tabs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="Calibri" w:eastAsia="Calibri" w:hAnsi="Calibri"/>
                <w:b w:val="0"/>
                <w:color w:val="000000"/>
                <w:sz w:val="18"/>
                <w:szCs w:val="18"/>
                <w:lang w:eastAsia="pl-PL" w:bidi="pl-PL"/>
              </w:rPr>
              <w:t>Wszystkie kasety niezbędne do wykonania badań przechowywyane w temperaturze pokojowej, nie wymagają przechowywania w lodówce.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2AC" w:rsidRDefault="009A21B7">
            <w:pPr>
              <w:widowControl w:val="0"/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AC" w:rsidRDefault="00AB52AC">
            <w:pPr>
              <w:widowControl w:val="0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B52AC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AC" w:rsidRDefault="00AB52AC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2AC" w:rsidRDefault="009A21B7">
            <w:pPr>
              <w:pStyle w:val="Nagwek1"/>
              <w:widowControl w:val="0"/>
              <w:tabs>
                <w:tab w:val="clear" w:pos="0"/>
                <w:tab w:val="left" w:pos="7"/>
              </w:tabs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="Calibri" w:eastAsia="Calibri" w:hAnsi="Calibri"/>
                <w:b w:val="0"/>
                <w:color w:val="000000"/>
                <w:sz w:val="18"/>
                <w:szCs w:val="18"/>
                <w:lang w:eastAsia="pl-PL" w:bidi="pl-PL"/>
              </w:rPr>
              <w:t>Automatyczne monitorowanie ilości badań możliwych do wykonania.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2AC" w:rsidRDefault="009A21B7">
            <w:pPr>
              <w:widowControl w:val="0"/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AC" w:rsidRDefault="00AB52AC">
            <w:pPr>
              <w:widowControl w:val="0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B52AC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AC" w:rsidRDefault="00AB52AC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2AC" w:rsidRDefault="009A21B7">
            <w:pPr>
              <w:widowControl w:val="0"/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eastAsia="Calibri" w:cs="Arial"/>
                <w:color w:val="000000"/>
                <w:sz w:val="18"/>
                <w:szCs w:val="18"/>
                <w:lang w:eastAsia="pl-PL" w:bidi="pl-PL"/>
              </w:rPr>
              <w:t>Wbudowana drukarka termiczna.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2AC" w:rsidRDefault="009A21B7">
            <w:pPr>
              <w:widowControl w:val="0"/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AC" w:rsidRDefault="00AB52AC">
            <w:pPr>
              <w:widowControl w:val="0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B52AC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AC" w:rsidRDefault="00AB52AC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2AC" w:rsidRDefault="009A21B7">
            <w:pPr>
              <w:widowControl w:val="0"/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  <w:lang w:eastAsia="pl-PL" w:bidi="pl-PL"/>
              </w:rPr>
              <w:t>Analizator  wyposażony w UPS dający czas nie krótszy niż 30 minut podtrzymania zasilania.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2AC" w:rsidRDefault="009A21B7">
            <w:pPr>
              <w:widowControl w:val="0"/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AC" w:rsidRDefault="00AB52AC">
            <w:pPr>
              <w:widowControl w:val="0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B52AC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AC" w:rsidRDefault="00AB52AC">
            <w:pPr>
              <w:widowControl w:val="0"/>
              <w:spacing w:after="0" w:line="240" w:lineRule="auto"/>
              <w:ind w:left="17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AC" w:rsidRDefault="009A21B7">
            <w:pPr>
              <w:widowControl w:val="0"/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Pozostałe wymagania</w:t>
            </w:r>
          </w:p>
        </w:tc>
      </w:tr>
      <w:tr w:rsidR="00AB52AC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AC" w:rsidRDefault="00AB52AC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AC" w:rsidRDefault="009A21B7">
            <w:pPr>
              <w:widowControl w:val="0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Posiada znak CE potwierdzony deklaracją zgodności lub certyfikatem CE (dołączyć przy dostawie).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AC" w:rsidRDefault="009A21B7">
            <w:pPr>
              <w:widowControl w:val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AC" w:rsidRDefault="00AB52AC">
            <w:pPr>
              <w:widowControl w:val="0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B52AC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AC" w:rsidRDefault="00AB52AC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AC" w:rsidRDefault="009A21B7">
            <w:pPr>
              <w:widowControl w:val="0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Termin dostawy, instalacji, uruchomienia i szkolenia do </w:t>
            </w:r>
            <w:r w:rsidR="005D546C">
              <w:rPr>
                <w:rFonts w:asciiTheme="minorHAnsi" w:hAnsiTheme="minorHAnsi"/>
                <w:sz w:val="18"/>
                <w:szCs w:val="18"/>
              </w:rPr>
              <w:t>6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tygodni od daty zawarcia umowy.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AC" w:rsidRDefault="009A21B7">
            <w:pPr>
              <w:widowControl w:val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AC" w:rsidRDefault="00AB52AC">
            <w:pPr>
              <w:widowControl w:val="0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B52AC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AC" w:rsidRDefault="00AB52AC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AC" w:rsidRDefault="009A21B7">
            <w:pPr>
              <w:widowControl w:val="0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Okres gwarancji – min. 24 miesięcy.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AC" w:rsidRDefault="009A21B7">
            <w:pPr>
              <w:widowControl w:val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  <w:r w:rsidR="005D546C">
              <w:rPr>
                <w:rFonts w:cs="Arial"/>
                <w:sz w:val="18"/>
                <w:szCs w:val="18"/>
              </w:rPr>
              <w:t>, podać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AC" w:rsidRDefault="00AB52AC">
            <w:pPr>
              <w:widowControl w:val="0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B52AC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AC" w:rsidRDefault="00AB52AC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AC" w:rsidRDefault="009A21B7">
            <w:pPr>
              <w:widowControl w:val="0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Wliczone w cenę przeglądy okresowe w okresie gwarancji (o częstotliwości i zakresie zgodnym z wymogami producenta).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AC" w:rsidRDefault="009A21B7">
            <w:pPr>
              <w:widowControl w:val="0"/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Tak, podać ilość przeglądów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AC" w:rsidRDefault="00AB52AC">
            <w:pPr>
              <w:widowControl w:val="0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B52AC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AC" w:rsidRDefault="00AB52AC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AC" w:rsidRDefault="009A21B7">
            <w:pPr>
              <w:widowControl w:val="0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Informacje dotyczące wymaganych/zalecanych przeglądów przez producenta po okresie gwarancji (przy dostawie). Podać : </w:t>
            </w:r>
          </w:p>
          <w:p w:rsidR="00AB52AC" w:rsidRDefault="009A21B7">
            <w:pPr>
              <w:widowControl w:val="0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 częstotliwość przeglądów</w:t>
            </w:r>
          </w:p>
          <w:p w:rsidR="00AB52AC" w:rsidRDefault="009A21B7">
            <w:pPr>
              <w:widowControl w:val="0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 wykaz czynności wykonywanych przy przeglądzie (lista kontrolna)</w:t>
            </w:r>
          </w:p>
          <w:p w:rsidR="00AB52AC" w:rsidRDefault="009A21B7">
            <w:pPr>
              <w:widowControl w:val="0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 wykaz części podlegających okresowej wymianie z podaniem zalecanej częstotliwości ich wymiany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AC" w:rsidRDefault="009A21B7">
            <w:pPr>
              <w:widowControl w:val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AC" w:rsidRDefault="00AB52AC">
            <w:pPr>
              <w:widowControl w:val="0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B52AC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AC" w:rsidRDefault="00AB52AC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AC" w:rsidRDefault="009A21B7">
            <w:pPr>
              <w:widowControl w:val="0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Instrukcja obsługi w języku polskim (przy dostawie) – 1 szt. w wersji papierowej i w wersji elektronicznej.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AC" w:rsidRDefault="009A21B7">
            <w:pPr>
              <w:widowControl w:val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AC" w:rsidRDefault="00AB52AC">
            <w:pPr>
              <w:widowControl w:val="0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B52AC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AC" w:rsidRDefault="00AB52AC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AC" w:rsidRDefault="009A21B7">
            <w:pPr>
              <w:widowControl w:val="0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Instrukcja konserwacji, mycia, dezynfekcji i sterylizacji dla poszczególnych elementów (przy dostawie) – 1 szt. w wersji papierowej i w wersji elektronicznej.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AC" w:rsidRDefault="009A21B7">
            <w:pPr>
              <w:widowControl w:val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AC" w:rsidRDefault="00AB52AC">
            <w:pPr>
              <w:widowControl w:val="0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B52AC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AC" w:rsidRDefault="00AB52AC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AC" w:rsidRDefault="009A21B7">
            <w:pPr>
              <w:widowControl w:val="0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Możliwość mycia i dezynfekcji poszczególnych elementów urządzenia w oparciu o przedstawione przez Oferenta zalecane preparaty myjące i dezynfekujące. Zalecane środki powinny zawierać nazwy związków chemicznych a nie tylko nazwy handlowe preparatów.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AC" w:rsidRDefault="009A21B7">
            <w:pPr>
              <w:widowControl w:val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AC" w:rsidRDefault="00AB52AC">
            <w:pPr>
              <w:widowControl w:val="0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B52AC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AC" w:rsidRDefault="00AB52AC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AC" w:rsidRDefault="009A21B7">
            <w:pPr>
              <w:widowControl w:val="0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Wliczona w cenę dostawa, montaż i uruchomienie, przeszkolenie personelu medycznego i technicznego w zakresie eksploatacji i obsługi udokumentowane stosownym zaświadczeniem.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AC" w:rsidRDefault="009A21B7">
            <w:pPr>
              <w:widowControl w:val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AC" w:rsidRDefault="00AB52AC">
            <w:pPr>
              <w:widowControl w:val="0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AB52AC" w:rsidRDefault="00AB52AC">
      <w:pPr>
        <w:rPr>
          <w:rFonts w:asciiTheme="minorHAnsi" w:hAnsiTheme="minorHAnsi"/>
          <w:sz w:val="18"/>
          <w:szCs w:val="18"/>
        </w:rPr>
      </w:pPr>
    </w:p>
    <w:sectPr w:rsidR="00AB52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0" w:right="1418" w:bottom="1021" w:left="1418" w:header="1021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9ED" w:rsidRDefault="000A69ED">
      <w:pPr>
        <w:spacing w:after="0" w:line="240" w:lineRule="auto"/>
      </w:pPr>
      <w:r>
        <w:separator/>
      </w:r>
    </w:p>
  </w:endnote>
  <w:endnote w:type="continuationSeparator" w:id="0">
    <w:p w:rsidR="000A69ED" w:rsidRDefault="000A6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561" w:rsidRDefault="00A315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561" w:rsidRDefault="00A3156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561" w:rsidRDefault="00A31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9ED" w:rsidRDefault="000A69ED">
      <w:pPr>
        <w:spacing w:after="0" w:line="240" w:lineRule="auto"/>
      </w:pPr>
      <w:r>
        <w:separator/>
      </w:r>
    </w:p>
  </w:footnote>
  <w:footnote w:type="continuationSeparator" w:id="0">
    <w:p w:rsidR="000A69ED" w:rsidRDefault="000A6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561" w:rsidRDefault="00A315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2AC" w:rsidRDefault="009A21B7">
    <w:pPr>
      <w:pStyle w:val="Nagwek"/>
      <w:spacing w:after="0"/>
      <w:jc w:val="right"/>
      <w:rPr>
        <w:color w:val="C0C0C0"/>
        <w:sz w:val="20"/>
        <w:szCs w:val="20"/>
      </w:rPr>
    </w:pPr>
    <w:r>
      <w:rPr>
        <w:color w:val="C0C0C0"/>
        <w:sz w:val="20"/>
        <w:szCs w:val="20"/>
      </w:rPr>
      <w:t xml:space="preserve">Załącznik nr </w:t>
    </w:r>
    <w:r w:rsidR="00A31561">
      <w:rPr>
        <w:color w:val="C0C0C0"/>
        <w:sz w:val="20"/>
        <w:szCs w:val="20"/>
      </w:rPr>
      <w:t>2</w:t>
    </w:r>
  </w:p>
  <w:p w:rsidR="00AB52AC" w:rsidRDefault="009A21B7">
    <w:pPr>
      <w:pStyle w:val="Nagwek"/>
      <w:jc w:val="right"/>
    </w:pPr>
    <w:bookmarkStart w:id="0" w:name="_GoBack"/>
    <w:bookmarkEnd w:id="0"/>
    <w:r>
      <w:rPr>
        <w:rFonts w:cs="Calibri"/>
        <w:color w:val="C0C0C0"/>
      </w:rPr>
      <w:t>SGA-271-13/21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561" w:rsidRDefault="00A315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E4CB0"/>
    <w:multiLevelType w:val="multilevel"/>
    <w:tmpl w:val="A686165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73C5C84"/>
    <w:multiLevelType w:val="multilevel"/>
    <w:tmpl w:val="1806F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2AC"/>
    <w:rsid w:val="000A69ED"/>
    <w:rsid w:val="005D546C"/>
    <w:rsid w:val="005F5D43"/>
    <w:rsid w:val="009A21B7"/>
    <w:rsid w:val="00A31561"/>
    <w:rsid w:val="00AB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1F8A9"/>
  <w15:docId w15:val="{2C86DA36-5934-4480-B22A-3B515D9CC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6E8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949DD"/>
    <w:pPr>
      <w:keepNext/>
      <w:numPr>
        <w:numId w:val="1"/>
      </w:numPr>
      <w:spacing w:after="0" w:line="240" w:lineRule="auto"/>
      <w:textAlignment w:val="baseline"/>
      <w:outlineLvl w:val="0"/>
    </w:pPr>
    <w:rPr>
      <w:rFonts w:ascii="Arial" w:hAnsi="Arial" w:cs="Arial"/>
      <w:b/>
      <w:sz w:val="20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0949DD"/>
    <w:pPr>
      <w:numPr>
        <w:ilvl w:val="4"/>
        <w:numId w:val="1"/>
      </w:numPr>
      <w:spacing w:before="240" w:after="60" w:line="240" w:lineRule="auto"/>
      <w:outlineLvl w:val="4"/>
    </w:pPr>
    <w:rPr>
      <w:b/>
      <w:bCs/>
      <w:i/>
      <w:iCs/>
      <w:sz w:val="26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0949DD"/>
    <w:rPr>
      <w:rFonts w:ascii="Arial" w:hAnsi="Arial" w:cs="Arial"/>
      <w:b/>
      <w:lang w:eastAsia="zh-CN"/>
    </w:rPr>
  </w:style>
  <w:style w:type="character" w:customStyle="1" w:styleId="Nagwek5Znak">
    <w:name w:val="Nagłówek 5 Znak"/>
    <w:basedOn w:val="Domylnaczcionkaakapitu"/>
    <w:link w:val="Nagwek5"/>
    <w:qFormat/>
    <w:rsid w:val="000949DD"/>
    <w:rPr>
      <w:rFonts w:ascii="Calibri" w:hAnsi="Calibri"/>
      <w:b/>
      <w:bCs/>
      <w:i/>
      <w:iCs/>
      <w:sz w:val="26"/>
      <w:szCs w:val="26"/>
      <w:lang w:eastAsia="zh-CN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ormalny1">
    <w:name w:val="Normalny1"/>
    <w:qFormat/>
    <w:rsid w:val="00226E82"/>
    <w:pPr>
      <w:widowControl w:val="0"/>
      <w:textAlignment w:val="baseline"/>
    </w:pPr>
    <w:rPr>
      <w:rFonts w:cs="Tahoma"/>
      <w:kern w:val="2"/>
      <w:sz w:val="24"/>
      <w:szCs w:val="24"/>
      <w:lang w:val="en-US" w:eastAsia="en-U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5"/>
        <w:tab w:val="right" w:pos="9070"/>
      </w:tabs>
    </w:pPr>
  </w:style>
  <w:style w:type="paragraph" w:styleId="Stopka">
    <w:name w:val="footer"/>
    <w:basedOn w:val="Normalny"/>
    <w:link w:val="StopkaZnak"/>
    <w:uiPriority w:val="99"/>
    <w:unhideWhenUsed/>
    <w:rsid w:val="00A31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561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687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Urządzenie fabrycznie nowe - rok produkcji 2020</dc:title>
  <dc:subject/>
  <dc:creator>Leszek</dc:creator>
  <dc:description/>
  <cp:lastModifiedBy>Łukasz Wagner</cp:lastModifiedBy>
  <cp:revision>13</cp:revision>
  <dcterms:created xsi:type="dcterms:W3CDTF">2021-07-15T09:47:00Z</dcterms:created>
  <dcterms:modified xsi:type="dcterms:W3CDTF">2021-09-20T11:51:00Z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